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53972" w14:textId="77777777" w:rsidR="00D72855" w:rsidRPr="00D72855" w:rsidRDefault="00D72855" w:rsidP="00D72855">
      <w:pPr>
        <w:shd w:val="clear" w:color="auto" w:fill="FFFFFF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D72855">
        <w:rPr>
          <w:rFonts w:ascii="Lucida Sans Unicode" w:eastAsia="Times New Roman" w:hAnsi="Lucida Sans Unicode" w:cs="Lucida Sans Unicode"/>
          <w:b/>
          <w:bCs/>
          <w:color w:val="494C4E"/>
          <w:spacing w:val="3"/>
          <w:sz w:val="29"/>
          <w:szCs w:val="29"/>
          <w:bdr w:val="none" w:sz="0" w:space="0" w:color="auto" w:frame="1"/>
        </w:rPr>
        <w:t>“Emptiness” (</w:t>
      </w:r>
      <w:proofErr w:type="spellStart"/>
      <w:r w:rsidRPr="00D72855">
        <w:rPr>
          <w:rFonts w:ascii="Lucida Sans Unicode" w:eastAsia="Times New Roman" w:hAnsi="Lucida Sans Unicode" w:cs="Lucida Sans Unicode"/>
          <w:b/>
          <w:bCs/>
          <w:color w:val="494C4E"/>
          <w:spacing w:val="3"/>
          <w:sz w:val="29"/>
          <w:szCs w:val="29"/>
          <w:bdr w:val="none" w:sz="0" w:space="0" w:color="auto" w:frame="1"/>
        </w:rPr>
        <w:t>Śūnyatā</w:t>
      </w:r>
      <w:proofErr w:type="spellEnd"/>
      <w:r w:rsidRPr="00D72855">
        <w:rPr>
          <w:rFonts w:ascii="Lucida Sans Unicode" w:eastAsia="Times New Roman" w:hAnsi="Lucida Sans Unicode" w:cs="Lucida Sans Unicode"/>
          <w:b/>
          <w:bCs/>
          <w:color w:val="494C4E"/>
          <w:spacing w:val="3"/>
          <w:sz w:val="29"/>
          <w:szCs w:val="29"/>
          <w:bdr w:val="none" w:sz="0" w:space="0" w:color="auto" w:frame="1"/>
        </w:rPr>
        <w:t>)</w:t>
      </w:r>
    </w:p>
    <w:p w14:paraId="75097C17" w14:textId="77777777" w:rsidR="00D72855" w:rsidRPr="00D72855" w:rsidRDefault="00D72855" w:rsidP="00D72855">
      <w:pPr>
        <w:shd w:val="clear" w:color="auto" w:fill="FFFFFF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proofErr w:type="spellStart"/>
      <w:r w:rsidRPr="00D72855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Mahāyāna</w:t>
      </w:r>
      <w:proofErr w:type="spellEnd"/>
      <w:r w:rsidRPr="00D72855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 xml:space="preserve"> scriptures emphasize that objects (physical, non-physical--everything) have no intrinsic reality (</w:t>
      </w:r>
      <w:proofErr w:type="spellStart"/>
      <w:r w:rsidRPr="00D72855">
        <w:rPr>
          <w:rFonts w:ascii="Lucida Sans Unicode" w:eastAsia="Times New Roman" w:hAnsi="Lucida Sans Unicode" w:cs="Lucida Sans Unicode"/>
          <w:i/>
          <w:iCs/>
          <w:color w:val="494C4E"/>
          <w:spacing w:val="3"/>
          <w:sz w:val="29"/>
          <w:szCs w:val="29"/>
          <w:bdr w:val="none" w:sz="0" w:space="0" w:color="auto" w:frame="1"/>
        </w:rPr>
        <w:t>svabhāva</w:t>
      </w:r>
      <w:proofErr w:type="spellEnd"/>
      <w:r w:rsidRPr="00D72855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); they are empty (</w:t>
      </w:r>
      <w:proofErr w:type="spellStart"/>
      <w:r w:rsidRPr="00D72855">
        <w:rPr>
          <w:rFonts w:ascii="Lucida Sans Unicode" w:eastAsia="Times New Roman" w:hAnsi="Lucida Sans Unicode" w:cs="Lucida Sans Unicode"/>
          <w:i/>
          <w:iCs/>
          <w:color w:val="494C4E"/>
          <w:spacing w:val="3"/>
          <w:sz w:val="29"/>
          <w:szCs w:val="29"/>
          <w:bdr w:val="none" w:sz="0" w:space="0" w:color="auto" w:frame="1"/>
        </w:rPr>
        <w:t>śūnya</w:t>
      </w:r>
      <w:proofErr w:type="spellEnd"/>
      <w:r w:rsidRPr="00D72855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) of reality. All objects are merely conceptual entities. Emptiness of the self is taught in early Buddhism (as we have already encountered in the doctrine of no self, but </w:t>
      </w:r>
      <w:proofErr w:type="spellStart"/>
      <w:r w:rsidRPr="00D72855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Mahāyāna</w:t>
      </w:r>
      <w:proofErr w:type="spellEnd"/>
      <w:r w:rsidRPr="00D72855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 xml:space="preserve"> teaches that all reality is inherently empty. Read this great explanation of emptiness: </w:t>
      </w:r>
      <w:hyperlink r:id="rId4" w:history="1">
        <w:r w:rsidRPr="00D72855">
          <w:rPr>
            <w:rFonts w:ascii="Lucida Sans Unicode" w:eastAsia="Times New Roman" w:hAnsi="Lucida Sans Unicode" w:cs="Lucida Sans Unicode"/>
            <w:color w:val="006FBF"/>
            <w:spacing w:val="3"/>
            <w:sz w:val="29"/>
            <w:szCs w:val="29"/>
            <w:u w:val="single"/>
            <w:bdr w:val="none" w:sz="0" w:space="0" w:color="auto" w:frame="1"/>
          </w:rPr>
          <w:t>https://www.huffpost.com/entry/emptiness-most-misunderstood-word-in-buddhism</w:t>
        </w:r>
      </w:hyperlink>
    </w:p>
    <w:p w14:paraId="07EA689C" w14:textId="77777777" w:rsidR="00D72855" w:rsidRPr="00D72855" w:rsidRDefault="00D72855" w:rsidP="00D72855">
      <w:pPr>
        <w:shd w:val="clear" w:color="auto" w:fill="FFFFFF"/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</w:pPr>
      <w:r w:rsidRPr="00D72855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 xml:space="preserve">One of the reasons why emptiness became emphasized in </w:t>
      </w:r>
      <w:proofErr w:type="spellStart"/>
      <w:r w:rsidRPr="00D72855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Mahāyāna</w:t>
      </w:r>
      <w:proofErr w:type="spellEnd"/>
      <w:r w:rsidRPr="00D72855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 xml:space="preserve"> Buddhism is because an earlier type of Buddhist literature known as the </w:t>
      </w:r>
      <w:proofErr w:type="spellStart"/>
      <w:r w:rsidRPr="00D72855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Abhidharma</w:t>
      </w:r>
      <w:proofErr w:type="spellEnd"/>
      <w:r w:rsidRPr="00D72855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 xml:space="preserve"> (the third "basket" of Buddhist scriptures) taught that phenomena are </w:t>
      </w:r>
      <w:proofErr w:type="gramStart"/>
      <w:r w:rsidRPr="00D72855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reduced down</w:t>
      </w:r>
      <w:proofErr w:type="gramEnd"/>
      <w:r w:rsidRPr="00D72855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 xml:space="preserve"> to small particles called dharmas. Read my handout on this: </w:t>
      </w:r>
      <w:hyperlink r:id="rId5" w:tgtFrame="_self" w:history="1">
        <w:r w:rsidRPr="00D72855">
          <w:rPr>
            <w:rFonts w:ascii="Lucida Sans Unicode" w:eastAsia="Times New Roman" w:hAnsi="Lucida Sans Unicode" w:cs="Lucida Sans Unicode"/>
            <w:color w:val="006FBF"/>
            <w:spacing w:val="3"/>
            <w:sz w:val="29"/>
            <w:szCs w:val="29"/>
            <w:u w:val="single"/>
            <w:bdr w:val="none" w:sz="0" w:space="0" w:color="auto" w:frame="1"/>
          </w:rPr>
          <w:t xml:space="preserve">Handout on </w:t>
        </w:r>
        <w:proofErr w:type="spellStart"/>
        <w:r w:rsidRPr="00D72855">
          <w:rPr>
            <w:rFonts w:ascii="Lucida Sans Unicode" w:eastAsia="Times New Roman" w:hAnsi="Lucida Sans Unicode" w:cs="Lucida Sans Unicode"/>
            <w:color w:val="006FBF"/>
            <w:spacing w:val="3"/>
            <w:sz w:val="29"/>
            <w:szCs w:val="29"/>
            <w:u w:val="single"/>
            <w:bdr w:val="none" w:sz="0" w:space="0" w:color="auto" w:frame="1"/>
          </w:rPr>
          <w:t>Abhidharma</w:t>
        </w:r>
        <w:proofErr w:type="spellEnd"/>
        <w:r w:rsidRPr="00D72855">
          <w:rPr>
            <w:rFonts w:ascii="Lucida Sans Unicode" w:eastAsia="Times New Roman" w:hAnsi="Lucida Sans Unicode" w:cs="Lucida Sans Unicode"/>
            <w:color w:val="006FBF"/>
            <w:spacing w:val="3"/>
            <w:sz w:val="29"/>
            <w:szCs w:val="29"/>
            <w:u w:val="single"/>
            <w:bdr w:val="none" w:sz="0" w:space="0" w:color="auto" w:frame="1"/>
          </w:rPr>
          <w:t xml:space="preserve"> — Buddhism</w:t>
        </w:r>
      </w:hyperlink>
      <w:r w:rsidRPr="00D72855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 xml:space="preserve">. </w:t>
      </w:r>
      <w:proofErr w:type="spellStart"/>
      <w:r w:rsidRPr="00D72855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>Mahāyāna</w:t>
      </w:r>
      <w:proofErr w:type="spellEnd"/>
      <w:r w:rsidRPr="00D72855">
        <w:rPr>
          <w:rFonts w:ascii="Lucida Sans Unicode" w:eastAsia="Times New Roman" w:hAnsi="Lucida Sans Unicode" w:cs="Lucida Sans Unicode"/>
          <w:color w:val="494C4E"/>
          <w:spacing w:val="3"/>
          <w:sz w:val="29"/>
          <w:szCs w:val="29"/>
        </w:rPr>
        <w:t xml:space="preserve"> scholars considered the teaching of these particles to be problematic since they presumed some level of stability or "realness."</w:t>
      </w:r>
    </w:p>
    <w:p w14:paraId="758BA750" w14:textId="77777777" w:rsidR="00541244" w:rsidRDefault="00541244"/>
    <w:sectPr w:rsidR="005412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55"/>
    <w:rsid w:val="00541244"/>
    <w:rsid w:val="00D7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A7D8B2"/>
  <w15:chartTrackingRefBased/>
  <w15:docId w15:val="{8526A80E-1F09-F84B-BAAB-F0DD7E24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72855"/>
    <w:rPr>
      <w:b/>
      <w:bCs/>
    </w:rPr>
  </w:style>
  <w:style w:type="character" w:styleId="Emphasis">
    <w:name w:val="Emphasis"/>
    <w:basedOn w:val="DefaultParagraphFont"/>
    <w:uiPriority w:val="20"/>
    <w:qFormat/>
    <w:rsid w:val="00D7285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728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2l.langara.bc.ca/d2l/common/dialogs/quickLink/quickLink.d2l?ou=196049&amp;type=content&amp;rcode=LANGARA-843244" TargetMode="External"/><Relationship Id="rId4" Type="http://schemas.openxmlformats.org/officeDocument/2006/relationships/hyperlink" Target="https://www.huffpost.com/entry/emptiness-most-misunderstood-word-in-buddhism_b_2769189?guccounter=1&amp;guce_referrer=aHR0cHM6Ly93d3cuZ29vZ2xlLmNvbS8&amp;guce_referrer_sig=AQAAAIWpoqq6QFa-g6FhTSmi-uAIWywlFoPNz8tR3Mw08L2p6v8ocR-UN-7WnibuDWkhl9TBsnco5RTV3gScy6AOwXflSpxZXnDI_ZsR9Cc0Yoal5S53ff6gE1K7jZTLdF9qtv6UpabTGOUGh-9tUa5V8am0TdKgbYwdV0UsIBGlco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Ahmed</dc:creator>
  <cp:keywords/>
  <dc:description/>
  <cp:lastModifiedBy>Abdullah Ahmed</cp:lastModifiedBy>
  <cp:revision>1</cp:revision>
  <dcterms:created xsi:type="dcterms:W3CDTF">2021-06-29T21:37:00Z</dcterms:created>
  <dcterms:modified xsi:type="dcterms:W3CDTF">2021-06-29T21:38:00Z</dcterms:modified>
</cp:coreProperties>
</file>