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44A" w:rsidRDefault="00B0144A" w:rsidP="00B0144A">
      <w:pPr>
        <w:jc w:val="center"/>
      </w:pPr>
      <w:bookmarkStart w:id="0" w:name="_GoBack"/>
      <w:bookmarkEnd w:id="0"/>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Pr="0059064D" w:rsidRDefault="002A41D8" w:rsidP="00B0144A">
      <w:pPr>
        <w:spacing w:line="480" w:lineRule="auto"/>
        <w:jc w:val="center"/>
        <w:rPr>
          <w:rFonts w:ascii="Times New Roman" w:hAnsi="Times New Roman" w:cs="Times New Roman"/>
          <w:sz w:val="24"/>
          <w:szCs w:val="24"/>
        </w:rPr>
      </w:pPr>
      <w:r w:rsidRPr="0059064D">
        <w:rPr>
          <w:rFonts w:ascii="Times New Roman" w:hAnsi="Times New Roman" w:cs="Times New Roman"/>
          <w:sz w:val="24"/>
          <w:szCs w:val="24"/>
        </w:rPr>
        <w:t>Entrepreneurship</w:t>
      </w:r>
    </w:p>
    <w:p w:rsidR="00B0144A" w:rsidRPr="0059064D" w:rsidRDefault="002A41D8" w:rsidP="00B0144A">
      <w:pPr>
        <w:tabs>
          <w:tab w:val="left" w:pos="55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9064D">
        <w:rPr>
          <w:rFonts w:ascii="Times New Roman" w:hAnsi="Times New Roman" w:cs="Times New Roman"/>
          <w:sz w:val="24"/>
          <w:szCs w:val="24"/>
        </w:rPr>
        <w:t>Student Name</w:t>
      </w:r>
    </w:p>
    <w:p w:rsidR="00B0144A" w:rsidRDefault="002A41D8" w:rsidP="00B0144A">
      <w:pPr>
        <w:spacing w:line="480" w:lineRule="auto"/>
        <w:jc w:val="center"/>
        <w:rPr>
          <w:rFonts w:ascii="Times New Roman" w:hAnsi="Times New Roman" w:cs="Times New Roman"/>
          <w:sz w:val="24"/>
          <w:szCs w:val="24"/>
        </w:rPr>
      </w:pPr>
      <w:r w:rsidRPr="0059064D">
        <w:rPr>
          <w:rFonts w:ascii="Times New Roman" w:hAnsi="Times New Roman" w:cs="Times New Roman"/>
          <w:sz w:val="24"/>
          <w:szCs w:val="24"/>
        </w:rPr>
        <w:t>Institutional Affiliation</w:t>
      </w: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jc w:val="center"/>
        <w:rPr>
          <w:rFonts w:ascii="Times New Roman" w:hAnsi="Times New Roman" w:cs="Times New Roman"/>
          <w:sz w:val="24"/>
          <w:szCs w:val="24"/>
        </w:rPr>
      </w:pPr>
    </w:p>
    <w:p w:rsidR="00B0144A" w:rsidRDefault="00B0144A" w:rsidP="00B0144A">
      <w:pPr>
        <w:spacing w:line="480" w:lineRule="auto"/>
        <w:rPr>
          <w:rFonts w:ascii="Times New Roman" w:hAnsi="Times New Roman" w:cs="Times New Roman"/>
          <w:sz w:val="24"/>
          <w:szCs w:val="24"/>
        </w:rPr>
      </w:pPr>
    </w:p>
    <w:p w:rsidR="00B0144A" w:rsidRDefault="002A41D8" w:rsidP="00B0144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847C61" w:rsidRDefault="002A41D8" w:rsidP="00847C61">
      <w:pPr>
        <w:pStyle w:val="NormalWeb"/>
        <w:shd w:val="clear" w:color="auto" w:fill="FFFFFF"/>
        <w:spacing w:before="0" w:beforeAutospacing="0" w:after="288" w:afterAutospacing="0" w:line="480" w:lineRule="auto"/>
        <w:textAlignment w:val="baseline"/>
        <w:rPr>
          <w:color w:val="424142"/>
        </w:rPr>
      </w:pPr>
      <w:r>
        <w:t xml:space="preserve"> Entrepreneurship is the term given to those factors of production, which plays the function of an enterprise. In business, five elements are termed as factors of production they include: Land, labor, capital, management, and enterprise. Entrepreneurship is a broad aspect that can be viewed as the process of actions that are employed by an entrepreneur to start his enterprise. Entrepreneurship may be explained as an innovative response to the surrounding. This response can take place in such fields as business, agriculture, education, and social work. It is very crucial for an entrepreneur to understand the economic environment and more on the financial regulations of the government</w:t>
      </w:r>
      <w:r w:rsidR="00847C61">
        <w:t xml:space="preserve"> and the economic institutions </w:t>
      </w:r>
      <w:r w:rsidR="00847C61">
        <w:rPr>
          <w:color w:val="424142"/>
        </w:rPr>
        <w:t>(</w:t>
      </w:r>
      <w:r w:rsidR="00847C61" w:rsidRPr="00F24A56">
        <w:rPr>
          <w:color w:val="222222"/>
          <w:shd w:val="clear" w:color="auto" w:fill="FFFFFF"/>
        </w:rPr>
        <w:t>Frederick</w:t>
      </w:r>
      <w:r w:rsidR="00847C61">
        <w:rPr>
          <w:color w:val="222222"/>
          <w:shd w:val="clear" w:color="auto" w:fill="FFFFFF"/>
        </w:rPr>
        <w:t xml:space="preserve"> et al. 2018).</w:t>
      </w:r>
    </w:p>
    <w:p w:rsidR="00847C61" w:rsidRDefault="002A41D8" w:rsidP="00847C61">
      <w:pPr>
        <w:pStyle w:val="NormalWeb"/>
        <w:shd w:val="clear" w:color="auto" w:fill="FFFFFF"/>
        <w:spacing w:before="0" w:beforeAutospacing="0" w:after="288" w:afterAutospacing="0" w:line="480" w:lineRule="auto"/>
        <w:ind w:firstLine="720"/>
        <w:textAlignment w:val="baseline"/>
        <w:rPr>
          <w:color w:val="424142"/>
        </w:rPr>
      </w:pPr>
      <w:r>
        <w:t>Entrepreneurship is meant for the role of monitoring investment and chance of production planning in an enterprise to begin a new production process, catering for labor, finding a market, organizing for the supply of raw materials, introducing new methods and techniques and employing managers for daily operations of the enterprise. It can be seen that entrepreneurship is an important skill, which is as a result of various traits and qualities. They include the ability to bring and use other factors of production such as labor, land, and capital together with the other factors, for example, the ability to apply scientific and technological development. Entrepreneurship, therefore, entails the taking of risks and making essential investments under the situations of uncertainty. It is linked with planning, organizing, innovation, and making decisions to raise production in agriculture, business, and also industry. It is, therefore, critical in the economic development process. Entrepreneurship can be used to mean a process that is employed by an entrepreneur to improve the interest of his business. This process involves creativity that is targeted to establish an enterprise.  Entrepreneurship is the state of mind to take risks with the cou</w:t>
      </w:r>
      <w:r w:rsidR="00847C61">
        <w:t xml:space="preserve">rage to achieve a business goal </w:t>
      </w:r>
      <w:r w:rsidR="00847C61">
        <w:rPr>
          <w:color w:val="424142"/>
        </w:rPr>
        <w:t>(</w:t>
      </w:r>
      <w:proofErr w:type="spellStart"/>
      <w:r w:rsidR="00847C61">
        <w:rPr>
          <w:color w:val="222222"/>
          <w:shd w:val="clear" w:color="auto" w:fill="FFFFFF"/>
        </w:rPr>
        <w:t>Rawhouser</w:t>
      </w:r>
      <w:proofErr w:type="spellEnd"/>
      <w:r w:rsidR="00847C61">
        <w:rPr>
          <w:color w:val="222222"/>
          <w:shd w:val="clear" w:color="auto" w:fill="FFFFFF"/>
        </w:rPr>
        <w:t xml:space="preserve"> et al. 2019).</w:t>
      </w:r>
    </w:p>
    <w:p w:rsidR="00B0144A" w:rsidRDefault="002A41D8" w:rsidP="00B0144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B0144A" w:rsidRDefault="002A41D8" w:rsidP="00B0144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E62B4">
        <w:rPr>
          <w:rFonts w:ascii="Times New Roman" w:hAnsi="Times New Roman" w:cs="Times New Roman"/>
          <w:sz w:val="24"/>
          <w:szCs w:val="24"/>
        </w:rPr>
        <w:tab/>
      </w:r>
      <w:r>
        <w:rPr>
          <w:rFonts w:ascii="Times New Roman" w:hAnsi="Times New Roman" w:cs="Times New Roman"/>
          <w:sz w:val="24"/>
          <w:szCs w:val="24"/>
        </w:rPr>
        <w:t xml:space="preserve">Entrepreneurship has opened doors of significant scope in the economy of India. Our economy is the best for the growth of small business enterprises. Small business sectors offer essential means of nurturing and growing entrepreneurship by providing the methods of entry into business for entrepreneurship skills. Industries (small scale) require more labor and may play a crucial role in the bringing solution to the problem of unemployment. </w:t>
      </w:r>
    </w:p>
    <w:p w:rsidR="00B0144A" w:rsidRDefault="002A41D8" w:rsidP="00B0144A">
      <w:pPr>
        <w:pStyle w:val="NormalWeb"/>
        <w:shd w:val="clear" w:color="auto" w:fill="FFFFFF"/>
        <w:spacing w:before="0" w:beforeAutospacing="0" w:after="288" w:afterAutospacing="0" w:line="480" w:lineRule="auto"/>
        <w:textAlignment w:val="baseline"/>
        <w:rPr>
          <w:color w:val="424142"/>
        </w:rPr>
      </w:pPr>
      <w:r>
        <w:tab/>
      </w:r>
      <w:r w:rsidRPr="00712C2D">
        <w:rPr>
          <w:color w:val="424142"/>
        </w:rPr>
        <w:t>An entrepreneur is one who is motivated to fulfill a high need for attainment in advanced and creative activities. This inventive behavior and innovative spirit practices a process of an endless chain and is viewed as entrepreneurship. An entrepreneur is also supposed to manage his business. He has to implement both entrepreneurial and managerial func</w:t>
      </w:r>
      <w:r w:rsidRPr="00712C2D">
        <w:rPr>
          <w:color w:val="424142"/>
        </w:rPr>
        <w:softHyphen/>
        <w:t>tions. After the start of the industry, he becomes more than a manager. A manager is one who specifies in the work of planning, organizing, leading, and directing the exertions of others. He does it over coordinated use of his organized understanding and principles. He should have discernment of job necessity, which</w:t>
      </w:r>
      <w:r w:rsidR="00847C61">
        <w:rPr>
          <w:color w:val="424142"/>
        </w:rPr>
        <w:t xml:space="preserve"> he should continuously apprise (</w:t>
      </w:r>
      <w:proofErr w:type="spellStart"/>
      <w:r w:rsidR="00847C61" w:rsidRPr="00F24A56">
        <w:rPr>
          <w:color w:val="49545E"/>
        </w:rPr>
        <w:t>Stuetzer</w:t>
      </w:r>
      <w:proofErr w:type="spellEnd"/>
      <w:r w:rsidR="00847C61">
        <w:rPr>
          <w:color w:val="49545E"/>
        </w:rPr>
        <w:t xml:space="preserve"> et al. 2018).</w:t>
      </w:r>
    </w:p>
    <w:p w:rsidR="00B0144A" w:rsidRDefault="002A41D8" w:rsidP="00B0144A">
      <w:pPr>
        <w:pStyle w:val="NormalWeb"/>
        <w:shd w:val="clear" w:color="auto" w:fill="FFFFFF"/>
        <w:spacing w:before="0" w:beforeAutospacing="0" w:after="288" w:afterAutospacing="0" w:line="480" w:lineRule="auto"/>
        <w:textAlignment w:val="baseline"/>
        <w:rPr>
          <w:color w:val="424142"/>
        </w:rPr>
      </w:pPr>
      <w:r>
        <w:rPr>
          <w:color w:val="424142"/>
        </w:rPr>
        <w:tab/>
      </w:r>
      <w:r w:rsidRPr="001A36D7">
        <w:rPr>
          <w:color w:val="424142"/>
        </w:rPr>
        <w:t>An entrepreneur shall embrace the style of a qualified organization. He must organize mana</w:t>
      </w:r>
      <w:r w:rsidRPr="001A36D7">
        <w:rPr>
          <w:color w:val="424142"/>
        </w:rPr>
        <w:softHyphen/>
        <w:t>gerial functions by setting long term objectives, formulating strategic policies, developing man</w:t>
      </w:r>
      <w:r w:rsidRPr="001A36D7">
        <w:rPr>
          <w:color w:val="424142"/>
        </w:rPr>
        <w:softHyphen/>
        <w:t>agement information system, monitoring, and evaluation systems. He is required to possess management knowledge related to technical, economic, financial, human, and administrative aspects. There is a tremendous difference between owner-manager and professional-manager. The holder- the manager, is known with uniqueness, skill, strong motivation to gain success and pros</w:t>
      </w:r>
      <w:r w:rsidRPr="001A36D7">
        <w:rPr>
          <w:color w:val="424142"/>
        </w:rPr>
        <w:softHyphen/>
        <w:t xml:space="preserve">per, while the professional-manager is anxious with the preparation, organizing, inspiring, and controlling. The manager builds the body, accepts all business risks, and also misses his </w:t>
      </w:r>
      <w:r w:rsidRPr="001A36D7">
        <w:rPr>
          <w:color w:val="424142"/>
        </w:rPr>
        <w:lastRenderedPageBreak/>
        <w:t>status and prestige in the case of failure of a business, whereas professional-manager is not exposed to such threats. Therefore entrepreneurship is a process of joining resources to yield new goods or services and reappears to recruit another adjustment. Entrepreneurs are also supposed to play other functions, mostly those of consumerism and manager. Managerial role of an entrepreneur is a continuous process of combining the factor</w:t>
      </w:r>
      <w:r w:rsidR="00847C61">
        <w:rPr>
          <w:color w:val="424142"/>
        </w:rPr>
        <w:t>s linked to production (</w:t>
      </w:r>
      <w:proofErr w:type="spellStart"/>
      <w:r w:rsidR="00847C61">
        <w:rPr>
          <w:color w:val="222222"/>
          <w:shd w:val="clear" w:color="auto" w:fill="FFFFFF"/>
        </w:rPr>
        <w:t>Rawhouser</w:t>
      </w:r>
      <w:proofErr w:type="spellEnd"/>
      <w:r w:rsidR="00847C61">
        <w:rPr>
          <w:color w:val="222222"/>
          <w:shd w:val="clear" w:color="auto" w:fill="FFFFFF"/>
        </w:rPr>
        <w:t xml:space="preserve"> et al. 2019).</w:t>
      </w:r>
    </w:p>
    <w:p w:rsidR="00B0144A" w:rsidRDefault="002A41D8" w:rsidP="00B0144A">
      <w:pPr>
        <w:pStyle w:val="NormalWeb"/>
        <w:shd w:val="clear" w:color="auto" w:fill="FFFFFF"/>
        <w:spacing w:before="0" w:beforeAutospacing="0" w:after="288" w:afterAutospacing="0" w:line="480" w:lineRule="auto"/>
        <w:textAlignment w:val="baseline"/>
        <w:rPr>
          <w:color w:val="424142"/>
        </w:rPr>
      </w:pPr>
      <w:r>
        <w:rPr>
          <w:color w:val="424142"/>
        </w:rPr>
        <w:tab/>
      </w:r>
      <w:r w:rsidRPr="002B3060">
        <w:rPr>
          <w:color w:val="424142"/>
        </w:rPr>
        <w:t>In the case of economic development, business growth is essential. For the drive of entrepreneurial development, the fast growth of the small scale sector is very crucial. Entrepreneur</w:t>
      </w:r>
      <w:r w:rsidRPr="002B3060">
        <w:rPr>
          <w:color w:val="424142"/>
        </w:rPr>
        <w:softHyphen/>
        <w:t>ial development plans are planned to help a person in establishment his entrepreneur</w:t>
      </w:r>
      <w:r w:rsidRPr="002B3060">
        <w:rPr>
          <w:color w:val="424142"/>
        </w:rPr>
        <w:softHyphen/>
        <w:t>ial purpose and in gaining skills and abilities essential for playing his part efficiently. The core objective of the entrepreneurial growth program is to encourage and support pro</w:t>
      </w:r>
      <w:r w:rsidRPr="002B3060">
        <w:rPr>
          <w:color w:val="424142"/>
        </w:rPr>
        <w:softHyphen/>
        <w:t>spective and possible businesspersons to establish small scale units of their own and therefore become independent and fund ominously to productio</w:t>
      </w:r>
      <w:r w:rsidR="00847C61">
        <w:rPr>
          <w:color w:val="424142"/>
        </w:rPr>
        <w:t>n and employment in the country (</w:t>
      </w:r>
      <w:r w:rsidR="00847C61" w:rsidRPr="00F24A56">
        <w:rPr>
          <w:color w:val="222222"/>
          <w:shd w:val="clear" w:color="auto" w:fill="FFFFFF"/>
        </w:rPr>
        <w:t>Frederick</w:t>
      </w:r>
      <w:r w:rsidR="00847C61">
        <w:rPr>
          <w:color w:val="222222"/>
          <w:shd w:val="clear" w:color="auto" w:fill="FFFFFF"/>
        </w:rPr>
        <w:t xml:space="preserve"> et al. 2018).</w:t>
      </w:r>
    </w:p>
    <w:p w:rsidR="00F24A56" w:rsidRDefault="002A41D8" w:rsidP="00F24A56">
      <w:pPr>
        <w:pStyle w:val="NormalWeb"/>
        <w:shd w:val="clear" w:color="auto" w:fill="FFFFFF"/>
        <w:spacing w:line="480" w:lineRule="auto"/>
        <w:rPr>
          <w:color w:val="1F1F1F"/>
          <w:spacing w:val="8"/>
        </w:rPr>
      </w:pPr>
      <w:r>
        <w:rPr>
          <w:color w:val="424142"/>
        </w:rPr>
        <w:tab/>
      </w:r>
      <w:r w:rsidRPr="001E06AF">
        <w:rPr>
          <w:color w:val="1F1F1F"/>
          <w:spacing w:val="8"/>
        </w:rPr>
        <w:t>The United States supports entrepreneurship through several tools, including but not limited to associating with U.S. companies</w:t>
      </w:r>
      <w:r>
        <w:rPr>
          <w:color w:val="1F1F1F"/>
          <w:spacing w:val="8"/>
        </w:rPr>
        <w:t>, non-governmental firms</w:t>
      </w:r>
      <w:r w:rsidRPr="001E06AF">
        <w:rPr>
          <w:color w:val="1F1F1F"/>
          <w:spacing w:val="8"/>
        </w:rPr>
        <w:t>, and investor groups; encouraging for free and open markets and durable scholarly property guards; and creating new enterprises and systems to promote links and opportunities. Increasing women's economic authorization is a critical component of the United States Government's obligation to gender equality, as women's involvement</w:t>
      </w:r>
      <w:r>
        <w:rPr>
          <w:color w:val="1F1F1F"/>
          <w:spacing w:val="8"/>
        </w:rPr>
        <w:t xml:space="preserve"> is a </w:t>
      </w:r>
      <w:r w:rsidRPr="001E06AF">
        <w:rPr>
          <w:color w:val="1F1F1F"/>
          <w:spacing w:val="8"/>
        </w:rPr>
        <w:t xml:space="preserve">vital </w:t>
      </w:r>
      <w:r>
        <w:rPr>
          <w:color w:val="1F1F1F"/>
          <w:spacing w:val="8"/>
        </w:rPr>
        <w:t>driver of global economic development</w:t>
      </w:r>
      <w:r w:rsidRPr="001E06AF">
        <w:rPr>
          <w:color w:val="1F1F1F"/>
          <w:spacing w:val="8"/>
        </w:rPr>
        <w:t xml:space="preserve"> and security.  The United States supports revolutionary initiatives to offer women </w:t>
      </w:r>
      <w:r>
        <w:rPr>
          <w:color w:val="1F1F1F"/>
          <w:spacing w:val="8"/>
        </w:rPr>
        <w:t>with access to business links</w:t>
      </w:r>
      <w:r w:rsidRPr="001E06AF">
        <w:rPr>
          <w:color w:val="1F1F1F"/>
          <w:spacing w:val="8"/>
        </w:rPr>
        <w:t xml:space="preserve"> and global markets, to encourage </w:t>
      </w:r>
      <w:r w:rsidRPr="001E06AF">
        <w:rPr>
          <w:color w:val="1F1F1F"/>
          <w:spacing w:val="8"/>
        </w:rPr>
        <w:lastRenderedPageBreak/>
        <w:t>women's addition in the budget plus global value chains, and to offer to</w:t>
      </w:r>
      <w:r w:rsidR="00F24A56">
        <w:rPr>
          <w:color w:val="1F1F1F"/>
          <w:spacing w:val="8"/>
        </w:rPr>
        <w:t xml:space="preserve"> teach for women entrepreneurs (</w:t>
      </w:r>
      <w:r w:rsidR="00F24A56" w:rsidRPr="00212807">
        <w:rPr>
          <w:color w:val="222222"/>
        </w:rPr>
        <w:t>Naranjo</w:t>
      </w:r>
      <w:r w:rsidR="00847C61">
        <w:rPr>
          <w:color w:val="222222"/>
        </w:rPr>
        <w:t xml:space="preserve"> et al. 2018</w:t>
      </w:r>
      <w:r w:rsidR="00F24A56">
        <w:rPr>
          <w:color w:val="222222"/>
        </w:rPr>
        <w:t>).</w:t>
      </w:r>
    </w:p>
    <w:p w:rsidR="00B0144A" w:rsidRDefault="002A41D8" w:rsidP="00F24A56">
      <w:pPr>
        <w:pStyle w:val="NormalWeb"/>
        <w:spacing w:before="0" w:beforeAutospacing="0" w:after="510" w:afterAutospacing="0" w:line="420" w:lineRule="atLeast"/>
        <w:ind w:firstLine="720"/>
        <w:rPr>
          <w:color w:val="49545E"/>
        </w:rPr>
      </w:pPr>
      <w:r w:rsidRPr="00B65681">
        <w:rPr>
          <w:color w:val="49545E"/>
        </w:rPr>
        <w:t>In conclusion, people can no longer anticipate large initiatives to promise them jobs for life. Persons are progressively expected to pursue their opportunities, actively generate value, and behave morally, rather than genuinely follow instructions and routines set by others. In particular, today's fresh people need to need to be enterprising, both when working for others and when setting up their own businesses. Being enterprising involves taking responsibility for decisio</w:t>
      </w:r>
      <w:r w:rsidR="006E62B4">
        <w:rPr>
          <w:color w:val="49545E"/>
        </w:rPr>
        <w:t>n making,</w:t>
      </w:r>
      <w:r w:rsidRPr="00B65681">
        <w:rPr>
          <w:color w:val="49545E"/>
        </w:rPr>
        <w:t xml:space="preserve"> inventive, bold, daring, dynamic, progressive, speculator, ambitious and holding your values, as well as being able to novice ideas and see them through into action.</w:t>
      </w:r>
      <w:r>
        <w:rPr>
          <w:color w:val="49545E"/>
        </w:rPr>
        <w:t xml:space="preserve"> </w:t>
      </w:r>
    </w:p>
    <w:p w:rsidR="00B0144A" w:rsidRDefault="00B0144A" w:rsidP="00B0144A">
      <w:pPr>
        <w:pStyle w:val="NormalWeb"/>
        <w:spacing w:before="0" w:beforeAutospacing="0" w:after="510" w:afterAutospacing="0" w:line="420" w:lineRule="atLeast"/>
        <w:rPr>
          <w:color w:val="49545E"/>
        </w:rPr>
      </w:pPr>
    </w:p>
    <w:p w:rsidR="00B0144A" w:rsidRDefault="00B0144A" w:rsidP="00B0144A">
      <w:pPr>
        <w:pStyle w:val="NormalWeb"/>
        <w:spacing w:before="0" w:beforeAutospacing="0" w:after="510" w:afterAutospacing="0" w:line="420" w:lineRule="atLeast"/>
        <w:rPr>
          <w:color w:val="49545E"/>
        </w:rPr>
      </w:pPr>
    </w:p>
    <w:p w:rsidR="00B0144A" w:rsidRDefault="00B0144A" w:rsidP="00B0144A">
      <w:pPr>
        <w:pStyle w:val="NormalWeb"/>
        <w:spacing w:before="0" w:beforeAutospacing="0" w:after="510" w:afterAutospacing="0" w:line="420" w:lineRule="atLeast"/>
        <w:rPr>
          <w:color w:val="49545E"/>
        </w:rPr>
      </w:pPr>
    </w:p>
    <w:p w:rsidR="00B0144A" w:rsidRDefault="00B0144A" w:rsidP="00B0144A">
      <w:pPr>
        <w:pStyle w:val="NormalWeb"/>
        <w:spacing w:before="0" w:beforeAutospacing="0" w:after="510" w:afterAutospacing="0" w:line="420" w:lineRule="atLeast"/>
        <w:rPr>
          <w:color w:val="49545E"/>
        </w:rPr>
      </w:pPr>
    </w:p>
    <w:p w:rsidR="00B0144A" w:rsidRDefault="00B0144A" w:rsidP="00B0144A">
      <w:pPr>
        <w:pStyle w:val="NormalWeb"/>
        <w:spacing w:before="0" w:beforeAutospacing="0" w:after="510" w:afterAutospacing="0" w:line="420" w:lineRule="atLeast"/>
        <w:rPr>
          <w:color w:val="49545E"/>
        </w:rPr>
      </w:pPr>
    </w:p>
    <w:p w:rsidR="00B0144A" w:rsidRDefault="00B0144A" w:rsidP="00B0144A">
      <w:pPr>
        <w:pStyle w:val="NormalWeb"/>
        <w:spacing w:before="0" w:beforeAutospacing="0" w:after="510" w:afterAutospacing="0" w:line="420" w:lineRule="atLeast"/>
        <w:rPr>
          <w:color w:val="49545E"/>
        </w:rPr>
      </w:pPr>
    </w:p>
    <w:p w:rsidR="00B0144A" w:rsidRDefault="00B0144A" w:rsidP="00B0144A">
      <w:pPr>
        <w:pStyle w:val="NormalWeb"/>
        <w:spacing w:before="0" w:beforeAutospacing="0" w:after="510" w:afterAutospacing="0" w:line="420" w:lineRule="atLeast"/>
        <w:rPr>
          <w:color w:val="49545E"/>
        </w:rPr>
      </w:pPr>
    </w:p>
    <w:p w:rsidR="00B0144A" w:rsidRDefault="00B0144A" w:rsidP="00B0144A">
      <w:pPr>
        <w:pStyle w:val="NormalWeb"/>
        <w:spacing w:before="0" w:beforeAutospacing="0" w:after="510" w:afterAutospacing="0" w:line="420" w:lineRule="atLeast"/>
        <w:rPr>
          <w:color w:val="49545E"/>
        </w:rPr>
      </w:pPr>
    </w:p>
    <w:p w:rsidR="00B0144A" w:rsidRDefault="00B0144A" w:rsidP="00B0144A">
      <w:pPr>
        <w:pStyle w:val="NormalWeb"/>
        <w:spacing w:before="0" w:beforeAutospacing="0" w:after="510" w:afterAutospacing="0" w:line="420" w:lineRule="atLeast"/>
        <w:rPr>
          <w:color w:val="49545E"/>
        </w:rPr>
      </w:pPr>
    </w:p>
    <w:p w:rsidR="00B0144A" w:rsidRDefault="00B0144A" w:rsidP="00B0144A">
      <w:pPr>
        <w:pStyle w:val="NormalWeb"/>
        <w:spacing w:before="0" w:beforeAutospacing="0" w:after="510" w:afterAutospacing="0" w:line="420" w:lineRule="atLeast"/>
        <w:rPr>
          <w:color w:val="49545E"/>
        </w:rPr>
      </w:pPr>
    </w:p>
    <w:p w:rsidR="00B0144A" w:rsidRDefault="00B0144A" w:rsidP="00B0144A">
      <w:pPr>
        <w:pStyle w:val="NormalWeb"/>
        <w:spacing w:before="0" w:beforeAutospacing="0" w:after="510" w:afterAutospacing="0" w:line="420" w:lineRule="atLeast"/>
        <w:rPr>
          <w:color w:val="49545E"/>
        </w:rPr>
      </w:pPr>
    </w:p>
    <w:p w:rsidR="00F24A56" w:rsidRDefault="00F24A56" w:rsidP="00F24A56">
      <w:pPr>
        <w:pStyle w:val="NormalWeb"/>
        <w:spacing w:before="0" w:beforeAutospacing="0" w:after="510" w:afterAutospacing="0" w:line="420" w:lineRule="atLeast"/>
        <w:jc w:val="center"/>
        <w:rPr>
          <w:color w:val="49545E"/>
        </w:rPr>
      </w:pPr>
      <w:r>
        <w:rPr>
          <w:color w:val="49545E"/>
        </w:rPr>
        <w:t>Reference</w:t>
      </w:r>
    </w:p>
    <w:p w:rsidR="00F24A56" w:rsidRPr="00F24A56" w:rsidRDefault="00F24A56" w:rsidP="00F24A56">
      <w:pPr>
        <w:pStyle w:val="NormalWeb"/>
        <w:spacing w:before="0" w:beforeAutospacing="0" w:after="510" w:afterAutospacing="0" w:line="480" w:lineRule="auto"/>
        <w:jc w:val="center"/>
        <w:rPr>
          <w:color w:val="49545E"/>
        </w:rPr>
      </w:pPr>
      <w:r w:rsidRPr="00F24A56">
        <w:rPr>
          <w:color w:val="222222"/>
          <w:shd w:val="clear" w:color="auto" w:fill="FFFFFF"/>
        </w:rPr>
        <w:t xml:space="preserve">Frederick, H., O'Connor, A., &amp; </w:t>
      </w:r>
      <w:proofErr w:type="spellStart"/>
      <w:r w:rsidRPr="00F24A56">
        <w:rPr>
          <w:color w:val="222222"/>
          <w:shd w:val="clear" w:color="auto" w:fill="FFFFFF"/>
        </w:rPr>
        <w:t>Kuratko</w:t>
      </w:r>
      <w:proofErr w:type="spellEnd"/>
      <w:r w:rsidRPr="00F24A56">
        <w:rPr>
          <w:color w:val="222222"/>
          <w:shd w:val="clear" w:color="auto" w:fill="FFFFFF"/>
        </w:rPr>
        <w:t>, D. F. (2018). </w:t>
      </w:r>
      <w:r w:rsidRPr="00F24A56">
        <w:rPr>
          <w:i/>
          <w:iCs/>
          <w:color w:val="222222"/>
          <w:shd w:val="clear" w:color="auto" w:fill="FFFFFF"/>
        </w:rPr>
        <w:t>Entrepreneurship</w:t>
      </w:r>
      <w:r w:rsidRPr="00F24A56">
        <w:rPr>
          <w:color w:val="222222"/>
          <w:shd w:val="clear" w:color="auto" w:fill="FFFFFF"/>
        </w:rPr>
        <w:t xml:space="preserve">. </w:t>
      </w:r>
      <w:proofErr w:type="spellStart"/>
      <w:r w:rsidRPr="00F24A56">
        <w:rPr>
          <w:color w:val="222222"/>
          <w:shd w:val="clear" w:color="auto" w:fill="FFFFFF"/>
        </w:rPr>
        <w:t>Cengage</w:t>
      </w:r>
      <w:proofErr w:type="spellEnd"/>
      <w:r w:rsidRPr="00F24A56">
        <w:rPr>
          <w:color w:val="222222"/>
          <w:shd w:val="clear" w:color="auto" w:fill="FFFFFF"/>
        </w:rPr>
        <w:t xml:space="preserve"> AU.</w:t>
      </w:r>
    </w:p>
    <w:p w:rsidR="00F24A56" w:rsidRPr="00F24A56" w:rsidRDefault="00F24A56" w:rsidP="00F24A56">
      <w:pPr>
        <w:pStyle w:val="NormalWeb"/>
        <w:spacing w:before="0" w:beforeAutospacing="0" w:after="510" w:afterAutospacing="0" w:line="480" w:lineRule="auto"/>
        <w:ind w:left="720" w:hanging="720"/>
        <w:rPr>
          <w:color w:val="222222"/>
        </w:rPr>
      </w:pPr>
      <w:r w:rsidRPr="00212807">
        <w:rPr>
          <w:color w:val="222222"/>
        </w:rPr>
        <w:t xml:space="preserve">Naranjo-Valencia, J. C., </w:t>
      </w:r>
      <w:proofErr w:type="spellStart"/>
      <w:r w:rsidRPr="00212807">
        <w:rPr>
          <w:color w:val="222222"/>
        </w:rPr>
        <w:t>Calderón</w:t>
      </w:r>
      <w:proofErr w:type="spellEnd"/>
      <w:r w:rsidRPr="00212807">
        <w:rPr>
          <w:color w:val="222222"/>
        </w:rPr>
        <w:t xml:space="preserve">-Hernández, G., Jiménez-Jiménez, D., &amp; </w:t>
      </w:r>
      <w:proofErr w:type="spellStart"/>
      <w:r w:rsidRPr="00212807">
        <w:rPr>
          <w:color w:val="222222"/>
        </w:rPr>
        <w:t>Sanz</w:t>
      </w:r>
      <w:proofErr w:type="spellEnd"/>
      <w:r w:rsidRPr="00212807">
        <w:rPr>
          <w:color w:val="222222"/>
        </w:rPr>
        <w:t xml:space="preserve">-Valle, R. (2018). Entrepreneurship and innovation: Evidence in </w:t>
      </w:r>
      <w:proofErr w:type="spellStart"/>
      <w:proofErr w:type="gramStart"/>
      <w:r w:rsidRPr="00212807">
        <w:rPr>
          <w:color w:val="222222"/>
        </w:rPr>
        <w:t>colombian</w:t>
      </w:r>
      <w:proofErr w:type="spellEnd"/>
      <w:proofErr w:type="gramEnd"/>
      <w:r w:rsidRPr="00212807">
        <w:rPr>
          <w:color w:val="222222"/>
        </w:rPr>
        <w:t xml:space="preserve"> SMEs. In </w:t>
      </w:r>
      <w:r w:rsidRPr="00212807">
        <w:rPr>
          <w:i/>
          <w:iCs/>
          <w:color w:val="222222"/>
        </w:rPr>
        <w:t xml:space="preserve">Handbook of Research on </w:t>
      </w:r>
      <w:proofErr w:type="spellStart"/>
      <w:r w:rsidRPr="00212807">
        <w:rPr>
          <w:i/>
          <w:iCs/>
          <w:color w:val="222222"/>
        </w:rPr>
        <w:t>Intrapreneurship</w:t>
      </w:r>
      <w:proofErr w:type="spellEnd"/>
      <w:r w:rsidRPr="00212807">
        <w:rPr>
          <w:i/>
          <w:iCs/>
          <w:color w:val="222222"/>
        </w:rPr>
        <w:t xml:space="preserve"> and Organizational Sustainability in SMEs</w:t>
      </w:r>
      <w:r w:rsidRPr="00212807">
        <w:rPr>
          <w:color w:val="222222"/>
        </w:rPr>
        <w:t> (pp. 294-316).</w:t>
      </w:r>
      <w:r w:rsidRPr="00F24A56">
        <w:rPr>
          <w:color w:val="222222"/>
        </w:rPr>
        <w:t xml:space="preserve"> IGI Global </w:t>
      </w:r>
    </w:p>
    <w:p w:rsidR="00F24A56" w:rsidRPr="00F24A56" w:rsidRDefault="00F24A56" w:rsidP="00F24A56">
      <w:pPr>
        <w:pStyle w:val="NormalWeb"/>
        <w:spacing w:before="0" w:beforeAutospacing="0" w:after="510" w:afterAutospacing="0" w:line="480" w:lineRule="auto"/>
        <w:ind w:left="720" w:hanging="720"/>
        <w:rPr>
          <w:color w:val="222222"/>
          <w:shd w:val="clear" w:color="auto" w:fill="FFFFFF"/>
        </w:rPr>
      </w:pPr>
      <w:proofErr w:type="spellStart"/>
      <w:r w:rsidRPr="00F24A56">
        <w:rPr>
          <w:color w:val="222222"/>
          <w:shd w:val="clear" w:color="auto" w:fill="FFFFFF"/>
        </w:rPr>
        <w:t>Rawhouser</w:t>
      </w:r>
      <w:proofErr w:type="spellEnd"/>
      <w:r w:rsidRPr="00F24A56">
        <w:rPr>
          <w:color w:val="222222"/>
          <w:shd w:val="clear" w:color="auto" w:fill="FFFFFF"/>
        </w:rPr>
        <w:t xml:space="preserve">, H., Cummings, M., &amp; </w:t>
      </w:r>
      <w:proofErr w:type="spellStart"/>
      <w:r w:rsidRPr="00F24A56">
        <w:rPr>
          <w:color w:val="222222"/>
          <w:shd w:val="clear" w:color="auto" w:fill="FFFFFF"/>
        </w:rPr>
        <w:t>Newbert</w:t>
      </w:r>
      <w:proofErr w:type="spellEnd"/>
      <w:r w:rsidRPr="00F24A56">
        <w:rPr>
          <w:color w:val="222222"/>
          <w:shd w:val="clear" w:color="auto" w:fill="FFFFFF"/>
        </w:rPr>
        <w:t>, S. L. (2019). Social impact measurement: Current approaches and future directions for social entrepreneurship research. </w:t>
      </w:r>
      <w:r w:rsidRPr="00F24A56">
        <w:rPr>
          <w:i/>
          <w:iCs/>
          <w:color w:val="222222"/>
          <w:shd w:val="clear" w:color="auto" w:fill="FFFFFF"/>
        </w:rPr>
        <w:t>Entrepreneurship Theory and Practice</w:t>
      </w:r>
      <w:r w:rsidRPr="00F24A56">
        <w:rPr>
          <w:color w:val="222222"/>
          <w:shd w:val="clear" w:color="auto" w:fill="FFFFFF"/>
        </w:rPr>
        <w:t>, </w:t>
      </w:r>
      <w:r w:rsidRPr="00F24A56">
        <w:rPr>
          <w:i/>
          <w:iCs/>
          <w:color w:val="222222"/>
          <w:shd w:val="clear" w:color="auto" w:fill="FFFFFF"/>
        </w:rPr>
        <w:t>43</w:t>
      </w:r>
      <w:r w:rsidRPr="00F24A56">
        <w:rPr>
          <w:color w:val="222222"/>
          <w:shd w:val="clear" w:color="auto" w:fill="FFFFFF"/>
        </w:rPr>
        <w:t>(1), 82-115.</w:t>
      </w:r>
    </w:p>
    <w:p w:rsidR="00F24A56" w:rsidRPr="00F24A56" w:rsidRDefault="00F24A56" w:rsidP="00F24A56">
      <w:pPr>
        <w:pStyle w:val="NormalWeb"/>
        <w:spacing w:before="0" w:beforeAutospacing="0" w:after="510" w:afterAutospacing="0" w:line="480" w:lineRule="auto"/>
        <w:ind w:left="720" w:hanging="720"/>
        <w:rPr>
          <w:color w:val="49545E"/>
        </w:rPr>
      </w:pPr>
      <w:proofErr w:type="spellStart"/>
      <w:r w:rsidRPr="00F24A56">
        <w:rPr>
          <w:color w:val="49545E"/>
        </w:rPr>
        <w:t>Stuetzer</w:t>
      </w:r>
      <w:proofErr w:type="spellEnd"/>
      <w:r w:rsidRPr="00F24A56">
        <w:rPr>
          <w:color w:val="49545E"/>
        </w:rPr>
        <w:t xml:space="preserve">, M., </w:t>
      </w:r>
      <w:proofErr w:type="spellStart"/>
      <w:r w:rsidRPr="00F24A56">
        <w:rPr>
          <w:color w:val="49545E"/>
        </w:rPr>
        <w:t>Audretsch</w:t>
      </w:r>
      <w:proofErr w:type="spellEnd"/>
      <w:r w:rsidRPr="00F24A56">
        <w:rPr>
          <w:color w:val="49545E"/>
        </w:rPr>
        <w:t xml:space="preserve">, D. B., </w:t>
      </w:r>
      <w:proofErr w:type="spellStart"/>
      <w:r w:rsidRPr="00F24A56">
        <w:rPr>
          <w:color w:val="49545E"/>
        </w:rPr>
        <w:t>Obschonka</w:t>
      </w:r>
      <w:proofErr w:type="spellEnd"/>
      <w:r w:rsidRPr="00F24A56">
        <w:rPr>
          <w:color w:val="49545E"/>
        </w:rPr>
        <w:t xml:space="preserve">, M., Gosling, S. D., </w:t>
      </w:r>
      <w:proofErr w:type="spellStart"/>
      <w:r w:rsidRPr="00F24A56">
        <w:rPr>
          <w:color w:val="49545E"/>
        </w:rPr>
        <w:t>Rentfrow</w:t>
      </w:r>
      <w:proofErr w:type="spellEnd"/>
      <w:r w:rsidRPr="00F24A56">
        <w:rPr>
          <w:color w:val="49545E"/>
        </w:rPr>
        <w:t>, P. J., &amp; Potter, J. (2018). Entrepreneurship culture, knowledge spillovers and the growth of regions. Regional Studies, 52(5), 608-618.</w:t>
      </w:r>
    </w:p>
    <w:p w:rsidR="00E70D1E" w:rsidRPr="00F24A56" w:rsidRDefault="00F24A56" w:rsidP="00F24A56">
      <w:pPr>
        <w:tabs>
          <w:tab w:val="left" w:pos="5985"/>
        </w:tabs>
        <w:spacing w:line="480" w:lineRule="auto"/>
        <w:rPr>
          <w:rFonts w:ascii="Times New Roman" w:hAnsi="Times New Roman" w:cs="Times New Roman"/>
          <w:sz w:val="24"/>
          <w:szCs w:val="24"/>
        </w:rPr>
      </w:pPr>
      <w:r>
        <w:rPr>
          <w:rFonts w:ascii="Times New Roman" w:hAnsi="Times New Roman" w:cs="Times New Roman"/>
          <w:sz w:val="24"/>
          <w:szCs w:val="24"/>
        </w:rPr>
        <w:tab/>
      </w:r>
    </w:p>
    <w:sectPr w:rsidR="00E70D1E" w:rsidRPr="00F24A56" w:rsidSect="00361A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51A" w:rsidRDefault="006C751A" w:rsidP="00361ACF">
      <w:pPr>
        <w:spacing w:after="0" w:line="240" w:lineRule="auto"/>
      </w:pPr>
      <w:r>
        <w:separator/>
      </w:r>
    </w:p>
  </w:endnote>
  <w:endnote w:type="continuationSeparator" w:id="0">
    <w:p w:rsidR="006C751A" w:rsidRDefault="006C751A" w:rsidP="00361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51A" w:rsidRDefault="006C751A" w:rsidP="00361ACF">
      <w:pPr>
        <w:spacing w:after="0" w:line="240" w:lineRule="auto"/>
      </w:pPr>
      <w:r>
        <w:separator/>
      </w:r>
    </w:p>
  </w:footnote>
  <w:footnote w:type="continuationSeparator" w:id="0">
    <w:p w:rsidR="006C751A" w:rsidRDefault="006C751A" w:rsidP="00361A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38029"/>
      <w:docPartObj>
        <w:docPartGallery w:val="Page Numbers (Top of Page)"/>
        <w:docPartUnique/>
      </w:docPartObj>
    </w:sdtPr>
    <w:sdtEndPr>
      <w:rPr>
        <w:noProof/>
      </w:rPr>
    </w:sdtEndPr>
    <w:sdtContent>
      <w:p w:rsidR="00361ACF" w:rsidRDefault="00361ACF">
        <w:pPr>
          <w:pStyle w:val="Header"/>
          <w:jc w:val="right"/>
        </w:pPr>
        <w:r>
          <w:fldChar w:fldCharType="begin"/>
        </w:r>
        <w:r>
          <w:instrText xml:space="preserve"> PAGE   \* MERGEFORMAT </w:instrText>
        </w:r>
        <w:r>
          <w:fldChar w:fldCharType="separate"/>
        </w:r>
        <w:r w:rsidR="00297E35">
          <w:rPr>
            <w:noProof/>
          </w:rPr>
          <w:t>6</w:t>
        </w:r>
        <w:r>
          <w:rPr>
            <w:noProof/>
          </w:rPr>
          <w:fldChar w:fldCharType="end"/>
        </w:r>
      </w:p>
    </w:sdtContent>
  </w:sdt>
  <w:p w:rsidR="00361ACF" w:rsidRDefault="00361ACF">
    <w:pPr>
      <w:pStyle w:val="Header"/>
    </w:pPr>
    <w:r>
      <w:t>Entrepreneurship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ACF" w:rsidRDefault="00361ACF" w:rsidP="00361ACF">
    <w:pPr>
      <w:pStyle w:val="Header"/>
    </w:pPr>
    <w:r>
      <w:t>Running head:</w:t>
    </w:r>
    <w:r w:rsidRPr="00361ACF">
      <w:t xml:space="preserve"> </w:t>
    </w:r>
    <w:r>
      <w:t>Entrepreneurship</w:t>
    </w:r>
  </w:p>
  <w:p w:rsidR="00361ACF" w:rsidRDefault="00361A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44A"/>
    <w:rsid w:val="001A36D7"/>
    <w:rsid w:val="001E06AF"/>
    <w:rsid w:val="001F2895"/>
    <w:rsid w:val="00212807"/>
    <w:rsid w:val="00297E35"/>
    <w:rsid w:val="002A41D8"/>
    <w:rsid w:val="002B3060"/>
    <w:rsid w:val="00361ACF"/>
    <w:rsid w:val="0059064D"/>
    <w:rsid w:val="00657031"/>
    <w:rsid w:val="006C751A"/>
    <w:rsid w:val="006E62B4"/>
    <w:rsid w:val="00712C2D"/>
    <w:rsid w:val="00847C61"/>
    <w:rsid w:val="00B0144A"/>
    <w:rsid w:val="00B2548B"/>
    <w:rsid w:val="00B65681"/>
    <w:rsid w:val="00E70D1E"/>
    <w:rsid w:val="00F24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4F7877-1396-4FC9-BFBD-D0287D86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44A"/>
  </w:style>
  <w:style w:type="paragraph" w:styleId="Heading2">
    <w:name w:val="heading 2"/>
    <w:basedOn w:val="Normal"/>
    <w:next w:val="Normal"/>
    <w:link w:val="Heading2Char"/>
    <w:uiPriority w:val="9"/>
    <w:unhideWhenUsed/>
    <w:qFormat/>
    <w:rsid w:val="00B014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14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0144A"/>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361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ACF"/>
  </w:style>
  <w:style w:type="paragraph" w:styleId="Footer">
    <w:name w:val="footer"/>
    <w:basedOn w:val="Normal"/>
    <w:link w:val="FooterChar"/>
    <w:uiPriority w:val="99"/>
    <w:unhideWhenUsed/>
    <w:rsid w:val="00361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1114</Words>
  <Characters>6352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Windows User</cp:lastModifiedBy>
  <cp:revision>2</cp:revision>
  <dcterms:created xsi:type="dcterms:W3CDTF">2019-05-29T00:06:00Z</dcterms:created>
  <dcterms:modified xsi:type="dcterms:W3CDTF">2019-05-29T00:06:00Z</dcterms:modified>
</cp:coreProperties>
</file>