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B12" w:rsidRPr="009A671B" w:rsidRDefault="001F3B12">
      <w:pPr>
        <w:rPr>
          <w:rFonts w:ascii="Times New Roman" w:hAnsi="Times New Roman" w:cs="Times New Roman"/>
          <w:sz w:val="24"/>
          <w:szCs w:val="24"/>
          <w:shd w:val="clear" w:color="auto" w:fill="FFFFFF"/>
        </w:rPr>
      </w:pPr>
    </w:p>
    <w:p w:rsidR="0075405C" w:rsidRPr="009A671B" w:rsidRDefault="0075405C" w:rsidP="0075405C">
      <w:pPr>
        <w:jc w:val="center"/>
        <w:rPr>
          <w:rFonts w:ascii="Times New Roman" w:hAnsi="Times New Roman" w:cs="Times New Roman"/>
          <w:sz w:val="24"/>
          <w:szCs w:val="24"/>
          <w:shd w:val="clear" w:color="auto" w:fill="FFFFFF"/>
        </w:rPr>
      </w:pPr>
    </w:p>
    <w:p w:rsidR="0075405C" w:rsidRPr="009A671B" w:rsidRDefault="0075405C" w:rsidP="0075405C">
      <w:pPr>
        <w:jc w:val="center"/>
        <w:rPr>
          <w:rFonts w:ascii="Times New Roman" w:hAnsi="Times New Roman" w:cs="Times New Roman"/>
          <w:sz w:val="24"/>
          <w:szCs w:val="24"/>
          <w:shd w:val="clear" w:color="auto" w:fill="FFFFFF"/>
        </w:rPr>
      </w:pPr>
    </w:p>
    <w:p w:rsidR="0075405C" w:rsidRPr="009A671B" w:rsidRDefault="0075405C" w:rsidP="0075405C">
      <w:pPr>
        <w:jc w:val="center"/>
        <w:rPr>
          <w:rFonts w:ascii="Times New Roman" w:hAnsi="Times New Roman" w:cs="Times New Roman"/>
          <w:sz w:val="24"/>
          <w:szCs w:val="24"/>
          <w:shd w:val="clear" w:color="auto" w:fill="FFFFFF"/>
        </w:rPr>
      </w:pPr>
    </w:p>
    <w:p w:rsidR="0075405C" w:rsidRPr="009A671B" w:rsidRDefault="0075405C" w:rsidP="0075405C">
      <w:pPr>
        <w:jc w:val="center"/>
        <w:rPr>
          <w:rFonts w:ascii="Times New Roman" w:hAnsi="Times New Roman" w:cs="Times New Roman"/>
          <w:sz w:val="24"/>
          <w:szCs w:val="24"/>
          <w:shd w:val="clear" w:color="auto" w:fill="FFFFFF"/>
        </w:rPr>
      </w:pPr>
    </w:p>
    <w:p w:rsidR="001F3B12" w:rsidRPr="009A671B" w:rsidRDefault="001F3B12" w:rsidP="00825EC8">
      <w:pPr>
        <w:spacing w:line="480" w:lineRule="auto"/>
        <w:jc w:val="center"/>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t xml:space="preserve">Ethics </w:t>
      </w:r>
      <w:r w:rsidR="007249FF" w:rsidRPr="009A671B">
        <w:rPr>
          <w:rFonts w:ascii="Times New Roman" w:hAnsi="Times New Roman" w:cs="Times New Roman"/>
          <w:sz w:val="24"/>
          <w:szCs w:val="24"/>
          <w:shd w:val="clear" w:color="auto" w:fill="FFFFFF"/>
        </w:rPr>
        <w:t>and</w:t>
      </w:r>
      <w:r w:rsidR="0075405C" w:rsidRPr="009A671B">
        <w:rPr>
          <w:rFonts w:ascii="Times New Roman" w:hAnsi="Times New Roman" w:cs="Times New Roman"/>
          <w:sz w:val="24"/>
          <w:szCs w:val="24"/>
          <w:shd w:val="clear" w:color="auto" w:fill="FFFFFF"/>
        </w:rPr>
        <w:t xml:space="preserve"> advertising</w:t>
      </w:r>
    </w:p>
    <w:p w:rsidR="0075405C" w:rsidRPr="009A671B" w:rsidRDefault="0075405C" w:rsidP="00825EC8">
      <w:pPr>
        <w:spacing w:line="480" w:lineRule="auto"/>
        <w:jc w:val="center"/>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t>Student’s name</w:t>
      </w:r>
    </w:p>
    <w:p w:rsidR="0075405C" w:rsidRPr="009A671B" w:rsidRDefault="0075405C" w:rsidP="00825EC8">
      <w:pPr>
        <w:spacing w:line="480" w:lineRule="auto"/>
        <w:jc w:val="center"/>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t>Institutional affiliation</w:t>
      </w:r>
    </w:p>
    <w:p w:rsidR="0075405C" w:rsidRPr="009A671B" w:rsidRDefault="0075405C" w:rsidP="00825EC8">
      <w:pPr>
        <w:spacing w:line="480" w:lineRule="auto"/>
        <w:jc w:val="center"/>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t>Date</w:t>
      </w:r>
    </w:p>
    <w:p w:rsidR="0075405C" w:rsidRPr="009A671B" w:rsidRDefault="0075405C">
      <w:pPr>
        <w:rPr>
          <w:rFonts w:ascii="Times New Roman" w:hAnsi="Times New Roman" w:cs="Times New Roman"/>
          <w:sz w:val="24"/>
          <w:szCs w:val="24"/>
          <w:shd w:val="clear" w:color="auto" w:fill="FFFFFF"/>
        </w:rPr>
      </w:pPr>
      <w:bookmarkStart w:id="0" w:name="_GoBack"/>
      <w:bookmarkEnd w:id="0"/>
      <w:r w:rsidRPr="009A671B">
        <w:rPr>
          <w:rFonts w:ascii="Times New Roman" w:hAnsi="Times New Roman" w:cs="Times New Roman"/>
          <w:sz w:val="24"/>
          <w:szCs w:val="24"/>
          <w:shd w:val="clear" w:color="auto" w:fill="FFFFFF"/>
        </w:rPr>
        <w:br w:type="page"/>
      </w:r>
    </w:p>
    <w:p w:rsidR="009A671B" w:rsidRPr="009A671B" w:rsidRDefault="009A671B" w:rsidP="009A671B">
      <w:pPr>
        <w:spacing w:line="480" w:lineRule="auto"/>
        <w:ind w:firstLine="567"/>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lastRenderedPageBreak/>
        <w:t>Advertising is a means of communication between the buyer and the seller in business. The seller informs the consumer of the existence of a product he or she is in his or her possession. Advertising passes the right description of the product. Thus ethics in advertising means a set of well-defined principles that govern the ways of communication taking place between the seller and the buyer. Ethics is the most important feature of the advertising industry.</w:t>
      </w:r>
    </w:p>
    <w:p w:rsidR="009A671B" w:rsidRPr="009A671B" w:rsidRDefault="009A671B" w:rsidP="009A671B">
      <w:pPr>
        <w:spacing w:line="480" w:lineRule="auto"/>
        <w:ind w:firstLine="567"/>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t>Several adverts published were found unethical of which the prime organizations ended pulling them down. Some of the unethical known adverts include the Heineken advert in the business insider of 2018. The advert was branded in the product as the tagline "Lighter Is Better" was supposed to tout its light beer. In response to the market, the advert came across as racist to social media users including Chance the Rapper and was eventually pulled. This was later was found to discriminate against a social race and was later pulled down. This was indeed unethical and pulling it down did not make consumers forget about the company’s reputation.</w:t>
      </w:r>
    </w:p>
    <w:p w:rsidR="009A671B" w:rsidRPr="009A671B" w:rsidRDefault="009A671B" w:rsidP="009A671B">
      <w:pPr>
        <w:spacing w:line="480" w:lineRule="auto"/>
        <w:ind w:firstLine="567"/>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t>Another well-known example was the luxury brand prompted an online furor in November 2018 with a marketing campaign aimed at China that was full of ethnic stereotypes. Brands use celebrities to advertise their products and this was one of its kind. One advert showed a Chinese model attempting and failing to eat various Italian dishes with chopsticks. Things got worse when the Instagram account Diet Prada exposed Dolce founder Stefano Gabbana appearing to engage in more racist rants. Soon, the hashtag Boycott Dolce was trending on Chinese social media site Weibo and Gabbana and his co-founder Domenico Dolce apologized and had to cancel their Shanghai runway show, costing those millions, (</w:t>
      </w:r>
      <w:proofErr w:type="spellStart"/>
      <w:r w:rsidRPr="009A671B">
        <w:rPr>
          <w:rFonts w:ascii="Times New Roman" w:hAnsi="Times New Roman" w:cs="Times New Roman"/>
          <w:sz w:val="24"/>
          <w:szCs w:val="24"/>
          <w:shd w:val="clear" w:color="auto" w:fill="FFFFFF"/>
        </w:rPr>
        <w:t>Schauster</w:t>
      </w:r>
      <w:proofErr w:type="spellEnd"/>
      <w:r w:rsidRPr="009A671B">
        <w:rPr>
          <w:rFonts w:ascii="Times New Roman" w:hAnsi="Times New Roman" w:cs="Times New Roman"/>
          <w:sz w:val="24"/>
          <w:szCs w:val="24"/>
          <w:shd w:val="clear" w:color="auto" w:fill="FFFFFF"/>
        </w:rPr>
        <w:t>, E. (January 01, 2019).</w:t>
      </w:r>
    </w:p>
    <w:p w:rsidR="009A671B" w:rsidRPr="009A671B" w:rsidRDefault="009A671B" w:rsidP="009A671B">
      <w:pPr>
        <w:spacing w:line="480" w:lineRule="auto"/>
        <w:ind w:firstLine="567"/>
        <w:rPr>
          <w:rFonts w:ascii="Times New Roman" w:hAnsi="Times New Roman" w:cs="Times New Roman"/>
          <w:sz w:val="24"/>
          <w:szCs w:val="24"/>
          <w:shd w:val="clear" w:color="auto" w:fill="FFFFFF"/>
        </w:rPr>
      </w:pPr>
      <w:r w:rsidRPr="009A671B">
        <w:rPr>
          <w:rFonts w:ascii="Times New Roman" w:hAnsi="Times New Roman" w:cs="Times New Roman"/>
          <w:sz w:val="24"/>
          <w:szCs w:val="24"/>
          <w:shd w:val="clear" w:color="auto" w:fill="FFFFFF"/>
        </w:rPr>
        <w:t xml:space="preserve">I believe unethical advertising is incorrect because it leads to consumers creating incorrect selections. Some of these choices give way beyond just financial harm to even physical and mental impairment. For example, advertising an inferior product so that it looks superior may </w:t>
      </w:r>
      <w:r w:rsidRPr="009A671B">
        <w:rPr>
          <w:rFonts w:ascii="Times New Roman" w:hAnsi="Times New Roman" w:cs="Times New Roman"/>
          <w:sz w:val="24"/>
          <w:szCs w:val="24"/>
          <w:shd w:val="clear" w:color="auto" w:fill="FFFFFF"/>
        </w:rPr>
        <w:lastRenderedPageBreak/>
        <w:t>mislead people to buy it only to waste their money. Some toothpaste brands advertise that their products whiten teeth. Supposing a customer believes this he or she may end up buying several products with the hope of whitening their teeth. This can lead to frustration and loss of confidence, (</w:t>
      </w:r>
      <w:proofErr w:type="spellStart"/>
      <w:r w:rsidRPr="009A671B">
        <w:rPr>
          <w:rFonts w:ascii="Times New Roman" w:hAnsi="Times New Roman" w:cs="Times New Roman"/>
          <w:sz w:val="24"/>
          <w:szCs w:val="24"/>
          <w:shd w:val="clear" w:color="auto" w:fill="FFFFFF"/>
        </w:rPr>
        <w:t>Schauster</w:t>
      </w:r>
      <w:proofErr w:type="spellEnd"/>
      <w:r w:rsidRPr="009A671B">
        <w:rPr>
          <w:rFonts w:ascii="Times New Roman" w:hAnsi="Times New Roman" w:cs="Times New Roman"/>
          <w:sz w:val="24"/>
          <w:szCs w:val="24"/>
          <w:shd w:val="clear" w:color="auto" w:fill="FFFFFF"/>
        </w:rPr>
        <w:t xml:space="preserve">, E. (January 01, 2019). The buyer may think his/her teeth are beyond treatment when in reality the toothpaste does not contain any whitening properties. </w:t>
      </w:r>
    </w:p>
    <w:p w:rsidR="009A671B" w:rsidRPr="009A671B" w:rsidRDefault="009A671B" w:rsidP="009A671B">
      <w:pPr>
        <w:spacing w:line="480" w:lineRule="auto"/>
        <w:ind w:firstLine="567"/>
        <w:rPr>
          <w:rFonts w:ascii="Times New Roman" w:hAnsi="Times New Roman" w:cs="Times New Roman"/>
          <w:sz w:val="24"/>
          <w:szCs w:val="24"/>
        </w:rPr>
      </w:pPr>
      <w:r w:rsidRPr="009A671B">
        <w:rPr>
          <w:rFonts w:ascii="Times New Roman" w:hAnsi="Times New Roman" w:cs="Times New Roman"/>
          <w:sz w:val="24"/>
          <w:szCs w:val="24"/>
          <w:shd w:val="clear" w:color="auto" w:fill="FFFFFF"/>
        </w:rPr>
        <w:t xml:space="preserve">Unethical advertising is not okay because it leads to unfair competition. This is because those that can craft enticing adverts may unfairly get more customers even though their products are not the best in the market. Some sellers could be having the best products but because they do not want to lie to consumers they will not get customers. What’s more, it will lead to competition on who can best entice customers instead of competing on improving quality and customer service. </w:t>
      </w:r>
      <w:r>
        <w:rPr>
          <w:rFonts w:ascii="Times New Roman" w:hAnsi="Times New Roman" w:cs="Times New Roman"/>
          <w:sz w:val="24"/>
          <w:szCs w:val="24"/>
          <w:shd w:val="clear" w:color="auto" w:fill="FFFFFF"/>
        </w:rPr>
        <w:t xml:space="preserve">Organizations are therefore encouraged to practice ethical advertising for consumers to trust their products. </w:t>
      </w:r>
      <w:r w:rsidRPr="009A671B">
        <w:rPr>
          <w:rFonts w:ascii="Times New Roman" w:hAnsi="Times New Roman" w:cs="Times New Roman"/>
          <w:sz w:val="24"/>
          <w:szCs w:val="24"/>
        </w:rPr>
        <w:br w:type="page"/>
      </w:r>
    </w:p>
    <w:p w:rsidR="001F3B12" w:rsidRPr="009A671B" w:rsidRDefault="007249FF" w:rsidP="009A671B">
      <w:pPr>
        <w:spacing w:line="480" w:lineRule="auto"/>
        <w:ind w:firstLine="567"/>
        <w:rPr>
          <w:rFonts w:ascii="Times New Roman" w:hAnsi="Times New Roman" w:cs="Times New Roman"/>
          <w:sz w:val="24"/>
          <w:szCs w:val="24"/>
        </w:rPr>
      </w:pPr>
      <w:r w:rsidRPr="009A671B">
        <w:rPr>
          <w:rFonts w:ascii="Times New Roman" w:hAnsi="Times New Roman" w:cs="Times New Roman"/>
          <w:sz w:val="24"/>
          <w:szCs w:val="24"/>
        </w:rPr>
        <w:lastRenderedPageBreak/>
        <w:t>Reference</w:t>
      </w:r>
      <w:r w:rsidR="0075405C" w:rsidRPr="009A671B">
        <w:rPr>
          <w:rFonts w:ascii="Times New Roman" w:hAnsi="Times New Roman" w:cs="Times New Roman"/>
          <w:sz w:val="24"/>
          <w:szCs w:val="24"/>
        </w:rPr>
        <w:tab/>
      </w:r>
    </w:p>
    <w:p w:rsidR="00B95EA4" w:rsidRPr="009A671B" w:rsidRDefault="00B95EA4" w:rsidP="00B95EA4">
      <w:pPr>
        <w:spacing w:line="480" w:lineRule="auto"/>
        <w:ind w:left="567" w:hanging="567"/>
        <w:rPr>
          <w:rFonts w:ascii="Times New Roman" w:hAnsi="Times New Roman" w:cs="Times New Roman"/>
          <w:sz w:val="24"/>
          <w:szCs w:val="24"/>
        </w:rPr>
      </w:pPr>
      <w:hyperlink r:id="rId6" w:history="1">
        <w:r w:rsidRPr="009A671B">
          <w:rPr>
            <w:rStyle w:val="Hyperlink"/>
            <w:rFonts w:ascii="Times New Roman" w:hAnsi="Times New Roman" w:cs="Times New Roman"/>
            <w:color w:val="auto"/>
            <w:sz w:val="24"/>
            <w:szCs w:val="24"/>
          </w:rPr>
          <w:t>https://www.pulse.com.gh/bi/tech/the-worst-ads-of-2018/gkgbm04</w:t>
        </w:r>
      </w:hyperlink>
    </w:p>
    <w:p w:rsidR="00B95EA4" w:rsidRPr="009A671B" w:rsidRDefault="00B95EA4" w:rsidP="00B95EA4">
      <w:pPr>
        <w:spacing w:line="480" w:lineRule="auto"/>
        <w:ind w:left="567" w:hanging="567"/>
        <w:rPr>
          <w:rFonts w:ascii="Times New Roman" w:hAnsi="Times New Roman" w:cs="Times New Roman"/>
          <w:sz w:val="24"/>
          <w:szCs w:val="24"/>
        </w:rPr>
      </w:pPr>
      <w:proofErr w:type="spellStart"/>
      <w:r w:rsidRPr="009A671B">
        <w:rPr>
          <w:rFonts w:ascii="Times New Roman" w:eastAsia="Arial Unicode MS" w:hAnsi="Times New Roman" w:cs="Times New Roman"/>
          <w:sz w:val="24"/>
          <w:szCs w:val="24"/>
          <w:shd w:val="clear" w:color="auto" w:fill="FFFFFF"/>
        </w:rPr>
        <w:t>Schauster</w:t>
      </w:r>
      <w:proofErr w:type="spellEnd"/>
      <w:r w:rsidRPr="009A671B">
        <w:rPr>
          <w:rFonts w:ascii="Times New Roman" w:eastAsia="Arial Unicode MS" w:hAnsi="Times New Roman" w:cs="Times New Roman"/>
          <w:sz w:val="24"/>
          <w:szCs w:val="24"/>
          <w:shd w:val="clear" w:color="auto" w:fill="FFFFFF"/>
        </w:rPr>
        <w:t xml:space="preserve">, E. (January 01, 2019). Ethics </w:t>
      </w:r>
      <w:proofErr w:type="gramStart"/>
      <w:r w:rsidRPr="009A671B">
        <w:rPr>
          <w:rFonts w:ascii="Times New Roman" w:eastAsia="Arial Unicode MS" w:hAnsi="Times New Roman" w:cs="Times New Roman"/>
          <w:sz w:val="24"/>
          <w:szCs w:val="24"/>
          <w:shd w:val="clear" w:color="auto" w:fill="FFFFFF"/>
        </w:rPr>
        <w:t>Versus</w:t>
      </w:r>
      <w:proofErr w:type="gramEnd"/>
      <w:r w:rsidRPr="009A671B">
        <w:rPr>
          <w:rFonts w:ascii="Times New Roman" w:eastAsia="Arial Unicode MS" w:hAnsi="Times New Roman" w:cs="Times New Roman"/>
          <w:sz w:val="24"/>
          <w:szCs w:val="24"/>
          <w:shd w:val="clear" w:color="auto" w:fill="FFFFFF"/>
        </w:rPr>
        <w:t xml:space="preserve"> Survival: The Relationship Between Advertising Ethics and New Business Challenges. </w:t>
      </w:r>
      <w:r w:rsidRPr="009A671B">
        <w:rPr>
          <w:rFonts w:ascii="Times New Roman" w:eastAsia="Arial Unicode MS" w:hAnsi="Times New Roman" w:cs="Times New Roman"/>
          <w:i/>
          <w:iCs/>
          <w:sz w:val="24"/>
          <w:szCs w:val="24"/>
          <w:shd w:val="clear" w:color="auto" w:fill="FFFFFF"/>
        </w:rPr>
        <w:t>Journal of Current Issues and Research in Advertising, 40, </w:t>
      </w:r>
      <w:r w:rsidRPr="009A671B">
        <w:rPr>
          <w:rFonts w:ascii="Times New Roman" w:eastAsia="Arial Unicode MS" w:hAnsi="Times New Roman" w:cs="Times New Roman"/>
          <w:sz w:val="24"/>
          <w:szCs w:val="24"/>
          <w:shd w:val="clear" w:color="auto" w:fill="FFFFFF"/>
        </w:rPr>
        <w:t>1, 90-104.</w:t>
      </w:r>
    </w:p>
    <w:p w:rsidR="00B95EA4" w:rsidRPr="009A671B" w:rsidRDefault="00B95EA4" w:rsidP="00B95EA4">
      <w:pPr>
        <w:spacing w:line="480" w:lineRule="auto"/>
        <w:ind w:left="567" w:hanging="567"/>
        <w:rPr>
          <w:rFonts w:ascii="Times New Roman" w:eastAsia="Arial Unicode MS" w:hAnsi="Times New Roman" w:cs="Times New Roman"/>
          <w:sz w:val="24"/>
          <w:szCs w:val="24"/>
          <w:shd w:val="clear" w:color="auto" w:fill="FFFFFF"/>
        </w:rPr>
      </w:pPr>
      <w:proofErr w:type="spellStart"/>
      <w:r w:rsidRPr="009A671B">
        <w:rPr>
          <w:rFonts w:ascii="Times New Roman" w:eastAsia="Arial Unicode MS" w:hAnsi="Times New Roman" w:cs="Times New Roman"/>
          <w:sz w:val="24"/>
          <w:szCs w:val="24"/>
          <w:shd w:val="clear" w:color="auto" w:fill="FFFFFF"/>
        </w:rPr>
        <w:t>Shabbir</w:t>
      </w:r>
      <w:proofErr w:type="spellEnd"/>
      <w:r w:rsidRPr="009A671B">
        <w:rPr>
          <w:rFonts w:ascii="Times New Roman" w:eastAsia="Arial Unicode MS" w:hAnsi="Times New Roman" w:cs="Times New Roman"/>
          <w:sz w:val="24"/>
          <w:szCs w:val="24"/>
          <w:shd w:val="clear" w:color="auto" w:fill="FFFFFF"/>
        </w:rPr>
        <w:t xml:space="preserve">, H. A., Akhtar, P., </w:t>
      </w:r>
      <w:proofErr w:type="spellStart"/>
      <w:r w:rsidRPr="009A671B">
        <w:rPr>
          <w:rFonts w:ascii="Times New Roman" w:eastAsia="Arial Unicode MS" w:hAnsi="Times New Roman" w:cs="Times New Roman"/>
          <w:sz w:val="24"/>
          <w:szCs w:val="24"/>
          <w:shd w:val="clear" w:color="auto" w:fill="FFFFFF"/>
        </w:rPr>
        <w:t>Maalouf</w:t>
      </w:r>
      <w:proofErr w:type="spellEnd"/>
      <w:r w:rsidRPr="009A671B">
        <w:rPr>
          <w:rFonts w:ascii="Times New Roman" w:eastAsia="Arial Unicode MS" w:hAnsi="Times New Roman" w:cs="Times New Roman"/>
          <w:sz w:val="24"/>
          <w:szCs w:val="24"/>
          <w:shd w:val="clear" w:color="auto" w:fill="FFFFFF"/>
        </w:rPr>
        <w:t xml:space="preserve">, H., </w:t>
      </w:r>
      <w:proofErr w:type="spellStart"/>
      <w:r w:rsidRPr="009A671B">
        <w:rPr>
          <w:rFonts w:ascii="Times New Roman" w:eastAsia="Arial Unicode MS" w:hAnsi="Times New Roman" w:cs="Times New Roman"/>
          <w:sz w:val="24"/>
          <w:szCs w:val="24"/>
          <w:shd w:val="clear" w:color="auto" w:fill="FFFFFF"/>
        </w:rPr>
        <w:t>Griessmair</w:t>
      </w:r>
      <w:proofErr w:type="spellEnd"/>
      <w:r w:rsidRPr="009A671B">
        <w:rPr>
          <w:rFonts w:ascii="Times New Roman" w:eastAsia="Arial Unicode MS" w:hAnsi="Times New Roman" w:cs="Times New Roman"/>
          <w:sz w:val="24"/>
          <w:szCs w:val="24"/>
          <w:shd w:val="clear" w:color="auto" w:fill="FFFFFF"/>
        </w:rPr>
        <w:t xml:space="preserve">, M., &amp; </w:t>
      </w:r>
      <w:proofErr w:type="spellStart"/>
      <w:r w:rsidRPr="009A671B">
        <w:rPr>
          <w:rFonts w:ascii="Times New Roman" w:eastAsia="Arial Unicode MS" w:hAnsi="Times New Roman" w:cs="Times New Roman"/>
          <w:sz w:val="24"/>
          <w:szCs w:val="24"/>
          <w:shd w:val="clear" w:color="auto" w:fill="FFFFFF"/>
        </w:rPr>
        <w:t>Colmekcioglu</w:t>
      </w:r>
      <w:proofErr w:type="spellEnd"/>
      <w:r w:rsidRPr="009A671B">
        <w:rPr>
          <w:rFonts w:ascii="Times New Roman" w:eastAsia="Arial Unicode MS" w:hAnsi="Times New Roman" w:cs="Times New Roman"/>
          <w:sz w:val="24"/>
          <w:szCs w:val="24"/>
          <w:shd w:val="clear" w:color="auto" w:fill="FFFFFF"/>
        </w:rPr>
        <w:t>, N. (October 01, 2019). Exploring Perceptions of Advertising Ethics: An Informant-Derived Approach. </w:t>
      </w:r>
      <w:r w:rsidRPr="009A671B">
        <w:rPr>
          <w:rFonts w:ascii="Times New Roman" w:eastAsia="Arial Unicode MS" w:hAnsi="Times New Roman" w:cs="Times New Roman"/>
          <w:i/>
          <w:iCs/>
          <w:sz w:val="24"/>
          <w:szCs w:val="24"/>
          <w:shd w:val="clear" w:color="auto" w:fill="FFFFFF"/>
        </w:rPr>
        <w:t>Journal of Business Ethics, 159, </w:t>
      </w:r>
      <w:r w:rsidRPr="009A671B">
        <w:rPr>
          <w:rFonts w:ascii="Times New Roman" w:eastAsia="Arial Unicode MS" w:hAnsi="Times New Roman" w:cs="Times New Roman"/>
          <w:sz w:val="24"/>
          <w:szCs w:val="24"/>
          <w:shd w:val="clear" w:color="auto" w:fill="FFFFFF"/>
        </w:rPr>
        <w:t>3, 727-744.</w:t>
      </w:r>
    </w:p>
    <w:p w:rsidR="007249FF" w:rsidRPr="009A671B" w:rsidRDefault="007249FF">
      <w:pPr>
        <w:rPr>
          <w:rFonts w:ascii="Times New Roman" w:hAnsi="Times New Roman" w:cs="Times New Roman"/>
          <w:sz w:val="24"/>
          <w:szCs w:val="24"/>
        </w:rPr>
      </w:pPr>
    </w:p>
    <w:sectPr w:rsidR="007249FF" w:rsidRPr="009A671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DC2" w:rsidRDefault="006A7DC2" w:rsidP="0075405C">
      <w:pPr>
        <w:spacing w:after="0" w:line="240" w:lineRule="auto"/>
      </w:pPr>
      <w:r>
        <w:separator/>
      </w:r>
    </w:p>
  </w:endnote>
  <w:endnote w:type="continuationSeparator" w:id="0">
    <w:p w:rsidR="006A7DC2" w:rsidRDefault="006A7DC2" w:rsidP="00754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DC2" w:rsidRDefault="006A7DC2" w:rsidP="0075405C">
      <w:pPr>
        <w:spacing w:after="0" w:line="240" w:lineRule="auto"/>
      </w:pPr>
      <w:r>
        <w:separator/>
      </w:r>
    </w:p>
  </w:footnote>
  <w:footnote w:type="continuationSeparator" w:id="0">
    <w:p w:rsidR="006A7DC2" w:rsidRDefault="006A7DC2" w:rsidP="00754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05C" w:rsidRDefault="0075405C" w:rsidP="0075405C">
    <w:pPr>
      <w:pStyle w:val="Header"/>
    </w:pPr>
    <w:r w:rsidRPr="0075405C">
      <w:rPr>
        <w:rFonts w:ascii="Times New Roman" w:hAnsi="Times New Roman" w:cs="Times New Roman"/>
        <w:sz w:val="24"/>
        <w:szCs w:val="24"/>
      </w:rPr>
      <w:t>Running head: ADVERTISING ETHICS</w:t>
    </w:r>
    <w:sdt>
      <w:sdtPr>
        <w:rPr>
          <w:rFonts w:ascii="Times New Roman" w:hAnsi="Times New Roman" w:cs="Times New Roman"/>
          <w:sz w:val="24"/>
          <w:szCs w:val="24"/>
        </w:rPr>
        <w:id w:val="-413700344"/>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25EC8">
          <w:rPr>
            <w:noProof/>
          </w:rPr>
          <w:t>2</w:t>
        </w:r>
        <w:r>
          <w:rPr>
            <w:noProof/>
          </w:rPr>
          <w:fldChar w:fldCharType="end"/>
        </w:r>
      </w:sdtContent>
    </w:sdt>
  </w:p>
  <w:p w:rsidR="0075405C" w:rsidRDefault="007540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B12"/>
    <w:rsid w:val="001F3B12"/>
    <w:rsid w:val="006A7DC2"/>
    <w:rsid w:val="007249FF"/>
    <w:rsid w:val="0075405C"/>
    <w:rsid w:val="007D6D00"/>
    <w:rsid w:val="00825EC8"/>
    <w:rsid w:val="008D5474"/>
    <w:rsid w:val="009A671B"/>
    <w:rsid w:val="009C4C87"/>
    <w:rsid w:val="00AA053E"/>
    <w:rsid w:val="00B95EA4"/>
    <w:rsid w:val="00E77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DDAE7F-A4ED-49C7-AF45-612562EC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49FF"/>
    <w:rPr>
      <w:color w:val="0000FF"/>
      <w:u w:val="single"/>
    </w:rPr>
  </w:style>
  <w:style w:type="paragraph" w:styleId="Header">
    <w:name w:val="header"/>
    <w:basedOn w:val="Normal"/>
    <w:link w:val="HeaderChar"/>
    <w:uiPriority w:val="99"/>
    <w:unhideWhenUsed/>
    <w:rsid w:val="00754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05C"/>
  </w:style>
  <w:style w:type="paragraph" w:styleId="Footer">
    <w:name w:val="footer"/>
    <w:basedOn w:val="Normal"/>
    <w:link w:val="FooterChar"/>
    <w:uiPriority w:val="99"/>
    <w:unhideWhenUsed/>
    <w:rsid w:val="00754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ulse.com.gh/bi/tech/the-worst-ads-of-2018/gkgbm0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mua</dc:creator>
  <cp:keywords/>
  <dc:description/>
  <cp:lastModifiedBy>david mua</cp:lastModifiedBy>
  <cp:revision>6</cp:revision>
  <dcterms:created xsi:type="dcterms:W3CDTF">2019-11-28T01:53:00Z</dcterms:created>
  <dcterms:modified xsi:type="dcterms:W3CDTF">2019-11-28T02:53:00Z</dcterms:modified>
</cp:coreProperties>
</file>