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68273C" w:rsidRPr="002A12E9" w:rsidRDefault="0068273C" w:rsidP="002A12E9">
      <w:pPr>
        <w:spacing w:after="0" w:line="480" w:lineRule="auto"/>
        <w:jc w:val="center"/>
        <w:rPr>
          <w:rFonts w:ascii="Times New Roman" w:hAnsi="Times New Roman" w:cs="Times New Roman"/>
          <w:sz w:val="24"/>
          <w:szCs w:val="24"/>
        </w:rPr>
      </w:pPr>
      <w:r w:rsidRPr="002A12E9">
        <w:rPr>
          <w:rFonts w:ascii="Times New Roman" w:hAnsi="Times New Roman" w:cs="Times New Roman"/>
          <w:sz w:val="24"/>
          <w:szCs w:val="24"/>
        </w:rPr>
        <w:t>Essential of Business Law</w:t>
      </w:r>
    </w:p>
    <w:p w:rsidR="0068273C" w:rsidRPr="002A12E9" w:rsidRDefault="0068273C" w:rsidP="002A12E9">
      <w:pPr>
        <w:spacing w:after="0" w:line="480" w:lineRule="auto"/>
        <w:jc w:val="center"/>
        <w:rPr>
          <w:rFonts w:ascii="Times New Roman" w:hAnsi="Times New Roman" w:cs="Times New Roman"/>
          <w:sz w:val="24"/>
          <w:szCs w:val="24"/>
        </w:rPr>
      </w:pPr>
      <w:r w:rsidRPr="002A12E9">
        <w:rPr>
          <w:rFonts w:ascii="Times New Roman" w:hAnsi="Times New Roman" w:cs="Times New Roman"/>
          <w:sz w:val="24"/>
          <w:szCs w:val="24"/>
        </w:rPr>
        <w:t>Name of the Student</w:t>
      </w:r>
    </w:p>
    <w:p w:rsidR="0068273C" w:rsidRDefault="0068273C" w:rsidP="002A12E9">
      <w:pPr>
        <w:spacing w:after="0" w:line="480" w:lineRule="auto"/>
        <w:jc w:val="center"/>
        <w:rPr>
          <w:rFonts w:ascii="Times New Roman" w:hAnsi="Times New Roman" w:cs="Times New Roman"/>
          <w:sz w:val="24"/>
          <w:szCs w:val="24"/>
        </w:rPr>
      </w:pPr>
      <w:r w:rsidRPr="002A12E9">
        <w:rPr>
          <w:rFonts w:ascii="Times New Roman" w:hAnsi="Times New Roman" w:cs="Times New Roman"/>
          <w:sz w:val="24"/>
          <w:szCs w:val="24"/>
        </w:rPr>
        <w:t>Institution Affiliation</w:t>
      </w: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Default="002A12E9" w:rsidP="002A12E9">
      <w:pPr>
        <w:spacing w:after="0" w:line="480" w:lineRule="auto"/>
        <w:jc w:val="center"/>
        <w:rPr>
          <w:rFonts w:ascii="Times New Roman" w:hAnsi="Times New Roman" w:cs="Times New Roman"/>
          <w:sz w:val="24"/>
          <w:szCs w:val="24"/>
        </w:rPr>
      </w:pPr>
    </w:p>
    <w:p w:rsidR="002A12E9" w:rsidRPr="002A12E9" w:rsidRDefault="002A12E9" w:rsidP="002A12E9">
      <w:pPr>
        <w:spacing w:after="0" w:line="480" w:lineRule="auto"/>
        <w:jc w:val="center"/>
        <w:rPr>
          <w:rFonts w:ascii="Times New Roman" w:hAnsi="Times New Roman" w:cs="Times New Roman"/>
          <w:sz w:val="24"/>
          <w:szCs w:val="24"/>
        </w:rPr>
      </w:pPr>
    </w:p>
    <w:p w:rsidR="0068273C" w:rsidRPr="002A12E9" w:rsidRDefault="0068273C" w:rsidP="002A12E9">
      <w:pPr>
        <w:spacing w:after="0" w:line="480" w:lineRule="auto"/>
        <w:jc w:val="center"/>
        <w:rPr>
          <w:rFonts w:ascii="Times New Roman" w:hAnsi="Times New Roman" w:cs="Times New Roman"/>
          <w:b/>
          <w:sz w:val="24"/>
          <w:szCs w:val="24"/>
        </w:rPr>
      </w:pPr>
      <w:r w:rsidRPr="002A12E9">
        <w:rPr>
          <w:rFonts w:ascii="Times New Roman" w:hAnsi="Times New Roman" w:cs="Times New Roman"/>
          <w:b/>
          <w:sz w:val="24"/>
          <w:szCs w:val="24"/>
        </w:rPr>
        <w:lastRenderedPageBreak/>
        <w:t xml:space="preserve">Essential of </w:t>
      </w:r>
      <w:r w:rsidR="00FD6458" w:rsidRPr="002A12E9">
        <w:rPr>
          <w:rFonts w:ascii="Times New Roman" w:hAnsi="Times New Roman" w:cs="Times New Roman"/>
          <w:b/>
          <w:sz w:val="24"/>
          <w:szCs w:val="24"/>
        </w:rPr>
        <w:t>Business Law</w:t>
      </w:r>
    </w:p>
    <w:p w:rsidR="002A12E9" w:rsidRPr="002A12E9" w:rsidRDefault="002A12E9" w:rsidP="002A12E9">
      <w:pPr>
        <w:spacing w:after="0" w:line="480" w:lineRule="auto"/>
        <w:rPr>
          <w:rFonts w:ascii="Times New Roman" w:hAnsi="Times New Roman" w:cs="Times New Roman"/>
          <w:b/>
          <w:sz w:val="24"/>
          <w:szCs w:val="24"/>
        </w:rPr>
      </w:pPr>
      <w:r w:rsidRPr="002A12E9">
        <w:rPr>
          <w:rFonts w:ascii="Times New Roman" w:hAnsi="Times New Roman" w:cs="Times New Roman"/>
          <w:b/>
          <w:sz w:val="24"/>
          <w:szCs w:val="24"/>
        </w:rPr>
        <w:t>Introduction</w:t>
      </w:r>
    </w:p>
    <w:p w:rsidR="002A12E9" w:rsidRPr="002A12E9" w:rsidRDefault="00E56558" w:rsidP="002A12E9">
      <w:pPr>
        <w:spacing w:after="0" w:line="480" w:lineRule="auto"/>
        <w:ind w:firstLine="720"/>
        <w:rPr>
          <w:rFonts w:ascii="Times New Roman" w:hAnsi="Times New Roman" w:cs="Times New Roman"/>
          <w:sz w:val="24"/>
          <w:szCs w:val="24"/>
        </w:rPr>
      </w:pPr>
      <w:r w:rsidRPr="002A12E9">
        <w:rPr>
          <w:rFonts w:ascii="Times New Roman" w:hAnsi="Times New Roman" w:cs="Times New Roman"/>
          <w:sz w:val="24"/>
          <w:szCs w:val="24"/>
        </w:rPr>
        <w:t>Ethics in business has not been profitable, but it has always generated arrange of benefits to the firm’s employees and society. Ethics in business is essential since it enhances the image of the firm, which in the long run increases the profitability of the business. Managers should act ethically by distinguishing right from wrong choices and be able to make the right choices. All business should engage itself in corporate social responsibility to not damage the environment that surrounds the business</w:t>
      </w:r>
      <w:r w:rsidR="002A12E9" w:rsidRPr="002A12E9">
        <w:rPr>
          <w:rFonts w:ascii="Times New Roman" w:hAnsi="Times New Roman" w:cs="Times New Roman"/>
          <w:sz w:val="24"/>
          <w:szCs w:val="24"/>
        </w:rPr>
        <w:t xml:space="preserve"> (</w:t>
      </w:r>
      <w:r w:rsidR="002A12E9" w:rsidRPr="002A12E9">
        <w:rPr>
          <w:rFonts w:ascii="Times New Roman" w:hAnsi="Times New Roman" w:cs="Times New Roman"/>
          <w:color w:val="222222"/>
          <w:sz w:val="24"/>
          <w:szCs w:val="24"/>
          <w:shd w:val="clear" w:color="auto" w:fill="FFFFFF"/>
        </w:rPr>
        <w:t>Bowie, 2017</w:t>
      </w:r>
      <w:r w:rsidR="002A12E9" w:rsidRPr="002A12E9">
        <w:rPr>
          <w:rFonts w:ascii="Times New Roman" w:hAnsi="Times New Roman" w:cs="Times New Roman"/>
          <w:sz w:val="24"/>
          <w:szCs w:val="24"/>
        </w:rPr>
        <w:t>)</w:t>
      </w:r>
      <w:r w:rsidRPr="002A12E9">
        <w:rPr>
          <w:rFonts w:ascii="Times New Roman" w:hAnsi="Times New Roman" w:cs="Times New Roman"/>
          <w:sz w:val="24"/>
          <w:szCs w:val="24"/>
        </w:rPr>
        <w:t xml:space="preserve">. A company has wide responsibilities which include treating its employees fairly, which will boost the performance of the business. </w:t>
      </w:r>
    </w:p>
    <w:p w:rsidR="002A12E9" w:rsidRPr="002A12E9" w:rsidRDefault="00E56558" w:rsidP="002A12E9">
      <w:pPr>
        <w:spacing w:after="0" w:line="480" w:lineRule="auto"/>
        <w:rPr>
          <w:rFonts w:ascii="Times New Roman" w:hAnsi="Times New Roman" w:cs="Times New Roman"/>
          <w:sz w:val="24"/>
          <w:szCs w:val="24"/>
        </w:rPr>
      </w:pPr>
      <w:r w:rsidRPr="002A12E9">
        <w:rPr>
          <w:rFonts w:ascii="Times New Roman" w:hAnsi="Times New Roman" w:cs="Times New Roman"/>
          <w:sz w:val="24"/>
          <w:szCs w:val="24"/>
        </w:rPr>
        <w:t xml:space="preserve">Billy McFarland and other influencers including rapper Ja Rule planned a big party in the Bahamas which ended up to be a disaster. </w:t>
      </w:r>
      <w:r w:rsidR="002A12E9" w:rsidRPr="002A12E9">
        <w:rPr>
          <w:rFonts w:ascii="Times New Roman" w:hAnsi="Times New Roman" w:cs="Times New Roman"/>
          <w:sz w:val="24"/>
          <w:szCs w:val="24"/>
        </w:rPr>
        <w:t>The</w:t>
      </w:r>
      <w:r w:rsidRPr="002A12E9">
        <w:rPr>
          <w:rFonts w:ascii="Times New Roman" w:hAnsi="Times New Roman" w:cs="Times New Roman"/>
          <w:sz w:val="24"/>
          <w:szCs w:val="24"/>
        </w:rPr>
        <w:t xml:space="preserve"> disaster was from sandwiches prepared and mattress getting soaked in the rain. The festival planning process experienced ethical ambiguity in that legitimate and illegitimate behavior was not clear. The planners made the festival look legitimate; hence, tickets were sold out after 48 hours. The ambiguity practices include unethical actions, statements, and expressions that made the event are legit. The ambiguity practices involved borrowing money from people, misuse of funds, and exaggerating the outcomes of the festival. The party was not going to happen due to experience was inadequate, poor planning, and poor financing. The infrastructures promised were not built, and the meal promised was simple cheese sandwiches. </w:t>
      </w:r>
    </w:p>
    <w:p w:rsidR="002A12E9" w:rsidRPr="002A12E9" w:rsidRDefault="00E56558" w:rsidP="002A12E9">
      <w:pPr>
        <w:spacing w:after="0" w:line="480" w:lineRule="auto"/>
        <w:ind w:firstLine="720"/>
        <w:rPr>
          <w:rFonts w:ascii="Times New Roman" w:hAnsi="Times New Roman" w:cs="Times New Roman"/>
          <w:sz w:val="24"/>
          <w:szCs w:val="24"/>
        </w:rPr>
      </w:pPr>
      <w:r w:rsidRPr="002A12E9">
        <w:rPr>
          <w:rFonts w:ascii="Times New Roman" w:hAnsi="Times New Roman" w:cs="Times New Roman"/>
          <w:sz w:val="24"/>
          <w:szCs w:val="24"/>
        </w:rPr>
        <w:t>Philosopher Immanuel Kant is to have believed that ethical practices are based on simple laws of morality. Deontology is an ethical theory which uses a rule of differentiating right from wrong. The word deontology is from the Greek word ‘Deon’ which means duty. Therefore it the theory is about a person who has to do right. The theory is based on what people do rather than the consequences they will face. Billy thought he could plan the greatest party ever happened, but he did not. The deontology theory is about, showing that good consequences will be produced from the action being taken. Though Billy promised good result during the festival which made the people eager to attend it, he took the wrong approach of planning the party. He began planning the event at the last minutes, which lead to the party not to happen. It is right to keep promises is among the four universal moral values that the deontology theory is governed. Billy and his partners did not keep their promises which greatly affected their reputation and prevented the event from happening. The universal moral rules state that it is better to do the right thing even if it produces less good than doing the wrong thing, which will eventually produce more harm. The theory provides certainty for making an ethical decision. Since the future is unpredictable, it is essential that the decisions that are made in the present should be ethical, which will have a good impact both in the present and future</w:t>
      </w:r>
      <w:r w:rsidR="002A12E9" w:rsidRPr="002A12E9">
        <w:rPr>
          <w:rFonts w:ascii="Times New Roman" w:hAnsi="Times New Roman" w:cs="Times New Roman"/>
          <w:sz w:val="24"/>
          <w:szCs w:val="24"/>
        </w:rPr>
        <w:t xml:space="preserve"> (</w:t>
      </w:r>
      <w:r w:rsidR="002A12E9" w:rsidRPr="002A12E9">
        <w:rPr>
          <w:rFonts w:ascii="Times New Roman" w:hAnsi="Times New Roman" w:cs="Times New Roman"/>
          <w:color w:val="222222"/>
          <w:sz w:val="24"/>
          <w:szCs w:val="24"/>
          <w:shd w:val="clear" w:color="auto" w:fill="FFFFFF"/>
        </w:rPr>
        <w:t>Davies, 2016</w:t>
      </w:r>
      <w:r w:rsidR="002A12E9" w:rsidRPr="002A12E9">
        <w:rPr>
          <w:rFonts w:ascii="Times New Roman" w:hAnsi="Times New Roman" w:cs="Times New Roman"/>
          <w:sz w:val="24"/>
          <w:szCs w:val="24"/>
        </w:rPr>
        <w:t>)</w:t>
      </w:r>
      <w:r w:rsidRPr="002A12E9">
        <w:rPr>
          <w:rFonts w:ascii="Times New Roman" w:hAnsi="Times New Roman" w:cs="Times New Roman"/>
          <w:sz w:val="24"/>
          <w:szCs w:val="24"/>
        </w:rPr>
        <w:t xml:space="preserve">. From a deontological point of view, some acts are laws wrong; hence, they should not be done even if they produce good consequences. Actions done by a man reflects how the person things. </w:t>
      </w:r>
    </w:p>
    <w:p w:rsidR="002A12E9" w:rsidRPr="002A12E9" w:rsidRDefault="00E56558" w:rsidP="002A12E9">
      <w:pPr>
        <w:spacing w:after="0" w:line="480" w:lineRule="auto"/>
        <w:ind w:firstLine="720"/>
        <w:rPr>
          <w:rFonts w:ascii="Times New Roman" w:hAnsi="Times New Roman" w:cs="Times New Roman"/>
          <w:sz w:val="24"/>
          <w:szCs w:val="24"/>
        </w:rPr>
      </w:pPr>
      <w:r w:rsidRPr="002A12E9">
        <w:rPr>
          <w:rFonts w:ascii="Times New Roman" w:hAnsi="Times New Roman" w:cs="Times New Roman"/>
          <w:sz w:val="24"/>
          <w:szCs w:val="24"/>
        </w:rPr>
        <w:t>Apart from the duty-based theory by Kant, there is a consequences-based theory of ethics that is, utilitarianism. The theory is about; an act is done based on the consequences it produces. Unlike the deontology approach</w:t>
      </w:r>
      <w:r w:rsidR="002A12E9" w:rsidRPr="002A12E9">
        <w:rPr>
          <w:rFonts w:ascii="Times New Roman" w:hAnsi="Times New Roman" w:cs="Times New Roman"/>
          <w:sz w:val="24"/>
          <w:szCs w:val="24"/>
        </w:rPr>
        <w:t>, utilitarianism</w:t>
      </w:r>
      <w:r w:rsidRPr="002A12E9">
        <w:rPr>
          <w:rFonts w:ascii="Times New Roman" w:hAnsi="Times New Roman" w:cs="Times New Roman"/>
          <w:sz w:val="24"/>
          <w:szCs w:val="24"/>
        </w:rPr>
        <w:t xml:space="preserve"> theory consists of an act and a rule of utilitarianism. The act involves a person choosing an act upon the probability of the consequences produced. T</w:t>
      </w:r>
      <w:r w:rsidR="002A12E9" w:rsidRPr="002A12E9">
        <w:rPr>
          <w:rFonts w:ascii="Times New Roman" w:hAnsi="Times New Roman" w:cs="Times New Roman"/>
          <w:sz w:val="24"/>
          <w:szCs w:val="24"/>
        </w:rPr>
        <w:t>h</w:t>
      </w:r>
      <w:r w:rsidRPr="002A12E9">
        <w:rPr>
          <w:rFonts w:ascii="Times New Roman" w:hAnsi="Times New Roman" w:cs="Times New Roman"/>
          <w:sz w:val="24"/>
          <w:szCs w:val="24"/>
        </w:rPr>
        <w:t>e rule of utilitarianism is about people adhering to rules that aim at maximizing their utility</w:t>
      </w:r>
      <w:r w:rsidR="002A12E9" w:rsidRPr="002A12E9">
        <w:rPr>
          <w:rFonts w:ascii="Times New Roman" w:hAnsi="Times New Roman" w:cs="Times New Roman"/>
          <w:sz w:val="24"/>
          <w:szCs w:val="24"/>
        </w:rPr>
        <w:t xml:space="preserve"> (</w:t>
      </w:r>
      <w:r w:rsidR="002A12E9" w:rsidRPr="002A12E9">
        <w:rPr>
          <w:rFonts w:ascii="Times New Roman" w:hAnsi="Times New Roman" w:cs="Times New Roman"/>
          <w:color w:val="222222"/>
          <w:sz w:val="24"/>
          <w:szCs w:val="24"/>
          <w:shd w:val="clear" w:color="auto" w:fill="FFFFFF"/>
        </w:rPr>
        <w:t>Beatty, 2018)</w:t>
      </w:r>
      <w:r w:rsidRPr="002A12E9">
        <w:rPr>
          <w:rFonts w:ascii="Times New Roman" w:hAnsi="Times New Roman" w:cs="Times New Roman"/>
          <w:sz w:val="24"/>
          <w:szCs w:val="24"/>
        </w:rPr>
        <w:t xml:space="preserve">. The theory generally is about the usefulness of utility based on morality. Billy could have planned a normal musical party, but he decided he wanted to have a party that could produce good consequences of people having fun. Instead, he took the action of planning a big event having so many responsibilities that he could not handle. The decision he made lead to ‘no party.’ The theory takes the concept of consequentialism since the actions or people determine whether the act is right or wrong. Consequences come after an act has happened, and the results are out. The act will be considered right or wrong based on the outcomes. Therefore it is important to make wise decisions based on the outcomes of the action being taken. </w:t>
      </w:r>
    </w:p>
    <w:p w:rsidR="00E56558" w:rsidRPr="002A12E9" w:rsidRDefault="00E56558" w:rsidP="002A12E9">
      <w:pPr>
        <w:spacing w:after="0" w:line="480" w:lineRule="auto"/>
        <w:ind w:firstLine="720"/>
        <w:rPr>
          <w:rFonts w:ascii="Times New Roman" w:hAnsi="Times New Roman" w:cs="Times New Roman"/>
          <w:sz w:val="24"/>
          <w:szCs w:val="24"/>
        </w:rPr>
      </w:pPr>
      <w:r w:rsidRPr="002A12E9">
        <w:rPr>
          <w:rFonts w:ascii="Times New Roman" w:hAnsi="Times New Roman" w:cs="Times New Roman"/>
          <w:sz w:val="24"/>
          <w:szCs w:val="24"/>
        </w:rPr>
        <w:t xml:space="preserve">No one decides on making an unethical decision until he performs the act is the time he will realize the decision made was unethical. This theory is called and ethic trap that is performed by the mind.  Ethics traps are traps that are created by the mind to trick a person into thinking a wrong act is right. Money, competition, and rationalization are among the ethic traps that decision </w:t>
      </w:r>
      <w:r w:rsidR="006030DA" w:rsidRPr="002A12E9">
        <w:rPr>
          <w:rFonts w:ascii="Times New Roman" w:hAnsi="Times New Roman" w:cs="Times New Roman"/>
          <w:sz w:val="24"/>
          <w:szCs w:val="24"/>
        </w:rPr>
        <w:t>maker’s</w:t>
      </w:r>
      <w:r w:rsidRPr="002A12E9">
        <w:rPr>
          <w:rFonts w:ascii="Times New Roman" w:hAnsi="Times New Roman" w:cs="Times New Roman"/>
          <w:sz w:val="24"/>
          <w:szCs w:val="24"/>
        </w:rPr>
        <w:t xml:space="preserve"> face. Money keeps the score of a person living standard because an individual feels satisfied when they have an increase in income. It is commonly understood that money makes a person happier. Instead, it makes a person feel successful and have a better life. Although money cannot increase happiness, it can protect someone from the bumps of the road of life. It is normal for a human being to compare themselves to others hence create a competition between themselves. Due to the social nature of human beings, competition is about being better than other human beings.</w:t>
      </w:r>
    </w:p>
    <w:p w:rsidR="002A12E9" w:rsidRPr="002A12E9" w:rsidRDefault="002A12E9" w:rsidP="002A12E9">
      <w:pPr>
        <w:spacing w:after="0" w:line="480" w:lineRule="auto"/>
        <w:ind w:firstLine="720"/>
        <w:jc w:val="center"/>
        <w:rPr>
          <w:rFonts w:ascii="Times New Roman" w:hAnsi="Times New Roman" w:cs="Times New Roman"/>
          <w:sz w:val="24"/>
          <w:szCs w:val="24"/>
        </w:rPr>
      </w:pPr>
      <w:r w:rsidRPr="002A12E9">
        <w:rPr>
          <w:rFonts w:ascii="Times New Roman" w:hAnsi="Times New Roman" w:cs="Times New Roman"/>
          <w:sz w:val="24"/>
          <w:szCs w:val="24"/>
        </w:rPr>
        <w:t>Conclusion</w:t>
      </w:r>
    </w:p>
    <w:p w:rsidR="00E56558" w:rsidRPr="002A12E9" w:rsidRDefault="00E56558" w:rsidP="002A12E9">
      <w:pPr>
        <w:spacing w:after="0" w:line="480" w:lineRule="auto"/>
        <w:ind w:firstLine="720"/>
        <w:rPr>
          <w:rFonts w:ascii="Times New Roman" w:hAnsi="Times New Roman" w:cs="Times New Roman"/>
          <w:sz w:val="24"/>
          <w:szCs w:val="24"/>
        </w:rPr>
      </w:pPr>
      <w:r w:rsidRPr="002A12E9">
        <w:rPr>
          <w:rFonts w:ascii="Times New Roman" w:hAnsi="Times New Roman" w:cs="Times New Roman"/>
          <w:sz w:val="24"/>
          <w:szCs w:val="24"/>
        </w:rPr>
        <w:t>One of the interviewers in the film, Fyre, states that “just wait until you see what you have to see what you have gotten yourself into.” The statement meant the consequences that will be produced would be less good ad less impact on people lives. All in all, Billy and his partners practiced deontology and utilitarianism theories during the event planning. They practiced deontology theory when they had the duty to do the right act, though they did not keep their promises as described by Kant in theory. From the utilitarianism point of view, Billy did what he thought was right because the consequence was good. Generally, it is wise to think of consequences before doing the right or the wrong act.</w:t>
      </w: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2A12E9" w:rsidRDefault="002A12E9" w:rsidP="002A12E9">
      <w:pPr>
        <w:spacing w:after="0" w:line="480" w:lineRule="auto"/>
        <w:rPr>
          <w:rFonts w:ascii="Times New Roman" w:hAnsi="Times New Roman" w:cs="Times New Roman"/>
          <w:sz w:val="24"/>
          <w:szCs w:val="24"/>
        </w:rPr>
      </w:pPr>
    </w:p>
    <w:p w:rsidR="00FD6458" w:rsidRPr="002A12E9" w:rsidRDefault="00FD6458" w:rsidP="002A12E9">
      <w:pPr>
        <w:spacing w:after="0" w:line="480" w:lineRule="auto"/>
        <w:jc w:val="center"/>
        <w:rPr>
          <w:rFonts w:ascii="Times New Roman" w:hAnsi="Times New Roman" w:cs="Times New Roman"/>
          <w:sz w:val="24"/>
          <w:szCs w:val="24"/>
        </w:rPr>
      </w:pPr>
      <w:r w:rsidRPr="002A12E9">
        <w:rPr>
          <w:rFonts w:ascii="Times New Roman" w:hAnsi="Times New Roman" w:cs="Times New Roman"/>
          <w:sz w:val="24"/>
          <w:szCs w:val="24"/>
        </w:rPr>
        <w:t>References</w:t>
      </w:r>
    </w:p>
    <w:p w:rsidR="002A12E9" w:rsidRPr="002A12E9" w:rsidRDefault="002A12E9" w:rsidP="002A12E9">
      <w:pPr>
        <w:spacing w:after="0" w:line="480" w:lineRule="auto"/>
        <w:rPr>
          <w:rFonts w:ascii="Times New Roman" w:hAnsi="Times New Roman" w:cs="Times New Roman"/>
          <w:color w:val="222222"/>
          <w:sz w:val="24"/>
          <w:szCs w:val="24"/>
          <w:shd w:val="clear" w:color="auto" w:fill="FFFFFF"/>
        </w:rPr>
      </w:pPr>
      <w:r w:rsidRPr="002A12E9">
        <w:rPr>
          <w:rFonts w:ascii="Times New Roman" w:hAnsi="Times New Roman" w:cs="Times New Roman"/>
          <w:color w:val="222222"/>
          <w:sz w:val="24"/>
          <w:szCs w:val="24"/>
          <w:shd w:val="clear" w:color="auto" w:fill="FFFFFF"/>
        </w:rPr>
        <w:t>Beatty, J. F., Samuelson, S. S., &amp; Abril, P. S. (2018). </w:t>
      </w:r>
      <w:r w:rsidRPr="002A12E9">
        <w:rPr>
          <w:rFonts w:ascii="Times New Roman" w:hAnsi="Times New Roman" w:cs="Times New Roman"/>
          <w:i/>
          <w:iCs/>
          <w:color w:val="222222"/>
          <w:sz w:val="24"/>
          <w:szCs w:val="24"/>
          <w:shd w:val="clear" w:color="auto" w:fill="FFFFFF"/>
        </w:rPr>
        <w:t>Essentials of Business Law</w:t>
      </w:r>
      <w:r>
        <w:rPr>
          <w:rFonts w:ascii="Times New Roman" w:hAnsi="Times New Roman" w:cs="Times New Roman"/>
          <w:color w:val="222222"/>
          <w:sz w:val="24"/>
          <w:szCs w:val="24"/>
          <w:shd w:val="clear" w:color="auto" w:fill="FFFFFF"/>
        </w:rPr>
        <w:t>. Cengage</w:t>
      </w:r>
      <w:r>
        <w:rPr>
          <w:rFonts w:ascii="Times New Roman" w:hAnsi="Times New Roman" w:cs="Times New Roman"/>
          <w:color w:val="222222"/>
          <w:sz w:val="24"/>
          <w:szCs w:val="24"/>
          <w:shd w:val="clear" w:color="auto" w:fill="FFFFFF"/>
        </w:rPr>
        <w:tab/>
      </w:r>
      <w:r w:rsidRPr="002A12E9">
        <w:rPr>
          <w:rFonts w:ascii="Times New Roman" w:hAnsi="Times New Roman" w:cs="Times New Roman"/>
          <w:color w:val="222222"/>
          <w:sz w:val="24"/>
          <w:szCs w:val="24"/>
          <w:shd w:val="clear" w:color="auto" w:fill="FFFFFF"/>
        </w:rPr>
        <w:t>Learning.</w:t>
      </w:r>
    </w:p>
    <w:p w:rsidR="002A12E9" w:rsidRPr="002A12E9" w:rsidRDefault="002A12E9" w:rsidP="002A12E9">
      <w:pPr>
        <w:spacing w:after="0" w:line="480" w:lineRule="auto"/>
        <w:rPr>
          <w:rFonts w:ascii="Times New Roman" w:hAnsi="Times New Roman" w:cs="Times New Roman"/>
          <w:color w:val="222222"/>
          <w:sz w:val="24"/>
          <w:szCs w:val="24"/>
          <w:shd w:val="clear" w:color="auto" w:fill="FFFFFF"/>
        </w:rPr>
      </w:pPr>
      <w:r w:rsidRPr="002A12E9">
        <w:rPr>
          <w:rFonts w:ascii="Times New Roman" w:hAnsi="Times New Roman" w:cs="Times New Roman"/>
          <w:color w:val="222222"/>
          <w:sz w:val="24"/>
          <w:szCs w:val="24"/>
          <w:shd w:val="clear" w:color="auto" w:fill="FFFFFF"/>
        </w:rPr>
        <w:t>Bowie, N. E. (2017). </w:t>
      </w:r>
      <w:r w:rsidRPr="002A12E9">
        <w:rPr>
          <w:rFonts w:ascii="Times New Roman" w:hAnsi="Times New Roman" w:cs="Times New Roman"/>
          <w:i/>
          <w:iCs/>
          <w:color w:val="222222"/>
          <w:sz w:val="24"/>
          <w:szCs w:val="24"/>
          <w:shd w:val="clear" w:color="auto" w:fill="FFFFFF"/>
        </w:rPr>
        <w:t>Business ethics: A Kantian perspective</w:t>
      </w:r>
      <w:r w:rsidRPr="002A12E9">
        <w:rPr>
          <w:rFonts w:ascii="Times New Roman" w:hAnsi="Times New Roman" w:cs="Times New Roman"/>
          <w:color w:val="222222"/>
          <w:sz w:val="24"/>
          <w:szCs w:val="24"/>
          <w:shd w:val="clear" w:color="auto" w:fill="FFFFFF"/>
        </w:rPr>
        <w:t>. Cambridge University Press.</w:t>
      </w:r>
    </w:p>
    <w:p w:rsidR="002A12E9" w:rsidRPr="002A12E9" w:rsidRDefault="002A12E9" w:rsidP="002A12E9">
      <w:pPr>
        <w:spacing w:after="0" w:line="480" w:lineRule="auto"/>
        <w:rPr>
          <w:rFonts w:ascii="Times New Roman" w:hAnsi="Times New Roman" w:cs="Times New Roman"/>
          <w:color w:val="000000"/>
          <w:sz w:val="24"/>
          <w:szCs w:val="24"/>
          <w:shd w:val="clear" w:color="auto" w:fill="FFFFFF"/>
        </w:rPr>
      </w:pPr>
      <w:r w:rsidRPr="002A12E9">
        <w:rPr>
          <w:rFonts w:ascii="Times New Roman" w:hAnsi="Times New Roman" w:cs="Times New Roman"/>
          <w:color w:val="222222"/>
          <w:sz w:val="24"/>
          <w:szCs w:val="24"/>
          <w:shd w:val="clear" w:color="auto" w:fill="FFFFFF"/>
        </w:rPr>
        <w:t>Davies, P. W. (2016). </w:t>
      </w:r>
      <w:r w:rsidRPr="002A12E9">
        <w:rPr>
          <w:rFonts w:ascii="Times New Roman" w:hAnsi="Times New Roman" w:cs="Times New Roman"/>
          <w:i/>
          <w:iCs/>
          <w:color w:val="222222"/>
          <w:sz w:val="24"/>
          <w:szCs w:val="24"/>
          <w:shd w:val="clear" w:color="auto" w:fill="FFFFFF"/>
        </w:rPr>
        <w:t>Current issues in business ethics</w:t>
      </w:r>
      <w:r w:rsidRPr="002A12E9">
        <w:rPr>
          <w:rFonts w:ascii="Times New Roman" w:hAnsi="Times New Roman" w:cs="Times New Roman"/>
          <w:color w:val="222222"/>
          <w:sz w:val="24"/>
          <w:szCs w:val="24"/>
          <w:shd w:val="clear" w:color="auto" w:fill="FFFFFF"/>
        </w:rPr>
        <w:t>. Rout</w:t>
      </w:r>
      <w:bookmarkStart w:id="0" w:name="_GoBack"/>
      <w:bookmarkEnd w:id="0"/>
      <w:r w:rsidRPr="002A12E9">
        <w:rPr>
          <w:rFonts w:ascii="Times New Roman" w:hAnsi="Times New Roman" w:cs="Times New Roman"/>
          <w:color w:val="222222"/>
          <w:sz w:val="24"/>
          <w:szCs w:val="24"/>
          <w:shd w:val="clear" w:color="auto" w:fill="FFFFFF"/>
        </w:rPr>
        <w:t>ledge.</w:t>
      </w:r>
    </w:p>
    <w:p w:rsidR="002A12E9" w:rsidRPr="002A12E9" w:rsidRDefault="002A12E9" w:rsidP="002A12E9">
      <w:pPr>
        <w:spacing w:after="0" w:line="480" w:lineRule="auto"/>
        <w:rPr>
          <w:rFonts w:ascii="Times New Roman" w:hAnsi="Times New Roman" w:cs="Times New Roman"/>
          <w:color w:val="333333"/>
          <w:sz w:val="24"/>
          <w:szCs w:val="24"/>
        </w:rPr>
      </w:pPr>
      <w:r w:rsidRPr="002A12E9">
        <w:rPr>
          <w:rFonts w:ascii="Times New Roman" w:hAnsi="Times New Roman" w:cs="Times New Roman"/>
          <w:color w:val="333333"/>
          <w:sz w:val="24"/>
          <w:szCs w:val="24"/>
        </w:rPr>
        <w:t>Fyre: The Greatest Party That Never Happened,” (2019)(directed by Chris Smith) (Netflix)</w:t>
      </w:r>
    </w:p>
    <w:p w:rsidR="00FD6458" w:rsidRPr="002A12E9" w:rsidRDefault="00FD6458" w:rsidP="002A12E9">
      <w:pPr>
        <w:spacing w:after="0" w:line="480" w:lineRule="auto"/>
        <w:rPr>
          <w:rFonts w:ascii="Times New Roman" w:hAnsi="Times New Roman" w:cs="Times New Roman"/>
          <w:sz w:val="24"/>
          <w:szCs w:val="24"/>
        </w:rPr>
      </w:pPr>
    </w:p>
    <w:sectPr w:rsidR="00FD6458" w:rsidRPr="002A12E9" w:rsidSect="006827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9D5" w:rsidRDefault="003179D5" w:rsidP="0068273C">
      <w:pPr>
        <w:spacing w:after="0" w:line="240" w:lineRule="auto"/>
      </w:pPr>
      <w:r>
        <w:separator/>
      </w:r>
    </w:p>
  </w:endnote>
  <w:endnote w:type="continuationSeparator" w:id="0">
    <w:p w:rsidR="003179D5" w:rsidRDefault="003179D5" w:rsidP="00682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9D5" w:rsidRDefault="003179D5" w:rsidP="0068273C">
      <w:pPr>
        <w:spacing w:after="0" w:line="240" w:lineRule="auto"/>
      </w:pPr>
      <w:r>
        <w:separator/>
      </w:r>
    </w:p>
  </w:footnote>
  <w:footnote w:type="continuationSeparator" w:id="0">
    <w:p w:rsidR="003179D5" w:rsidRDefault="003179D5" w:rsidP="00682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458" w:rsidRPr="00FD6458" w:rsidRDefault="00FD6458" w:rsidP="00FD6458">
    <w:pPr>
      <w:pStyle w:val="Header"/>
      <w:spacing w:line="480" w:lineRule="auto"/>
      <w:jc w:val="right"/>
      <w:rPr>
        <w:rFonts w:ascii="Times New Roman" w:hAnsi="Times New Roman" w:cs="Times New Roman"/>
        <w:sz w:val="24"/>
        <w:szCs w:val="24"/>
      </w:rPr>
    </w:pPr>
    <w:r w:rsidRPr="00FD6458">
      <w:rPr>
        <w:rFonts w:ascii="Times New Roman" w:hAnsi="Times New Roman" w:cs="Times New Roman"/>
        <w:sz w:val="24"/>
        <w:szCs w:val="24"/>
      </w:rPr>
      <w:t>ESSENTIALS OF BUSINESS LAW</w:t>
    </w:r>
    <w:r w:rsidRPr="00FD6458">
      <w:rPr>
        <w:rFonts w:ascii="Times New Roman" w:hAnsi="Times New Roman" w:cs="Times New Roman"/>
        <w:sz w:val="24"/>
        <w:szCs w:val="24"/>
      </w:rPr>
      <w:tab/>
    </w:r>
    <w:r w:rsidRPr="00FD6458">
      <w:rPr>
        <w:rFonts w:ascii="Times New Roman" w:hAnsi="Times New Roman" w:cs="Times New Roman"/>
        <w:sz w:val="24"/>
        <w:szCs w:val="24"/>
      </w:rPr>
      <w:tab/>
    </w:r>
    <w:sdt>
      <w:sdtPr>
        <w:rPr>
          <w:rFonts w:ascii="Times New Roman" w:hAnsi="Times New Roman" w:cs="Times New Roman"/>
          <w:sz w:val="24"/>
          <w:szCs w:val="24"/>
        </w:rPr>
        <w:id w:val="3402748"/>
        <w:docPartObj>
          <w:docPartGallery w:val="Page Numbers (Top of Page)"/>
          <w:docPartUnique/>
        </w:docPartObj>
      </w:sdtPr>
      <w:sdtEndPr/>
      <w:sdtContent>
        <w:r w:rsidRPr="00FD6458">
          <w:rPr>
            <w:rFonts w:ascii="Times New Roman" w:hAnsi="Times New Roman" w:cs="Times New Roman"/>
            <w:sz w:val="24"/>
            <w:szCs w:val="24"/>
          </w:rPr>
          <w:fldChar w:fldCharType="begin"/>
        </w:r>
        <w:r w:rsidRPr="00FD6458">
          <w:rPr>
            <w:rFonts w:ascii="Times New Roman" w:hAnsi="Times New Roman" w:cs="Times New Roman"/>
            <w:sz w:val="24"/>
            <w:szCs w:val="24"/>
          </w:rPr>
          <w:instrText xml:space="preserve"> PAGE   \* MERGEFORMAT </w:instrText>
        </w:r>
        <w:r w:rsidRPr="00FD6458">
          <w:rPr>
            <w:rFonts w:ascii="Times New Roman" w:hAnsi="Times New Roman" w:cs="Times New Roman"/>
            <w:sz w:val="24"/>
            <w:szCs w:val="24"/>
          </w:rPr>
          <w:fldChar w:fldCharType="separate"/>
        </w:r>
        <w:r w:rsidR="006030DA">
          <w:rPr>
            <w:rFonts w:ascii="Times New Roman" w:hAnsi="Times New Roman" w:cs="Times New Roman"/>
            <w:noProof/>
            <w:sz w:val="24"/>
            <w:szCs w:val="24"/>
          </w:rPr>
          <w:t>6</w:t>
        </w:r>
        <w:r w:rsidRPr="00FD645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73C" w:rsidRPr="0068273C" w:rsidRDefault="0068273C" w:rsidP="0068273C">
    <w:pPr>
      <w:pStyle w:val="Header"/>
      <w:spacing w:line="480" w:lineRule="auto"/>
      <w:jc w:val="right"/>
      <w:rPr>
        <w:rFonts w:ascii="Times New Roman" w:hAnsi="Times New Roman" w:cs="Times New Roman"/>
        <w:sz w:val="24"/>
        <w:szCs w:val="24"/>
      </w:rPr>
    </w:pPr>
    <w:r w:rsidRPr="0068273C">
      <w:rPr>
        <w:rFonts w:ascii="Times New Roman" w:hAnsi="Times New Roman" w:cs="Times New Roman"/>
        <w:sz w:val="24"/>
        <w:szCs w:val="24"/>
      </w:rPr>
      <w:t>Running Head: ESSENTIAL OF BUSINESS LAW</w:t>
    </w:r>
    <w:r w:rsidRPr="0068273C">
      <w:rPr>
        <w:rFonts w:ascii="Times New Roman" w:hAnsi="Times New Roman" w:cs="Times New Roman"/>
        <w:sz w:val="24"/>
        <w:szCs w:val="24"/>
      </w:rPr>
      <w:tab/>
    </w:r>
    <w:r w:rsidRPr="0068273C">
      <w:rPr>
        <w:rFonts w:ascii="Times New Roman" w:hAnsi="Times New Roman" w:cs="Times New Roman"/>
        <w:sz w:val="24"/>
        <w:szCs w:val="24"/>
      </w:rPr>
      <w:tab/>
    </w:r>
    <w:sdt>
      <w:sdtPr>
        <w:rPr>
          <w:rFonts w:ascii="Times New Roman" w:hAnsi="Times New Roman" w:cs="Times New Roman"/>
          <w:sz w:val="24"/>
          <w:szCs w:val="24"/>
        </w:rPr>
        <w:id w:val="3402688"/>
        <w:docPartObj>
          <w:docPartGallery w:val="Page Numbers (Top of Page)"/>
          <w:docPartUnique/>
        </w:docPartObj>
      </w:sdtPr>
      <w:sdtEndPr/>
      <w:sdtContent>
        <w:r w:rsidRPr="0068273C">
          <w:rPr>
            <w:rFonts w:ascii="Times New Roman" w:hAnsi="Times New Roman" w:cs="Times New Roman"/>
            <w:sz w:val="24"/>
            <w:szCs w:val="24"/>
          </w:rPr>
          <w:fldChar w:fldCharType="begin"/>
        </w:r>
        <w:r w:rsidRPr="0068273C">
          <w:rPr>
            <w:rFonts w:ascii="Times New Roman" w:hAnsi="Times New Roman" w:cs="Times New Roman"/>
            <w:sz w:val="24"/>
            <w:szCs w:val="24"/>
          </w:rPr>
          <w:instrText xml:space="preserve"> PAGE   \* MERGEFORMAT </w:instrText>
        </w:r>
        <w:r w:rsidRPr="0068273C">
          <w:rPr>
            <w:rFonts w:ascii="Times New Roman" w:hAnsi="Times New Roman" w:cs="Times New Roman"/>
            <w:sz w:val="24"/>
            <w:szCs w:val="24"/>
          </w:rPr>
          <w:fldChar w:fldCharType="separate"/>
        </w:r>
        <w:r w:rsidR="003179D5">
          <w:rPr>
            <w:rFonts w:ascii="Times New Roman" w:hAnsi="Times New Roman" w:cs="Times New Roman"/>
            <w:noProof/>
            <w:sz w:val="24"/>
            <w:szCs w:val="24"/>
          </w:rPr>
          <w:t>1</w:t>
        </w:r>
        <w:r w:rsidRPr="0068273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F504F"/>
    <w:rsid w:val="000247D2"/>
    <w:rsid w:val="0003177F"/>
    <w:rsid w:val="00063BD5"/>
    <w:rsid w:val="0023640E"/>
    <w:rsid w:val="002A12E9"/>
    <w:rsid w:val="00303AA2"/>
    <w:rsid w:val="00316A66"/>
    <w:rsid w:val="003179D5"/>
    <w:rsid w:val="003F504F"/>
    <w:rsid w:val="00427762"/>
    <w:rsid w:val="00492088"/>
    <w:rsid w:val="004F2267"/>
    <w:rsid w:val="00552AEA"/>
    <w:rsid w:val="006030DA"/>
    <w:rsid w:val="0062374A"/>
    <w:rsid w:val="006813E4"/>
    <w:rsid w:val="0068273C"/>
    <w:rsid w:val="006F22BD"/>
    <w:rsid w:val="00754BA7"/>
    <w:rsid w:val="007E575E"/>
    <w:rsid w:val="00926512"/>
    <w:rsid w:val="00B23A21"/>
    <w:rsid w:val="00B936DC"/>
    <w:rsid w:val="00BB099F"/>
    <w:rsid w:val="00CE7298"/>
    <w:rsid w:val="00D30AFC"/>
    <w:rsid w:val="00D36FFF"/>
    <w:rsid w:val="00D9607F"/>
    <w:rsid w:val="00DA738A"/>
    <w:rsid w:val="00DB7E23"/>
    <w:rsid w:val="00E10E96"/>
    <w:rsid w:val="00E56558"/>
    <w:rsid w:val="00FD6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73C"/>
  </w:style>
  <w:style w:type="paragraph" w:styleId="Footer">
    <w:name w:val="footer"/>
    <w:basedOn w:val="Normal"/>
    <w:link w:val="FooterChar"/>
    <w:uiPriority w:val="99"/>
    <w:semiHidden/>
    <w:unhideWhenUsed/>
    <w:rsid w:val="006827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7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2019-09-25T15:29:00Z</dcterms:created>
  <dcterms:modified xsi:type="dcterms:W3CDTF">2019-09-25T15:29:00Z</dcterms:modified>
</cp:coreProperties>
</file>