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1BD44" w14:textId="77777777" w:rsidR="007B0744" w:rsidRDefault="007B0744"/>
    <w:p w14:paraId="049D1316" w14:textId="75CC5CBE" w:rsidR="00745ADE" w:rsidRDefault="007B0744">
      <w:hyperlink r:id="rId5" w:history="1">
        <w:r w:rsidRPr="00A8258E">
          <w:rPr>
            <w:rStyle w:val="Hyperlink"/>
          </w:rPr>
          <w:t>https://youtu.be/M6AKIIhoFn4</w:t>
        </w:r>
      </w:hyperlink>
    </w:p>
    <w:p w14:paraId="0FEC05D8" w14:textId="543BFE01" w:rsidR="007B0744" w:rsidRDefault="007B0744" w:rsidP="007B0744">
      <w:pPr>
        <w:jc w:val="both"/>
      </w:pPr>
      <w:r>
        <w:t xml:space="preserve">              </w:t>
      </w:r>
      <w:r w:rsidRPr="007B0744">
        <w:rPr>
          <w:highlight w:val="yellow"/>
        </w:rPr>
        <w:t>Assignment one</w:t>
      </w:r>
    </w:p>
    <w:p w14:paraId="6DEA90D6" w14:textId="42BFE551" w:rsidR="007B0744" w:rsidRPr="007B0744" w:rsidRDefault="007B0744" w:rsidP="007B0744">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          </w:t>
      </w:r>
      <w:r w:rsidRPr="007B0744">
        <w:rPr>
          <w:rFonts w:ascii="Helvetica" w:eastAsia="Times New Roman" w:hAnsi="Helvetica" w:cs="Helvetica"/>
          <w:color w:val="2D3B45"/>
          <w:sz w:val="24"/>
          <w:szCs w:val="24"/>
        </w:rPr>
        <w:t>Answer the following questions and prepare to discuss with the class</w:t>
      </w:r>
    </w:p>
    <w:p w14:paraId="5AC35DE6" w14:textId="77777777" w:rsidR="007B0744" w:rsidRPr="007B0744" w:rsidRDefault="007B0744" w:rsidP="007B0744">
      <w:pPr>
        <w:numPr>
          <w:ilvl w:val="0"/>
          <w:numId w:val="1"/>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What insights did you gain about a nurse’s role?</w:t>
      </w:r>
    </w:p>
    <w:p w14:paraId="13F619A6" w14:textId="77777777" w:rsidR="007B0744" w:rsidRPr="007B0744" w:rsidRDefault="007B0744" w:rsidP="007B0744">
      <w:pPr>
        <w:numPr>
          <w:ilvl w:val="0"/>
          <w:numId w:val="1"/>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How does a nurse deal with conflicting opinions about research treatment between patient and family or patient and provider?</w:t>
      </w:r>
    </w:p>
    <w:p w14:paraId="6342A7A8" w14:textId="77777777" w:rsidR="007B0744" w:rsidRPr="007B0744" w:rsidRDefault="007B0744" w:rsidP="007B0744">
      <w:pPr>
        <w:numPr>
          <w:ilvl w:val="0"/>
          <w:numId w:val="1"/>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To whom is the nurse most accountable, the patient, the family, the physician?</w:t>
      </w:r>
    </w:p>
    <w:p w14:paraId="0F26B445" w14:textId="77777777" w:rsidR="007B0744" w:rsidRPr="007B0744" w:rsidRDefault="007B0744" w:rsidP="007B0744">
      <w:pPr>
        <w:numPr>
          <w:ilvl w:val="0"/>
          <w:numId w:val="1"/>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How does a nurse balance these conflicting loyalties?</w:t>
      </w:r>
    </w:p>
    <w:p w14:paraId="5ADE858B" w14:textId="77777777" w:rsidR="007B0744" w:rsidRPr="007B0744" w:rsidRDefault="007B0744" w:rsidP="007B0744">
      <w:pPr>
        <w:numPr>
          <w:ilvl w:val="0"/>
          <w:numId w:val="1"/>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How does the Code guide you in a spur of the moment when a response is expected momentarily?</w:t>
      </w:r>
    </w:p>
    <w:p w14:paraId="24C03FE9" w14:textId="77777777" w:rsidR="007B0744" w:rsidRDefault="007B0744" w:rsidP="007B0744">
      <w:pPr>
        <w:numPr>
          <w:ilvl w:val="0"/>
          <w:numId w:val="1"/>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What ideas did this learning exercise prompt in your thinking?</w:t>
      </w:r>
    </w:p>
    <w:p w14:paraId="5906BFC2" w14:textId="77777777" w:rsidR="007B0744" w:rsidRDefault="007B0744" w:rsidP="007B0744">
      <w:pPr>
        <w:numPr>
          <w:ilvl w:val="0"/>
          <w:numId w:val="1"/>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p>
    <w:p w14:paraId="199CCB0F" w14:textId="7E608CCE" w:rsidR="007B0744" w:rsidRPr="007B0744" w:rsidRDefault="007B0744" w:rsidP="007B0744">
      <w:p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highlight w:val="yellow"/>
        </w:rPr>
        <w:t>Assignment two</w:t>
      </w:r>
      <w:r>
        <w:t xml:space="preserve"> </w:t>
      </w:r>
    </w:p>
    <w:p w14:paraId="74E9CCF3" w14:textId="77777777" w:rsidR="007B0744" w:rsidRPr="007B0744" w:rsidRDefault="007B0744" w:rsidP="007B0744">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A military RN is ordered to force-feed a terrorist prisoner while he is undergoing interrogation. The prisoner is on a hunger strike protesting his capture and highlighting his cause. The nurse is to ensure the prisoner remains hydrated and fed so he can provide information and does not starve. The nurse is torn. On the one hand, the nurse has a strong loyalty to the military objective of ensuring public safety by uncovering terrorist plots along with fear of reprisal if orders are disobeyed. Yet the nurse is appalled at the over-riding a patient’s wishes by force-feeding him against his wishes.</w:t>
      </w:r>
    </w:p>
    <w:p w14:paraId="48688EB9" w14:textId="77777777" w:rsidR="007B0744" w:rsidRPr="007B0744" w:rsidRDefault="007B0744" w:rsidP="007B0744">
      <w:pPr>
        <w:numPr>
          <w:ilvl w:val="0"/>
          <w:numId w:val="2"/>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Is this an ethical dilemma or a moral dilemma?</w:t>
      </w:r>
    </w:p>
    <w:p w14:paraId="6E382034" w14:textId="77777777" w:rsidR="007B0744" w:rsidRPr="007B0744" w:rsidRDefault="007B0744" w:rsidP="007B0744">
      <w:pPr>
        <w:numPr>
          <w:ilvl w:val="0"/>
          <w:numId w:val="2"/>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What ethical principles are in contention? How?</w:t>
      </w:r>
    </w:p>
    <w:p w14:paraId="7A38524A" w14:textId="77777777" w:rsidR="007B0744" w:rsidRPr="007B0744" w:rsidRDefault="007B0744" w:rsidP="007B0744">
      <w:pPr>
        <w:numPr>
          <w:ilvl w:val="0"/>
          <w:numId w:val="2"/>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Are there any virtues at risk? Whose? Why?</w:t>
      </w:r>
    </w:p>
    <w:p w14:paraId="5DB9D432" w14:textId="77777777" w:rsidR="007B0744" w:rsidRPr="007B0744" w:rsidRDefault="007B0744" w:rsidP="007B0744">
      <w:pPr>
        <w:numPr>
          <w:ilvl w:val="0"/>
          <w:numId w:val="2"/>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What justifies over-riding an individual’s autonomy to make his own choices?</w:t>
      </w:r>
    </w:p>
    <w:p w14:paraId="3D0E70FC" w14:textId="77777777" w:rsidR="007B0744" w:rsidRPr="007B0744" w:rsidRDefault="007B0744" w:rsidP="007B0744">
      <w:pPr>
        <w:numPr>
          <w:ilvl w:val="0"/>
          <w:numId w:val="2"/>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How does the Code guide the nurse in invoking conscientious objection?</w:t>
      </w:r>
    </w:p>
    <w:p w14:paraId="6E113FD2" w14:textId="77777777" w:rsidR="007B0744" w:rsidRPr="007B0744" w:rsidRDefault="007B0744" w:rsidP="007B0744">
      <w:pPr>
        <w:numPr>
          <w:ilvl w:val="0"/>
          <w:numId w:val="2"/>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7B0744">
        <w:rPr>
          <w:rFonts w:ascii="Helvetica" w:eastAsia="Times New Roman" w:hAnsi="Helvetica" w:cs="Helvetica"/>
          <w:color w:val="2D3B45"/>
          <w:sz w:val="24"/>
          <w:szCs w:val="24"/>
        </w:rPr>
        <w:t>What lessons can be learned from this nurse’s dilemma?</w:t>
      </w:r>
    </w:p>
    <w:p w14:paraId="7A1487CF" w14:textId="77777777" w:rsidR="007B0744" w:rsidRDefault="007B0744"/>
    <w:sectPr w:rsidR="007B0744" w:rsidSect="0078251A">
      <w:pgSz w:w="15840" w:h="12240" w:orient="landscape"/>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F371C"/>
    <w:multiLevelType w:val="multilevel"/>
    <w:tmpl w:val="B54C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6764D4"/>
    <w:multiLevelType w:val="multilevel"/>
    <w:tmpl w:val="ED68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744"/>
    <w:rsid w:val="00623899"/>
    <w:rsid w:val="0078251A"/>
    <w:rsid w:val="007B0744"/>
    <w:rsid w:val="00887435"/>
    <w:rsid w:val="009429C8"/>
    <w:rsid w:val="009F3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8EF80"/>
  <w15:chartTrackingRefBased/>
  <w15:docId w15:val="{E6507543-96DF-4404-A23B-2D060A6C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N w:val="0"/>
      <w:spacing w:after="0" w:line="254" w:lineRule="auto"/>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744"/>
    <w:rPr>
      <w:color w:val="0563C1" w:themeColor="hyperlink"/>
      <w:u w:val="single"/>
    </w:rPr>
  </w:style>
  <w:style w:type="character" w:styleId="UnresolvedMention">
    <w:name w:val="Unresolved Mention"/>
    <w:basedOn w:val="DefaultParagraphFont"/>
    <w:uiPriority w:val="99"/>
    <w:semiHidden/>
    <w:unhideWhenUsed/>
    <w:rsid w:val="007B07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369392">
      <w:bodyDiv w:val="1"/>
      <w:marLeft w:val="0"/>
      <w:marRight w:val="0"/>
      <w:marTop w:val="0"/>
      <w:marBottom w:val="0"/>
      <w:divBdr>
        <w:top w:val="none" w:sz="0" w:space="0" w:color="auto"/>
        <w:left w:val="none" w:sz="0" w:space="0" w:color="auto"/>
        <w:bottom w:val="none" w:sz="0" w:space="0" w:color="auto"/>
        <w:right w:val="none" w:sz="0" w:space="0" w:color="auto"/>
      </w:divBdr>
    </w:div>
    <w:div w:id="52830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outu.be/M6AKIIhoFn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240</Words>
  <Characters>1368</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1</cp:revision>
  <dcterms:created xsi:type="dcterms:W3CDTF">2020-10-17T14:32:00Z</dcterms:created>
  <dcterms:modified xsi:type="dcterms:W3CDTF">2020-10-17T14:36:00Z</dcterms:modified>
</cp:coreProperties>
</file>