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972" w:rsidRPr="00014C68" w:rsidRDefault="009C4972" w:rsidP="003758EF">
      <w:pPr>
        <w:spacing w:after="0" w:line="480" w:lineRule="auto"/>
        <w:contextualSpacing/>
        <w:jc w:val="center"/>
        <w:rPr>
          <w:rFonts w:ascii="Times New Roman" w:hAnsi="Times New Roman" w:cs="Times New Roman"/>
          <w:noProof/>
          <w:sz w:val="24"/>
          <w:szCs w:val="24"/>
        </w:rPr>
      </w:pPr>
    </w:p>
    <w:p w:rsidR="009C4972" w:rsidRPr="00014C68" w:rsidRDefault="009C4972" w:rsidP="003758EF">
      <w:pPr>
        <w:spacing w:after="0" w:line="480" w:lineRule="auto"/>
        <w:contextualSpacing/>
        <w:jc w:val="center"/>
        <w:rPr>
          <w:rFonts w:ascii="Times New Roman" w:hAnsi="Times New Roman" w:cs="Times New Roman"/>
          <w:noProof/>
          <w:sz w:val="24"/>
          <w:szCs w:val="24"/>
        </w:rPr>
      </w:pPr>
    </w:p>
    <w:p w:rsidR="009C4972" w:rsidRPr="00014C68" w:rsidRDefault="009C4972" w:rsidP="003758EF">
      <w:pPr>
        <w:spacing w:after="0" w:line="480" w:lineRule="auto"/>
        <w:contextualSpacing/>
        <w:jc w:val="center"/>
        <w:rPr>
          <w:rFonts w:ascii="Times New Roman" w:hAnsi="Times New Roman" w:cs="Times New Roman"/>
          <w:noProof/>
          <w:sz w:val="24"/>
          <w:szCs w:val="24"/>
        </w:rPr>
      </w:pPr>
    </w:p>
    <w:p w:rsidR="009C4972" w:rsidRPr="00014C68" w:rsidRDefault="009C4972" w:rsidP="003758EF">
      <w:pPr>
        <w:spacing w:after="0" w:line="480" w:lineRule="auto"/>
        <w:contextualSpacing/>
        <w:jc w:val="center"/>
        <w:rPr>
          <w:rFonts w:ascii="Times New Roman" w:hAnsi="Times New Roman" w:cs="Times New Roman"/>
          <w:noProof/>
          <w:sz w:val="24"/>
          <w:szCs w:val="24"/>
        </w:rPr>
      </w:pPr>
    </w:p>
    <w:p w:rsidR="00317808" w:rsidRPr="00014C68" w:rsidRDefault="00317808" w:rsidP="003758EF">
      <w:pPr>
        <w:spacing w:after="0" w:line="480" w:lineRule="auto"/>
        <w:contextualSpacing/>
        <w:jc w:val="center"/>
        <w:rPr>
          <w:rFonts w:ascii="Times New Roman" w:hAnsi="Times New Roman" w:cs="Times New Roman"/>
          <w:noProof/>
          <w:sz w:val="24"/>
          <w:szCs w:val="24"/>
        </w:rPr>
      </w:pPr>
    </w:p>
    <w:p w:rsidR="009C4972" w:rsidRPr="00014C68" w:rsidRDefault="009C4972" w:rsidP="003758EF">
      <w:pPr>
        <w:spacing w:after="0" w:line="480" w:lineRule="auto"/>
        <w:contextualSpacing/>
        <w:jc w:val="center"/>
        <w:rPr>
          <w:rFonts w:ascii="Times New Roman" w:hAnsi="Times New Roman" w:cs="Times New Roman"/>
          <w:noProof/>
          <w:sz w:val="24"/>
          <w:szCs w:val="24"/>
        </w:rPr>
      </w:pPr>
    </w:p>
    <w:p w:rsidR="009C4972" w:rsidRPr="00014C68" w:rsidRDefault="009C4972" w:rsidP="003758EF">
      <w:pPr>
        <w:spacing w:after="0" w:line="480" w:lineRule="auto"/>
        <w:contextualSpacing/>
        <w:jc w:val="center"/>
        <w:rPr>
          <w:rFonts w:ascii="Times New Roman" w:hAnsi="Times New Roman" w:cs="Times New Roman"/>
          <w:sz w:val="24"/>
          <w:szCs w:val="24"/>
        </w:rPr>
      </w:pPr>
      <w:r w:rsidRPr="00014C68">
        <w:rPr>
          <w:rFonts w:ascii="Times New Roman" w:hAnsi="Times New Roman" w:cs="Times New Roman"/>
          <w:noProof/>
          <w:sz w:val="24"/>
          <w:szCs w:val="24"/>
        </w:rPr>
        <w:t>Ethical Health Promotion</w:t>
      </w:r>
    </w:p>
    <w:p w:rsidR="009C4972" w:rsidRPr="00014C68" w:rsidRDefault="009C4972" w:rsidP="003758EF">
      <w:pPr>
        <w:tabs>
          <w:tab w:val="center" w:pos="4680"/>
          <w:tab w:val="left" w:pos="5415"/>
        </w:tabs>
        <w:spacing w:after="0" w:line="480" w:lineRule="auto"/>
        <w:contextualSpacing/>
        <w:jc w:val="center"/>
        <w:rPr>
          <w:rFonts w:ascii="Times New Roman" w:hAnsi="Times New Roman" w:cs="Times New Roman"/>
          <w:sz w:val="24"/>
          <w:szCs w:val="24"/>
        </w:rPr>
      </w:pPr>
      <w:r w:rsidRPr="00014C68">
        <w:rPr>
          <w:rFonts w:ascii="Times New Roman" w:hAnsi="Times New Roman" w:cs="Times New Roman"/>
          <w:sz w:val="24"/>
          <w:szCs w:val="24"/>
        </w:rPr>
        <w:t>Student’s Name</w:t>
      </w:r>
    </w:p>
    <w:p w:rsidR="00280C0C" w:rsidRPr="00014C68" w:rsidRDefault="009C4972" w:rsidP="003758EF">
      <w:pPr>
        <w:spacing w:after="0" w:line="480" w:lineRule="auto"/>
        <w:contextualSpacing/>
        <w:jc w:val="center"/>
        <w:rPr>
          <w:rFonts w:ascii="Times New Roman" w:hAnsi="Times New Roman" w:cs="Times New Roman"/>
          <w:sz w:val="24"/>
          <w:szCs w:val="24"/>
        </w:rPr>
      </w:pPr>
      <w:r w:rsidRPr="00014C68">
        <w:rPr>
          <w:rFonts w:ascii="Times New Roman" w:hAnsi="Times New Roman" w:cs="Times New Roman"/>
          <w:sz w:val="24"/>
          <w:szCs w:val="24"/>
        </w:rPr>
        <w:t>Institution Affiliation</w:t>
      </w:r>
    </w:p>
    <w:p w:rsidR="009C4972" w:rsidRPr="00014C68" w:rsidRDefault="009C4972" w:rsidP="003758EF">
      <w:pPr>
        <w:spacing w:after="0" w:line="480" w:lineRule="auto"/>
        <w:contextualSpacing/>
        <w:rPr>
          <w:rFonts w:ascii="Times New Roman" w:hAnsi="Times New Roman" w:cs="Times New Roman"/>
          <w:sz w:val="24"/>
          <w:szCs w:val="24"/>
        </w:rPr>
      </w:pPr>
    </w:p>
    <w:p w:rsidR="009C4972" w:rsidRPr="00014C68" w:rsidRDefault="009C4972" w:rsidP="003758EF">
      <w:pPr>
        <w:spacing w:after="0" w:line="480" w:lineRule="auto"/>
        <w:contextualSpacing/>
        <w:rPr>
          <w:rFonts w:ascii="Times New Roman" w:hAnsi="Times New Roman" w:cs="Times New Roman"/>
          <w:sz w:val="24"/>
          <w:szCs w:val="24"/>
        </w:rPr>
      </w:pPr>
    </w:p>
    <w:p w:rsidR="009C4972" w:rsidRPr="00014C68" w:rsidRDefault="009C4972" w:rsidP="003758EF">
      <w:pPr>
        <w:spacing w:after="0" w:line="480" w:lineRule="auto"/>
        <w:contextualSpacing/>
        <w:rPr>
          <w:rFonts w:ascii="Times New Roman" w:hAnsi="Times New Roman" w:cs="Times New Roman"/>
          <w:sz w:val="24"/>
          <w:szCs w:val="24"/>
        </w:rPr>
      </w:pPr>
    </w:p>
    <w:p w:rsidR="009C4972" w:rsidRPr="00014C68" w:rsidRDefault="009C4972" w:rsidP="003758EF">
      <w:pPr>
        <w:spacing w:after="0" w:line="480" w:lineRule="auto"/>
        <w:contextualSpacing/>
        <w:rPr>
          <w:rFonts w:ascii="Times New Roman" w:hAnsi="Times New Roman" w:cs="Times New Roman"/>
          <w:sz w:val="24"/>
          <w:szCs w:val="24"/>
        </w:rPr>
      </w:pPr>
    </w:p>
    <w:p w:rsidR="009C4972" w:rsidRPr="00014C68" w:rsidRDefault="009C4972" w:rsidP="003758EF">
      <w:pPr>
        <w:spacing w:after="0" w:line="480" w:lineRule="auto"/>
        <w:contextualSpacing/>
        <w:rPr>
          <w:rFonts w:ascii="Times New Roman" w:hAnsi="Times New Roman" w:cs="Times New Roman"/>
          <w:sz w:val="24"/>
          <w:szCs w:val="24"/>
        </w:rPr>
      </w:pPr>
    </w:p>
    <w:p w:rsidR="009C4972" w:rsidRPr="00014C68" w:rsidRDefault="009C4972" w:rsidP="003758EF">
      <w:pPr>
        <w:spacing w:after="0" w:line="480" w:lineRule="auto"/>
        <w:contextualSpacing/>
        <w:rPr>
          <w:rFonts w:ascii="Times New Roman" w:hAnsi="Times New Roman" w:cs="Times New Roman"/>
          <w:sz w:val="24"/>
          <w:szCs w:val="24"/>
        </w:rPr>
      </w:pPr>
    </w:p>
    <w:p w:rsidR="009C4972" w:rsidRPr="00014C68" w:rsidRDefault="009C4972" w:rsidP="003758EF">
      <w:pPr>
        <w:spacing w:after="0" w:line="480" w:lineRule="auto"/>
        <w:contextualSpacing/>
        <w:rPr>
          <w:rFonts w:ascii="Times New Roman" w:hAnsi="Times New Roman" w:cs="Times New Roman"/>
          <w:sz w:val="24"/>
          <w:szCs w:val="24"/>
        </w:rPr>
      </w:pPr>
    </w:p>
    <w:p w:rsidR="009C4972" w:rsidRPr="00014C68" w:rsidRDefault="009C4972" w:rsidP="003758EF">
      <w:pPr>
        <w:spacing w:after="0" w:line="480" w:lineRule="auto"/>
        <w:contextualSpacing/>
        <w:rPr>
          <w:rFonts w:ascii="Times New Roman" w:hAnsi="Times New Roman" w:cs="Times New Roman"/>
          <w:sz w:val="24"/>
          <w:szCs w:val="24"/>
        </w:rPr>
      </w:pPr>
    </w:p>
    <w:p w:rsidR="009C4972" w:rsidRPr="00014C68" w:rsidRDefault="009C4972" w:rsidP="003758EF">
      <w:pPr>
        <w:spacing w:after="0" w:line="480" w:lineRule="auto"/>
        <w:contextualSpacing/>
        <w:rPr>
          <w:rFonts w:ascii="Times New Roman" w:hAnsi="Times New Roman" w:cs="Times New Roman"/>
          <w:sz w:val="24"/>
          <w:szCs w:val="24"/>
        </w:rPr>
      </w:pPr>
    </w:p>
    <w:p w:rsidR="003758EF" w:rsidRDefault="003758EF">
      <w:pPr>
        <w:rPr>
          <w:rFonts w:ascii="Times New Roman" w:hAnsi="Times New Roman" w:cs="Times New Roman"/>
          <w:sz w:val="24"/>
          <w:szCs w:val="24"/>
        </w:rPr>
      </w:pPr>
      <w:r>
        <w:rPr>
          <w:rFonts w:ascii="Times New Roman" w:hAnsi="Times New Roman" w:cs="Times New Roman"/>
          <w:sz w:val="24"/>
          <w:szCs w:val="24"/>
        </w:rPr>
        <w:br w:type="page"/>
      </w:r>
    </w:p>
    <w:p w:rsidR="00317808" w:rsidRDefault="00DE5182" w:rsidP="003758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Physician-Assisted Suicide</w:t>
      </w:r>
    </w:p>
    <w:p w:rsidR="00A52361" w:rsidRDefault="00562969" w:rsidP="003758EF">
      <w:pPr>
        <w:spacing w:after="0" w:line="480" w:lineRule="auto"/>
        <w:ind w:firstLine="720"/>
        <w:contextualSpacing/>
        <w:rPr>
          <w:rFonts w:ascii="Times New Roman" w:hAnsi="Times New Roman" w:cs="Times New Roman"/>
          <w:sz w:val="24"/>
          <w:szCs w:val="24"/>
        </w:rPr>
      </w:pPr>
      <w:r w:rsidRPr="00014C68">
        <w:rPr>
          <w:rFonts w:ascii="Times New Roman" w:hAnsi="Times New Roman" w:cs="Times New Roman"/>
          <w:sz w:val="24"/>
          <w:szCs w:val="24"/>
        </w:rPr>
        <w:t xml:space="preserve">Ethical </w:t>
      </w:r>
      <w:r w:rsidR="00481C06" w:rsidRPr="00014C68">
        <w:rPr>
          <w:rFonts w:ascii="Times New Roman" w:hAnsi="Times New Roman" w:cs="Times New Roman"/>
          <w:sz w:val="24"/>
          <w:szCs w:val="24"/>
        </w:rPr>
        <w:t>health promotion related issues come in different categories depending on the area</w:t>
      </w:r>
      <w:r w:rsidR="00DE5182">
        <w:rPr>
          <w:rFonts w:ascii="Times New Roman" w:hAnsi="Times New Roman" w:cs="Times New Roman"/>
          <w:sz w:val="24"/>
          <w:szCs w:val="24"/>
        </w:rPr>
        <w:t xml:space="preserve"> of</w:t>
      </w:r>
      <w:r w:rsidR="00481C06" w:rsidRPr="00014C68">
        <w:rPr>
          <w:rFonts w:ascii="Times New Roman" w:hAnsi="Times New Roman" w:cs="Times New Roman"/>
          <w:sz w:val="24"/>
          <w:szCs w:val="24"/>
        </w:rPr>
        <w:t xml:space="preserve"> healthcare it touches. Physician</w:t>
      </w:r>
      <w:r w:rsidR="00DE5182">
        <w:rPr>
          <w:rFonts w:ascii="Times New Roman" w:hAnsi="Times New Roman" w:cs="Times New Roman"/>
          <w:sz w:val="24"/>
          <w:szCs w:val="24"/>
        </w:rPr>
        <w:t>-</w:t>
      </w:r>
      <w:r w:rsidR="00481C06" w:rsidRPr="00014C68">
        <w:rPr>
          <w:rFonts w:ascii="Times New Roman" w:hAnsi="Times New Roman" w:cs="Times New Roman"/>
          <w:sz w:val="24"/>
          <w:szCs w:val="24"/>
        </w:rPr>
        <w:t xml:space="preserve">assisted suicide involves a </w:t>
      </w:r>
      <w:r w:rsidR="00A1542E" w:rsidRPr="00014C68">
        <w:rPr>
          <w:rFonts w:ascii="Times New Roman" w:hAnsi="Times New Roman" w:cs="Times New Roman"/>
          <w:sz w:val="24"/>
          <w:szCs w:val="24"/>
        </w:rPr>
        <w:t>physician facilitating the death of a patient by</w:t>
      </w:r>
      <w:r w:rsidR="00887A64" w:rsidRPr="00014C68">
        <w:rPr>
          <w:rFonts w:ascii="Times New Roman" w:hAnsi="Times New Roman" w:cs="Times New Roman"/>
          <w:sz w:val="24"/>
          <w:szCs w:val="24"/>
        </w:rPr>
        <w:t xml:space="preserve"> providing various ways of ending life to make the end of life a good experience for most people. Many people have concerns about how they will die at the </w:t>
      </w:r>
      <w:r w:rsidR="00DE5182">
        <w:rPr>
          <w:rFonts w:ascii="Times New Roman" w:hAnsi="Times New Roman" w:cs="Times New Roman"/>
          <w:sz w:val="24"/>
          <w:szCs w:val="24"/>
        </w:rPr>
        <w:t>good expense</w:t>
      </w:r>
      <w:r w:rsidR="00887A64" w:rsidRPr="00014C68">
        <w:rPr>
          <w:rFonts w:ascii="Times New Roman" w:hAnsi="Times New Roman" w:cs="Times New Roman"/>
          <w:sz w:val="24"/>
          <w:szCs w:val="24"/>
        </w:rPr>
        <w:t xml:space="preserve"> end of life care</w:t>
      </w:r>
      <w:r w:rsidR="00DE5182">
        <w:rPr>
          <w:rFonts w:ascii="Times New Roman" w:hAnsi="Times New Roman" w:cs="Times New Roman"/>
          <w:sz w:val="24"/>
          <w:szCs w:val="24"/>
        </w:rPr>
        <w:t>,</w:t>
      </w:r>
      <w:r w:rsidR="00887A64" w:rsidRPr="00014C68">
        <w:rPr>
          <w:rFonts w:ascii="Times New Roman" w:hAnsi="Times New Roman" w:cs="Times New Roman"/>
          <w:sz w:val="24"/>
          <w:szCs w:val="24"/>
        </w:rPr>
        <w:t xml:space="preserve"> and many debates exist on whether physician</w:t>
      </w:r>
      <w:r w:rsidR="00DE5182">
        <w:rPr>
          <w:rFonts w:ascii="Times New Roman" w:hAnsi="Times New Roman" w:cs="Times New Roman"/>
          <w:sz w:val="24"/>
          <w:szCs w:val="24"/>
        </w:rPr>
        <w:t>-</w:t>
      </w:r>
      <w:r w:rsidR="00887A64" w:rsidRPr="00014C68">
        <w:rPr>
          <w:rFonts w:ascii="Times New Roman" w:hAnsi="Times New Roman" w:cs="Times New Roman"/>
          <w:sz w:val="24"/>
          <w:szCs w:val="24"/>
        </w:rPr>
        <w:t>assisted suicide should be legalized regardless of whether it goes against the primary aim of healthcare which is to protect life and have no desire to control it as it ends. The principles that are at stake in this debate consist of the underlying medical responsibility of providing care based on ethics, clinical judgments</w:t>
      </w:r>
      <w:r w:rsidR="00DE5182">
        <w:rPr>
          <w:rFonts w:ascii="Times New Roman" w:hAnsi="Times New Roman" w:cs="Times New Roman"/>
          <w:sz w:val="24"/>
          <w:szCs w:val="24"/>
        </w:rPr>
        <w:t>, as well as evidence-based</w:t>
      </w:r>
      <w:r w:rsidR="001D3621" w:rsidRPr="00014C68">
        <w:rPr>
          <w:rFonts w:ascii="Times New Roman" w:hAnsi="Times New Roman" w:cs="Times New Roman"/>
          <w:sz w:val="24"/>
          <w:szCs w:val="24"/>
        </w:rPr>
        <w:t xml:space="preserve"> practi</w:t>
      </w:r>
      <w:r w:rsidR="00DE5182">
        <w:rPr>
          <w:rFonts w:ascii="Times New Roman" w:hAnsi="Times New Roman" w:cs="Times New Roman"/>
          <w:sz w:val="24"/>
          <w:szCs w:val="24"/>
        </w:rPr>
        <w:t>c</w:t>
      </w:r>
      <w:r w:rsidR="001D3621" w:rsidRPr="00014C68">
        <w:rPr>
          <w:rFonts w:ascii="Times New Roman" w:hAnsi="Times New Roman" w:cs="Times New Roman"/>
          <w:sz w:val="24"/>
          <w:szCs w:val="24"/>
        </w:rPr>
        <w:t>e</w:t>
      </w:r>
      <w:r w:rsidR="00DE5182">
        <w:rPr>
          <w:rFonts w:ascii="Times New Roman" w:hAnsi="Times New Roman" w:cs="Times New Roman"/>
          <w:sz w:val="24"/>
          <w:szCs w:val="24"/>
        </w:rPr>
        <w:t xml:space="preserve"> (</w:t>
      </w:r>
      <w:r w:rsidR="00DE5182" w:rsidRPr="00DE5182">
        <w:rPr>
          <w:rFonts w:ascii="Times New Roman" w:hAnsi="Times New Roman" w:cs="Times New Roman"/>
          <w:color w:val="222222"/>
          <w:sz w:val="24"/>
          <w:szCs w:val="24"/>
          <w:shd w:val="clear" w:color="auto" w:fill="FFFFFF"/>
        </w:rPr>
        <w:t xml:space="preserve">Sulmasy, </w:t>
      </w:r>
      <w:r w:rsidR="00DE5182">
        <w:rPr>
          <w:rFonts w:ascii="Times New Roman" w:hAnsi="Times New Roman" w:cs="Times New Roman"/>
          <w:color w:val="222222"/>
          <w:sz w:val="24"/>
          <w:szCs w:val="24"/>
          <w:shd w:val="clear" w:color="auto" w:fill="FFFFFF"/>
        </w:rPr>
        <w:t xml:space="preserve">2017). </w:t>
      </w:r>
      <w:r w:rsidR="001D3621" w:rsidRPr="00014C68">
        <w:rPr>
          <w:rFonts w:ascii="Times New Roman" w:hAnsi="Times New Roman" w:cs="Times New Roman"/>
          <w:sz w:val="24"/>
          <w:szCs w:val="24"/>
        </w:rPr>
        <w:t>Instead of thinking of how to end life in a peaceful way</w:t>
      </w:r>
      <w:r w:rsidR="00DE5182">
        <w:rPr>
          <w:rFonts w:ascii="Times New Roman" w:hAnsi="Times New Roman" w:cs="Times New Roman"/>
          <w:sz w:val="24"/>
          <w:szCs w:val="24"/>
        </w:rPr>
        <w:t>,</w:t>
      </w:r>
      <w:r w:rsidR="001D3621" w:rsidRPr="00014C68">
        <w:rPr>
          <w:rFonts w:ascii="Times New Roman" w:hAnsi="Times New Roman" w:cs="Times New Roman"/>
          <w:sz w:val="24"/>
          <w:szCs w:val="24"/>
        </w:rPr>
        <w:t xml:space="preserve"> the focus of society should be on efforts to address the suffering of patients as well as their needs and those of their families. How we die, live and are cared for at the end-of</w:t>
      </w:r>
      <w:r w:rsidR="00DE5182">
        <w:rPr>
          <w:rFonts w:ascii="Times New Roman" w:hAnsi="Times New Roman" w:cs="Times New Roman"/>
          <w:sz w:val="24"/>
          <w:szCs w:val="24"/>
        </w:rPr>
        <w:t>-</w:t>
      </w:r>
      <w:r w:rsidR="001D3621" w:rsidRPr="00014C68">
        <w:rPr>
          <w:rFonts w:ascii="Times New Roman" w:hAnsi="Times New Roman" w:cs="Times New Roman"/>
          <w:sz w:val="24"/>
          <w:szCs w:val="24"/>
        </w:rPr>
        <w:t>life is important</w:t>
      </w:r>
      <w:r w:rsidR="00DE5182">
        <w:rPr>
          <w:rFonts w:ascii="Times New Roman" w:hAnsi="Times New Roman" w:cs="Times New Roman"/>
          <w:sz w:val="24"/>
          <w:szCs w:val="24"/>
        </w:rPr>
        <w:t>,</w:t>
      </w:r>
      <w:r w:rsidR="00284A7E" w:rsidRPr="00014C68">
        <w:rPr>
          <w:rFonts w:ascii="Times New Roman" w:hAnsi="Times New Roman" w:cs="Times New Roman"/>
          <w:sz w:val="24"/>
          <w:szCs w:val="24"/>
        </w:rPr>
        <w:t xml:space="preserve"> and on the basis of substantive ethics and clinical policies and practi</w:t>
      </w:r>
      <w:r w:rsidR="00DE5182">
        <w:rPr>
          <w:rFonts w:ascii="Times New Roman" w:hAnsi="Times New Roman" w:cs="Times New Roman"/>
          <w:sz w:val="24"/>
          <w:szCs w:val="24"/>
        </w:rPr>
        <w:t>c</w:t>
      </w:r>
      <w:r w:rsidR="00284A7E" w:rsidRPr="00014C68">
        <w:rPr>
          <w:rFonts w:ascii="Times New Roman" w:hAnsi="Times New Roman" w:cs="Times New Roman"/>
          <w:sz w:val="24"/>
          <w:szCs w:val="24"/>
        </w:rPr>
        <w:t>e</w:t>
      </w:r>
      <w:r w:rsidR="00DE5182">
        <w:rPr>
          <w:rFonts w:ascii="Times New Roman" w:hAnsi="Times New Roman" w:cs="Times New Roman"/>
          <w:sz w:val="24"/>
          <w:szCs w:val="24"/>
        </w:rPr>
        <w:t>,</w:t>
      </w:r>
      <w:r w:rsidR="00284A7E" w:rsidRPr="00014C68">
        <w:rPr>
          <w:rFonts w:ascii="Times New Roman" w:hAnsi="Times New Roman" w:cs="Times New Roman"/>
          <w:sz w:val="24"/>
          <w:szCs w:val="24"/>
        </w:rPr>
        <w:t xml:space="preserve"> physician assisted suicide goes against everything that healthcare stands for</w:t>
      </w:r>
      <w:r w:rsidR="00014C68" w:rsidRPr="00014C68">
        <w:rPr>
          <w:rFonts w:ascii="Times New Roman" w:hAnsi="Times New Roman" w:cs="Times New Roman"/>
          <w:sz w:val="24"/>
          <w:szCs w:val="24"/>
        </w:rPr>
        <w:t>.</w:t>
      </w:r>
      <w:r w:rsidR="00014C68">
        <w:rPr>
          <w:rFonts w:ascii="Times New Roman" w:hAnsi="Times New Roman" w:cs="Times New Roman"/>
          <w:sz w:val="24"/>
          <w:szCs w:val="24"/>
        </w:rPr>
        <w:t xml:space="preserve"> </w:t>
      </w:r>
    </w:p>
    <w:p w:rsidR="009C4972" w:rsidRDefault="00014C68" w:rsidP="003758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Medicine and the soci</w:t>
      </w:r>
      <w:r w:rsidR="00DE5182">
        <w:rPr>
          <w:rFonts w:ascii="Times New Roman" w:hAnsi="Times New Roman" w:cs="Times New Roman"/>
          <w:sz w:val="24"/>
          <w:szCs w:val="24"/>
        </w:rPr>
        <w:t>al</w:t>
      </w:r>
      <w:r>
        <w:rPr>
          <w:rFonts w:ascii="Times New Roman" w:hAnsi="Times New Roman" w:cs="Times New Roman"/>
          <w:sz w:val="24"/>
          <w:szCs w:val="24"/>
        </w:rPr>
        <w:t xml:space="preserve"> struggle with getting it right for all patients</w:t>
      </w:r>
      <w:r w:rsidR="00DE5182">
        <w:rPr>
          <w:rFonts w:ascii="Times New Roman" w:hAnsi="Times New Roman" w:cs="Times New Roman"/>
          <w:sz w:val="24"/>
          <w:szCs w:val="24"/>
        </w:rPr>
        <w:t>,</w:t>
      </w:r>
      <w:r>
        <w:rPr>
          <w:rFonts w:ascii="Times New Roman" w:hAnsi="Times New Roman" w:cs="Times New Roman"/>
          <w:sz w:val="24"/>
          <w:szCs w:val="24"/>
        </w:rPr>
        <w:t xml:space="preserve"> especially in </w:t>
      </w:r>
      <w:r w:rsidR="00DE5182">
        <w:rPr>
          <w:rFonts w:ascii="Times New Roman" w:hAnsi="Times New Roman" w:cs="Times New Roman"/>
          <w:sz w:val="24"/>
          <w:szCs w:val="24"/>
        </w:rPr>
        <w:t xml:space="preserve">the </w:t>
      </w:r>
      <w:r>
        <w:rPr>
          <w:rFonts w:ascii="Times New Roman" w:hAnsi="Times New Roman" w:cs="Times New Roman"/>
          <w:sz w:val="24"/>
          <w:szCs w:val="24"/>
        </w:rPr>
        <w:t>end of life care, the society should</w:t>
      </w:r>
      <w:r w:rsidR="00A52361">
        <w:rPr>
          <w:rFonts w:ascii="Times New Roman" w:hAnsi="Times New Roman" w:cs="Times New Roman"/>
          <w:sz w:val="24"/>
          <w:szCs w:val="24"/>
        </w:rPr>
        <w:t xml:space="preserve"> make dying less in the society and not more as is being proposed by physician</w:t>
      </w:r>
      <w:r w:rsidR="00DE5182">
        <w:rPr>
          <w:rFonts w:ascii="Times New Roman" w:hAnsi="Times New Roman" w:cs="Times New Roman"/>
          <w:sz w:val="24"/>
          <w:szCs w:val="24"/>
        </w:rPr>
        <w:t>-</w:t>
      </w:r>
      <w:r w:rsidR="00A52361">
        <w:rPr>
          <w:rFonts w:ascii="Times New Roman" w:hAnsi="Times New Roman" w:cs="Times New Roman"/>
          <w:sz w:val="24"/>
          <w:szCs w:val="24"/>
        </w:rPr>
        <w:t xml:space="preserve">assisted suicide. This type of suicide is neither a therapy nor a solution and hence is problematic due to the delicate nature of </w:t>
      </w:r>
      <w:r w:rsidR="00DE5182">
        <w:rPr>
          <w:rFonts w:ascii="Times New Roman" w:hAnsi="Times New Roman" w:cs="Times New Roman"/>
          <w:sz w:val="24"/>
          <w:szCs w:val="24"/>
        </w:rPr>
        <w:t xml:space="preserve">the </w:t>
      </w:r>
      <w:r w:rsidR="00A52361">
        <w:rPr>
          <w:rFonts w:ascii="Times New Roman" w:hAnsi="Times New Roman" w:cs="Times New Roman"/>
          <w:sz w:val="24"/>
          <w:szCs w:val="24"/>
        </w:rPr>
        <w:t>patient-physician relationship. High</w:t>
      </w:r>
      <w:r w:rsidR="00DE5182">
        <w:rPr>
          <w:rFonts w:ascii="Times New Roman" w:hAnsi="Times New Roman" w:cs="Times New Roman"/>
          <w:sz w:val="24"/>
          <w:szCs w:val="24"/>
        </w:rPr>
        <w:t>-</w:t>
      </w:r>
      <w:r w:rsidR="00A52361">
        <w:rPr>
          <w:rFonts w:ascii="Times New Roman" w:hAnsi="Times New Roman" w:cs="Times New Roman"/>
          <w:sz w:val="24"/>
          <w:szCs w:val="24"/>
        </w:rPr>
        <w:t>quality care and compassionate support can allow physicians to help patients control various aspects of how they live there</w:t>
      </w:r>
      <w:r w:rsidR="00DE5182">
        <w:rPr>
          <w:rFonts w:ascii="Times New Roman" w:hAnsi="Times New Roman" w:cs="Times New Roman"/>
          <w:sz w:val="24"/>
          <w:szCs w:val="24"/>
        </w:rPr>
        <w:t xml:space="preserve"> in</w:t>
      </w:r>
      <w:r w:rsidR="00A52361">
        <w:rPr>
          <w:rFonts w:ascii="Times New Roman" w:hAnsi="Times New Roman" w:cs="Times New Roman"/>
          <w:sz w:val="24"/>
          <w:szCs w:val="24"/>
        </w:rPr>
        <w:t xml:space="preserve"> </w:t>
      </w:r>
      <w:r w:rsidR="00DE5182">
        <w:rPr>
          <w:rFonts w:ascii="Times New Roman" w:hAnsi="Times New Roman" w:cs="Times New Roman"/>
          <w:sz w:val="24"/>
          <w:szCs w:val="24"/>
        </w:rPr>
        <w:t xml:space="preserve">the </w:t>
      </w:r>
      <w:r w:rsidR="00A52361">
        <w:rPr>
          <w:rFonts w:ascii="Times New Roman" w:hAnsi="Times New Roman" w:cs="Times New Roman"/>
          <w:sz w:val="24"/>
          <w:szCs w:val="24"/>
        </w:rPr>
        <w:t xml:space="preserve">last chapter in life. The ethical issue raised by the article is the concern </w:t>
      </w:r>
      <w:r w:rsidR="00DE5182">
        <w:rPr>
          <w:rFonts w:ascii="Times New Roman" w:hAnsi="Times New Roman" w:cs="Times New Roman"/>
          <w:sz w:val="24"/>
          <w:szCs w:val="24"/>
        </w:rPr>
        <w:t xml:space="preserve">of </w:t>
      </w:r>
      <w:r w:rsidR="00A52361">
        <w:rPr>
          <w:rFonts w:ascii="Times New Roman" w:hAnsi="Times New Roman" w:cs="Times New Roman"/>
          <w:sz w:val="24"/>
          <w:szCs w:val="24"/>
        </w:rPr>
        <w:t xml:space="preserve">whether physicians should protect and prolong life or find ways to end it in a peaceful way. It seems socially plausible but unethical in relation to medical care. Most physicians who are experienced in palliative care show strong opposition to </w:t>
      </w:r>
      <w:r w:rsidR="00DE5182">
        <w:rPr>
          <w:rFonts w:ascii="Times New Roman" w:hAnsi="Times New Roman" w:cs="Times New Roman"/>
          <w:sz w:val="24"/>
          <w:szCs w:val="24"/>
        </w:rPr>
        <w:t xml:space="preserve">the </w:t>
      </w:r>
      <w:r w:rsidR="00A52361">
        <w:rPr>
          <w:rFonts w:ascii="Times New Roman" w:hAnsi="Times New Roman" w:cs="Times New Roman"/>
          <w:sz w:val="24"/>
          <w:szCs w:val="24"/>
        </w:rPr>
        <w:t>hastening of death in healthcare</w:t>
      </w:r>
      <w:r w:rsidR="00063AE8">
        <w:rPr>
          <w:rFonts w:ascii="Times New Roman" w:hAnsi="Times New Roman" w:cs="Times New Roman"/>
          <w:sz w:val="24"/>
          <w:szCs w:val="24"/>
        </w:rPr>
        <w:t xml:space="preserve">. </w:t>
      </w:r>
      <w:r w:rsidR="00063AE8">
        <w:rPr>
          <w:rFonts w:ascii="Times New Roman" w:hAnsi="Times New Roman" w:cs="Times New Roman"/>
          <w:sz w:val="24"/>
          <w:szCs w:val="24"/>
        </w:rPr>
        <w:lastRenderedPageBreak/>
        <w:t xml:space="preserve">Healthcare professionals should make autonomy both for themselves as well as for their patients a central focus in the care they offer and by strengthening their relationships </w:t>
      </w:r>
      <w:r w:rsidR="00DE5182">
        <w:rPr>
          <w:rFonts w:ascii="Times New Roman" w:hAnsi="Times New Roman" w:cs="Times New Roman"/>
          <w:sz w:val="24"/>
          <w:szCs w:val="24"/>
        </w:rPr>
        <w:t>with</w:t>
      </w:r>
      <w:r w:rsidR="00063AE8">
        <w:rPr>
          <w:rFonts w:ascii="Times New Roman" w:hAnsi="Times New Roman" w:cs="Times New Roman"/>
          <w:sz w:val="24"/>
          <w:szCs w:val="24"/>
        </w:rPr>
        <w:t xml:space="preserve"> patients.</w:t>
      </w:r>
    </w:p>
    <w:p w:rsidR="00063AE8" w:rsidRDefault="00063AE8" w:rsidP="003758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Physicians should be in support of prolonging life by offering alternatives</w:t>
      </w:r>
      <w:r w:rsidR="00DE5182">
        <w:rPr>
          <w:rFonts w:ascii="Times New Roman" w:hAnsi="Times New Roman" w:cs="Times New Roman"/>
          <w:sz w:val="24"/>
          <w:szCs w:val="24"/>
        </w:rPr>
        <w:t>,</w:t>
      </w:r>
      <w:r>
        <w:rPr>
          <w:rFonts w:ascii="Times New Roman" w:hAnsi="Times New Roman" w:cs="Times New Roman"/>
          <w:sz w:val="24"/>
          <w:szCs w:val="24"/>
        </w:rPr>
        <w:t xml:space="preserve"> and better ways of taking care of patients during their last stages in life and these alternatives may</w:t>
      </w:r>
      <w:r w:rsidR="00DE5182">
        <w:rPr>
          <w:rFonts w:ascii="Times New Roman" w:hAnsi="Times New Roman" w:cs="Times New Roman"/>
          <w:sz w:val="24"/>
          <w:szCs w:val="24"/>
        </w:rPr>
        <w:t xml:space="preserve"> </w:t>
      </w:r>
      <w:r>
        <w:rPr>
          <w:rFonts w:ascii="Times New Roman" w:hAnsi="Times New Roman" w:cs="Times New Roman"/>
          <w:sz w:val="24"/>
          <w:szCs w:val="24"/>
        </w:rPr>
        <w:t>be in the form of offering talks on the end of life issues and how these issues are relevant regardless of the condition of a person or their age. The ethical principle of autonomy should be significantly adhered to but in a way that enables patients to make proper judgment and decisions based on objective</w:t>
      </w:r>
      <w:r w:rsidR="00317808">
        <w:rPr>
          <w:rFonts w:ascii="Times New Roman" w:hAnsi="Times New Roman" w:cs="Times New Roman"/>
          <w:sz w:val="24"/>
          <w:szCs w:val="24"/>
        </w:rPr>
        <w:t xml:space="preserve"> and useful</w:t>
      </w:r>
      <w:r>
        <w:rPr>
          <w:rFonts w:ascii="Times New Roman" w:hAnsi="Times New Roman" w:cs="Times New Roman"/>
          <w:sz w:val="24"/>
          <w:szCs w:val="24"/>
        </w:rPr>
        <w:t xml:space="preserve"> information</w:t>
      </w:r>
      <w:r w:rsidR="00317808">
        <w:rPr>
          <w:rFonts w:ascii="Times New Roman" w:hAnsi="Times New Roman" w:cs="Times New Roman"/>
          <w:sz w:val="24"/>
          <w:szCs w:val="24"/>
        </w:rPr>
        <w:t>. Moreover</w:t>
      </w:r>
      <w:r w:rsidR="00DE5182">
        <w:rPr>
          <w:rFonts w:ascii="Times New Roman" w:hAnsi="Times New Roman" w:cs="Times New Roman"/>
          <w:sz w:val="24"/>
          <w:szCs w:val="24"/>
        </w:rPr>
        <w:t>,</w:t>
      </w:r>
      <w:r w:rsidR="00317808">
        <w:rPr>
          <w:rFonts w:ascii="Times New Roman" w:hAnsi="Times New Roman" w:cs="Times New Roman"/>
          <w:sz w:val="24"/>
          <w:szCs w:val="24"/>
        </w:rPr>
        <w:t xml:space="preserve"> the principle of beneficence should be promoted by physicians even though the best interest of a patient can be relative</w:t>
      </w:r>
      <w:r w:rsidR="00DE5182">
        <w:rPr>
          <w:rFonts w:ascii="Times New Roman" w:hAnsi="Times New Roman" w:cs="Times New Roman"/>
          <w:sz w:val="24"/>
          <w:szCs w:val="24"/>
        </w:rPr>
        <w:t>,</w:t>
      </w:r>
      <w:r w:rsidR="00317808">
        <w:rPr>
          <w:rFonts w:ascii="Times New Roman" w:hAnsi="Times New Roman" w:cs="Times New Roman"/>
          <w:sz w:val="24"/>
          <w:szCs w:val="24"/>
        </w:rPr>
        <w:t xml:space="preserve"> and when a patient chooses to have hastened suicide</w:t>
      </w:r>
      <w:r w:rsidR="00DE5182">
        <w:rPr>
          <w:rFonts w:ascii="Times New Roman" w:hAnsi="Times New Roman" w:cs="Times New Roman"/>
          <w:sz w:val="24"/>
          <w:szCs w:val="24"/>
        </w:rPr>
        <w:t>,</w:t>
      </w:r>
      <w:r w:rsidR="00317808">
        <w:rPr>
          <w:rFonts w:ascii="Times New Roman" w:hAnsi="Times New Roman" w:cs="Times New Roman"/>
          <w:sz w:val="24"/>
          <w:szCs w:val="24"/>
        </w:rPr>
        <w:t xml:space="preserve"> their desire should be considered and respected without which their right to autonomy would be violated. The major role healthcare professionals can play to avoid recommending assisted suicide as an alternative option to end of life care,</w:t>
      </w:r>
      <w:r w:rsidR="00DE5182">
        <w:rPr>
          <w:rFonts w:ascii="Times New Roman" w:hAnsi="Times New Roman" w:cs="Times New Roman"/>
          <w:sz w:val="24"/>
          <w:szCs w:val="24"/>
        </w:rPr>
        <w:t xml:space="preserve"> and</w:t>
      </w:r>
      <w:r w:rsidR="00317808">
        <w:rPr>
          <w:rFonts w:ascii="Times New Roman" w:hAnsi="Times New Roman" w:cs="Times New Roman"/>
          <w:sz w:val="24"/>
          <w:szCs w:val="24"/>
        </w:rPr>
        <w:t xml:space="preserve"> this could be by mitigating the articles on this issue as well as other related aspects of end-of</w:t>
      </w:r>
      <w:r w:rsidR="00DE5182">
        <w:rPr>
          <w:rFonts w:ascii="Times New Roman" w:hAnsi="Times New Roman" w:cs="Times New Roman"/>
          <w:sz w:val="24"/>
          <w:szCs w:val="24"/>
        </w:rPr>
        <w:t>-</w:t>
      </w:r>
      <w:r w:rsidR="00317808">
        <w:rPr>
          <w:rFonts w:ascii="Times New Roman" w:hAnsi="Times New Roman" w:cs="Times New Roman"/>
          <w:sz w:val="24"/>
          <w:szCs w:val="24"/>
        </w:rPr>
        <w:t>life care that in a way promote the decision of hastened suicide as an alternative option.</w:t>
      </w:r>
    </w:p>
    <w:p w:rsidR="00DE5182" w:rsidRDefault="00DE5182" w:rsidP="003758EF">
      <w:pPr>
        <w:spacing w:after="0" w:line="480" w:lineRule="auto"/>
        <w:ind w:firstLine="720"/>
        <w:contextualSpacing/>
        <w:rPr>
          <w:rFonts w:ascii="Times New Roman" w:hAnsi="Times New Roman" w:cs="Times New Roman"/>
          <w:sz w:val="24"/>
          <w:szCs w:val="24"/>
        </w:rPr>
      </w:pPr>
    </w:p>
    <w:p w:rsidR="00DE5182" w:rsidRDefault="00DE5182" w:rsidP="003758EF">
      <w:pPr>
        <w:spacing w:after="0" w:line="480" w:lineRule="auto"/>
        <w:ind w:firstLine="720"/>
        <w:contextualSpacing/>
        <w:rPr>
          <w:rFonts w:ascii="Times New Roman" w:hAnsi="Times New Roman" w:cs="Times New Roman"/>
          <w:sz w:val="24"/>
          <w:szCs w:val="24"/>
        </w:rPr>
      </w:pPr>
    </w:p>
    <w:p w:rsidR="00DE5182" w:rsidRDefault="00DE5182" w:rsidP="003758EF">
      <w:pPr>
        <w:spacing w:after="0" w:line="480" w:lineRule="auto"/>
        <w:ind w:firstLine="720"/>
        <w:contextualSpacing/>
        <w:rPr>
          <w:rFonts w:ascii="Times New Roman" w:hAnsi="Times New Roman" w:cs="Times New Roman"/>
          <w:sz w:val="24"/>
          <w:szCs w:val="24"/>
        </w:rPr>
      </w:pPr>
    </w:p>
    <w:p w:rsidR="00DE5182" w:rsidRDefault="00DE5182" w:rsidP="003758EF">
      <w:pPr>
        <w:spacing w:after="0" w:line="480" w:lineRule="auto"/>
        <w:ind w:firstLine="720"/>
        <w:contextualSpacing/>
        <w:rPr>
          <w:rFonts w:ascii="Times New Roman" w:hAnsi="Times New Roman" w:cs="Times New Roman"/>
          <w:sz w:val="24"/>
          <w:szCs w:val="24"/>
        </w:rPr>
      </w:pPr>
    </w:p>
    <w:p w:rsidR="00DE5182" w:rsidRDefault="00DE5182" w:rsidP="003758EF">
      <w:pPr>
        <w:spacing w:after="0" w:line="480" w:lineRule="auto"/>
        <w:ind w:firstLine="720"/>
        <w:contextualSpacing/>
        <w:rPr>
          <w:rFonts w:ascii="Times New Roman" w:hAnsi="Times New Roman" w:cs="Times New Roman"/>
          <w:sz w:val="24"/>
          <w:szCs w:val="24"/>
        </w:rPr>
      </w:pPr>
    </w:p>
    <w:p w:rsidR="00DE5182" w:rsidRDefault="00DE5182" w:rsidP="003758EF">
      <w:pPr>
        <w:spacing w:after="0" w:line="480" w:lineRule="auto"/>
        <w:ind w:firstLine="720"/>
        <w:contextualSpacing/>
        <w:rPr>
          <w:rFonts w:ascii="Times New Roman" w:hAnsi="Times New Roman" w:cs="Times New Roman"/>
          <w:sz w:val="24"/>
          <w:szCs w:val="24"/>
        </w:rPr>
      </w:pPr>
    </w:p>
    <w:p w:rsidR="00DE5182" w:rsidRDefault="00DE5182" w:rsidP="003758EF">
      <w:pPr>
        <w:spacing w:after="0" w:line="480" w:lineRule="auto"/>
        <w:ind w:firstLine="720"/>
        <w:contextualSpacing/>
        <w:rPr>
          <w:rFonts w:ascii="Times New Roman" w:hAnsi="Times New Roman" w:cs="Times New Roman"/>
          <w:sz w:val="24"/>
          <w:szCs w:val="24"/>
        </w:rPr>
      </w:pPr>
    </w:p>
    <w:p w:rsidR="00380ACA" w:rsidRDefault="00380ACA">
      <w:pPr>
        <w:rPr>
          <w:rFonts w:ascii="Times New Roman" w:hAnsi="Times New Roman" w:cs="Times New Roman"/>
          <w:sz w:val="24"/>
          <w:szCs w:val="24"/>
        </w:rPr>
      </w:pPr>
      <w:r>
        <w:rPr>
          <w:rFonts w:ascii="Times New Roman" w:hAnsi="Times New Roman" w:cs="Times New Roman"/>
          <w:sz w:val="24"/>
          <w:szCs w:val="24"/>
        </w:rPr>
        <w:br w:type="page"/>
      </w:r>
    </w:p>
    <w:p w:rsidR="00317808" w:rsidRDefault="00317808" w:rsidP="003758EF">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317808" w:rsidRPr="00DE5182" w:rsidRDefault="00DE5182" w:rsidP="003758EF">
      <w:pPr>
        <w:spacing w:after="0" w:line="480" w:lineRule="auto"/>
        <w:ind w:left="720" w:hanging="720"/>
        <w:contextualSpacing/>
        <w:rPr>
          <w:rFonts w:ascii="Times New Roman" w:hAnsi="Times New Roman" w:cs="Times New Roman"/>
          <w:sz w:val="24"/>
          <w:szCs w:val="24"/>
        </w:rPr>
      </w:pPr>
      <w:r w:rsidRPr="00DE5182">
        <w:rPr>
          <w:rFonts w:ascii="Times New Roman" w:hAnsi="Times New Roman" w:cs="Times New Roman"/>
          <w:color w:val="222222"/>
          <w:sz w:val="24"/>
          <w:szCs w:val="24"/>
          <w:shd w:val="clear" w:color="auto" w:fill="FFFFFF"/>
        </w:rPr>
        <w:t>Sulmasy, L. S., &amp; Mueller, P. S. (2017). Ethics and the legalization of physician-assisted suicide: an American College of Physicians position paper. </w:t>
      </w:r>
      <w:r w:rsidRPr="00DE5182">
        <w:rPr>
          <w:rFonts w:ascii="Times New Roman" w:hAnsi="Times New Roman" w:cs="Times New Roman"/>
          <w:i/>
          <w:iCs/>
          <w:color w:val="222222"/>
          <w:sz w:val="24"/>
          <w:szCs w:val="24"/>
          <w:shd w:val="clear" w:color="auto" w:fill="FFFFFF"/>
        </w:rPr>
        <w:t>Annals of internal medicine</w:t>
      </w:r>
      <w:r w:rsidRPr="00DE5182">
        <w:rPr>
          <w:rFonts w:ascii="Times New Roman" w:hAnsi="Times New Roman" w:cs="Times New Roman"/>
          <w:color w:val="222222"/>
          <w:sz w:val="24"/>
          <w:szCs w:val="24"/>
          <w:shd w:val="clear" w:color="auto" w:fill="FFFFFF"/>
        </w:rPr>
        <w:t>, </w:t>
      </w:r>
      <w:r w:rsidRPr="00DE5182">
        <w:rPr>
          <w:rFonts w:ascii="Times New Roman" w:hAnsi="Times New Roman" w:cs="Times New Roman"/>
          <w:i/>
          <w:iCs/>
          <w:color w:val="222222"/>
          <w:sz w:val="24"/>
          <w:szCs w:val="24"/>
          <w:shd w:val="clear" w:color="auto" w:fill="FFFFFF"/>
        </w:rPr>
        <w:t>167</w:t>
      </w:r>
      <w:r w:rsidRPr="00DE5182">
        <w:rPr>
          <w:rFonts w:ascii="Times New Roman" w:hAnsi="Times New Roman" w:cs="Times New Roman"/>
          <w:color w:val="222222"/>
          <w:sz w:val="24"/>
          <w:szCs w:val="24"/>
          <w:shd w:val="clear" w:color="auto" w:fill="FFFFFF"/>
        </w:rPr>
        <w:t>(8), 576-578.</w:t>
      </w:r>
    </w:p>
    <w:sectPr w:rsidR="00317808" w:rsidRPr="00DE5182" w:rsidSect="009C49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187" w:rsidRDefault="00E43187" w:rsidP="009C4972">
      <w:pPr>
        <w:spacing w:after="0" w:line="240" w:lineRule="auto"/>
      </w:pPr>
      <w:r>
        <w:separator/>
      </w:r>
    </w:p>
  </w:endnote>
  <w:endnote w:type="continuationSeparator" w:id="0">
    <w:p w:rsidR="00E43187" w:rsidRDefault="00E43187" w:rsidP="009C4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187" w:rsidRDefault="00E43187" w:rsidP="009C4972">
      <w:pPr>
        <w:spacing w:after="0" w:line="240" w:lineRule="auto"/>
      </w:pPr>
      <w:r>
        <w:separator/>
      </w:r>
    </w:p>
  </w:footnote>
  <w:footnote w:type="continuationSeparator" w:id="0">
    <w:p w:rsidR="00E43187" w:rsidRDefault="00E43187" w:rsidP="009C49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3061657"/>
      <w:docPartObj>
        <w:docPartGallery w:val="Page Numbers (Top of Page)"/>
        <w:docPartUnique/>
      </w:docPartObj>
    </w:sdtPr>
    <w:sdtEndPr>
      <w:rPr>
        <w:noProof/>
      </w:rPr>
    </w:sdtEndPr>
    <w:sdtContent>
      <w:p w:rsidR="009C4972" w:rsidRPr="009C4972" w:rsidRDefault="009C4972" w:rsidP="009C4972">
        <w:pPr>
          <w:pStyle w:val="Header"/>
          <w:spacing w:line="480" w:lineRule="auto"/>
          <w:jc w:val="right"/>
          <w:rPr>
            <w:rFonts w:ascii="Times New Roman" w:hAnsi="Times New Roman" w:cs="Times New Roman"/>
            <w:sz w:val="24"/>
            <w:szCs w:val="24"/>
          </w:rPr>
        </w:pPr>
        <w:r w:rsidRPr="009C4972">
          <w:rPr>
            <w:rFonts w:ascii="Times New Roman" w:hAnsi="Times New Roman" w:cs="Times New Roman"/>
            <w:sz w:val="24"/>
            <w:szCs w:val="24"/>
          </w:rPr>
          <w:t>ETHICAL HEALTH PROMOTION</w:t>
        </w:r>
        <w:r w:rsidRPr="009C4972">
          <w:rPr>
            <w:rFonts w:ascii="Times New Roman" w:hAnsi="Times New Roman" w:cs="Times New Roman"/>
            <w:sz w:val="24"/>
            <w:szCs w:val="24"/>
          </w:rPr>
          <w:tab/>
        </w:r>
        <w:r w:rsidRPr="009C4972">
          <w:rPr>
            <w:rFonts w:ascii="Times New Roman" w:hAnsi="Times New Roman" w:cs="Times New Roman"/>
            <w:sz w:val="24"/>
            <w:szCs w:val="24"/>
          </w:rPr>
          <w:tab/>
        </w:r>
        <w:r w:rsidRPr="009C4972">
          <w:rPr>
            <w:rFonts w:ascii="Times New Roman" w:hAnsi="Times New Roman" w:cs="Times New Roman"/>
            <w:sz w:val="24"/>
            <w:szCs w:val="24"/>
          </w:rPr>
          <w:fldChar w:fldCharType="begin"/>
        </w:r>
        <w:r w:rsidRPr="009C4972">
          <w:rPr>
            <w:rFonts w:ascii="Times New Roman" w:hAnsi="Times New Roman" w:cs="Times New Roman"/>
            <w:sz w:val="24"/>
            <w:szCs w:val="24"/>
          </w:rPr>
          <w:instrText xml:space="preserve"> PAGE   \* MERGEFORMAT </w:instrText>
        </w:r>
        <w:r w:rsidRPr="009C4972">
          <w:rPr>
            <w:rFonts w:ascii="Times New Roman" w:hAnsi="Times New Roman" w:cs="Times New Roman"/>
            <w:sz w:val="24"/>
            <w:szCs w:val="24"/>
          </w:rPr>
          <w:fldChar w:fldCharType="separate"/>
        </w:r>
        <w:r w:rsidR="00380ACA">
          <w:rPr>
            <w:rFonts w:ascii="Times New Roman" w:hAnsi="Times New Roman" w:cs="Times New Roman"/>
            <w:noProof/>
            <w:sz w:val="24"/>
            <w:szCs w:val="24"/>
          </w:rPr>
          <w:t>4</w:t>
        </w:r>
        <w:r w:rsidRPr="009C497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972" w:rsidRPr="009C4972" w:rsidRDefault="009C4972" w:rsidP="009C4972">
    <w:pPr>
      <w:pStyle w:val="Header"/>
      <w:spacing w:line="480" w:lineRule="auto"/>
      <w:jc w:val="right"/>
      <w:rPr>
        <w:rFonts w:ascii="Times New Roman" w:hAnsi="Times New Roman" w:cs="Times New Roman"/>
        <w:sz w:val="24"/>
        <w:szCs w:val="24"/>
      </w:rPr>
    </w:pPr>
    <w:r w:rsidRPr="009C4972">
      <w:rPr>
        <w:rFonts w:ascii="Times New Roman" w:hAnsi="Times New Roman" w:cs="Times New Roman"/>
        <w:sz w:val="24"/>
        <w:szCs w:val="24"/>
      </w:rPr>
      <w:t>Running head: ETHICAL HEALTH</w:t>
    </w:r>
    <w:r w:rsidRPr="009C4972">
      <w:rPr>
        <w:rFonts w:ascii="Times New Roman" w:hAnsi="Times New Roman" w:cs="Times New Roman"/>
        <w:sz w:val="24"/>
        <w:szCs w:val="24"/>
      </w:rPr>
      <w:tab/>
    </w:r>
    <w:r w:rsidRPr="009C4972">
      <w:rPr>
        <w:rFonts w:ascii="Times New Roman" w:hAnsi="Times New Roman" w:cs="Times New Roman"/>
        <w:sz w:val="24"/>
        <w:szCs w:val="24"/>
      </w:rPr>
      <w:tab/>
    </w:r>
    <w:sdt>
      <w:sdtPr>
        <w:rPr>
          <w:rFonts w:ascii="Times New Roman" w:hAnsi="Times New Roman" w:cs="Times New Roman"/>
          <w:sz w:val="24"/>
          <w:szCs w:val="24"/>
        </w:rPr>
        <w:id w:val="-2002266387"/>
        <w:docPartObj>
          <w:docPartGallery w:val="Page Numbers (Top of Page)"/>
          <w:docPartUnique/>
        </w:docPartObj>
      </w:sdtPr>
      <w:sdtEndPr>
        <w:rPr>
          <w:noProof/>
        </w:rPr>
      </w:sdtEndPr>
      <w:sdtContent>
        <w:r w:rsidRPr="009C4972">
          <w:rPr>
            <w:rFonts w:ascii="Times New Roman" w:hAnsi="Times New Roman" w:cs="Times New Roman"/>
            <w:sz w:val="24"/>
            <w:szCs w:val="24"/>
          </w:rPr>
          <w:fldChar w:fldCharType="begin"/>
        </w:r>
        <w:r w:rsidRPr="009C4972">
          <w:rPr>
            <w:rFonts w:ascii="Times New Roman" w:hAnsi="Times New Roman" w:cs="Times New Roman"/>
            <w:sz w:val="24"/>
            <w:szCs w:val="24"/>
          </w:rPr>
          <w:instrText xml:space="preserve"> PAGE   \* MERGEFORMAT </w:instrText>
        </w:r>
        <w:r w:rsidRPr="009C4972">
          <w:rPr>
            <w:rFonts w:ascii="Times New Roman" w:hAnsi="Times New Roman" w:cs="Times New Roman"/>
            <w:sz w:val="24"/>
            <w:szCs w:val="24"/>
          </w:rPr>
          <w:fldChar w:fldCharType="separate"/>
        </w:r>
        <w:r w:rsidR="003758EF">
          <w:rPr>
            <w:rFonts w:ascii="Times New Roman" w:hAnsi="Times New Roman" w:cs="Times New Roman"/>
            <w:noProof/>
            <w:sz w:val="24"/>
            <w:szCs w:val="24"/>
          </w:rPr>
          <w:t>1</w:t>
        </w:r>
        <w:r w:rsidRPr="009C497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ztrC0sDA3szA3MjdR0lEKTi0uzszPAykwqgUA00jIYCwAAAA="/>
  </w:docVars>
  <w:rsids>
    <w:rsidRoot w:val="00407F87"/>
    <w:rsid w:val="00014C68"/>
    <w:rsid w:val="00063AE8"/>
    <w:rsid w:val="001D3621"/>
    <w:rsid w:val="00284A7E"/>
    <w:rsid w:val="00317808"/>
    <w:rsid w:val="003758EF"/>
    <w:rsid w:val="00380ACA"/>
    <w:rsid w:val="00407F87"/>
    <w:rsid w:val="00481C06"/>
    <w:rsid w:val="00562969"/>
    <w:rsid w:val="0084135E"/>
    <w:rsid w:val="00887A64"/>
    <w:rsid w:val="009C4972"/>
    <w:rsid w:val="00A1542E"/>
    <w:rsid w:val="00A52361"/>
    <w:rsid w:val="00C25B86"/>
    <w:rsid w:val="00DE5182"/>
    <w:rsid w:val="00E43187"/>
    <w:rsid w:val="00E92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9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972"/>
  </w:style>
  <w:style w:type="paragraph" w:styleId="Footer">
    <w:name w:val="footer"/>
    <w:basedOn w:val="Normal"/>
    <w:link w:val="FooterChar"/>
    <w:uiPriority w:val="99"/>
    <w:unhideWhenUsed/>
    <w:rsid w:val="009C4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9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9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972"/>
  </w:style>
  <w:style w:type="paragraph" w:styleId="Footer">
    <w:name w:val="footer"/>
    <w:basedOn w:val="Normal"/>
    <w:link w:val="FooterChar"/>
    <w:uiPriority w:val="99"/>
    <w:unhideWhenUsed/>
    <w:rsid w:val="009C4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2019-11-08T00:46:00Z</dcterms:created>
  <dcterms:modified xsi:type="dcterms:W3CDTF">2019-11-08T00:46:00Z</dcterms:modified>
</cp:coreProperties>
</file>