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CE8" w:rsidRDefault="00644CE8" w:rsidP="00644CE8">
      <w:pPr>
        <w:spacing w:line="480" w:lineRule="auto"/>
        <w:jc w:val="center"/>
        <w:rPr>
          <w:rFonts w:ascii="Times New Roman" w:hAnsi="Times New Roman" w:cs="Times New Roman"/>
          <w:noProof/>
          <w:sz w:val="24"/>
          <w:szCs w:val="24"/>
        </w:rPr>
      </w:pPr>
      <w:bookmarkStart w:id="0" w:name="_GoBack"/>
      <w:bookmarkEnd w:id="0"/>
    </w:p>
    <w:p w:rsidR="00644CE8" w:rsidRDefault="00644CE8" w:rsidP="00644CE8">
      <w:pPr>
        <w:spacing w:line="480" w:lineRule="auto"/>
        <w:jc w:val="center"/>
        <w:rPr>
          <w:rFonts w:ascii="Times New Roman" w:hAnsi="Times New Roman" w:cs="Times New Roman"/>
          <w:noProof/>
          <w:sz w:val="24"/>
          <w:szCs w:val="24"/>
        </w:rPr>
      </w:pPr>
    </w:p>
    <w:p w:rsidR="00644CE8" w:rsidRDefault="00644CE8" w:rsidP="00644CE8">
      <w:pPr>
        <w:spacing w:line="480" w:lineRule="auto"/>
        <w:jc w:val="center"/>
        <w:rPr>
          <w:rFonts w:ascii="Times New Roman" w:hAnsi="Times New Roman" w:cs="Times New Roman"/>
          <w:noProof/>
          <w:sz w:val="24"/>
          <w:szCs w:val="24"/>
        </w:rPr>
      </w:pPr>
    </w:p>
    <w:p w:rsidR="00644CE8" w:rsidRDefault="00644CE8" w:rsidP="00644CE8">
      <w:pPr>
        <w:spacing w:line="480" w:lineRule="auto"/>
        <w:jc w:val="center"/>
        <w:rPr>
          <w:rFonts w:ascii="Times New Roman" w:hAnsi="Times New Roman" w:cs="Times New Roman"/>
          <w:noProof/>
          <w:sz w:val="24"/>
          <w:szCs w:val="24"/>
        </w:rPr>
      </w:pPr>
    </w:p>
    <w:p w:rsidR="00644CE8" w:rsidRDefault="00644CE8" w:rsidP="00644CE8">
      <w:pPr>
        <w:spacing w:line="480" w:lineRule="auto"/>
        <w:jc w:val="center"/>
        <w:rPr>
          <w:rFonts w:ascii="Times New Roman" w:hAnsi="Times New Roman" w:cs="Times New Roman"/>
          <w:noProof/>
          <w:sz w:val="24"/>
          <w:szCs w:val="24"/>
        </w:rPr>
      </w:pPr>
    </w:p>
    <w:p w:rsidR="00644CE8" w:rsidRDefault="00644CE8" w:rsidP="00644CE8">
      <w:pPr>
        <w:spacing w:line="480" w:lineRule="auto"/>
        <w:jc w:val="center"/>
        <w:rPr>
          <w:rFonts w:ascii="Times New Roman" w:hAnsi="Times New Roman" w:cs="Times New Roman"/>
          <w:noProof/>
          <w:sz w:val="24"/>
          <w:szCs w:val="24"/>
        </w:rPr>
      </w:pPr>
    </w:p>
    <w:p w:rsidR="00644CE8" w:rsidRPr="006D0674" w:rsidRDefault="00644CE8" w:rsidP="00644CE8">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Ethical Theories</w:t>
      </w:r>
    </w:p>
    <w:p w:rsidR="00644CE8" w:rsidRPr="006D0674" w:rsidRDefault="00644CE8" w:rsidP="00644CE8">
      <w:pPr>
        <w:tabs>
          <w:tab w:val="center" w:pos="4680"/>
          <w:tab w:val="left" w:pos="5415"/>
        </w:tabs>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Student</w:t>
      </w:r>
      <w:r>
        <w:rPr>
          <w:rFonts w:ascii="Times New Roman" w:hAnsi="Times New Roman" w:cs="Times New Roman"/>
          <w:sz w:val="24"/>
          <w:szCs w:val="24"/>
        </w:rPr>
        <w:t>’s Name</w:t>
      </w:r>
    </w:p>
    <w:p w:rsidR="00644CE8" w:rsidRDefault="00644CE8" w:rsidP="00644CE8">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Institution Affiliation</w:t>
      </w:r>
    </w:p>
    <w:p w:rsidR="00644CE8" w:rsidRDefault="00644CE8" w:rsidP="00644CE8">
      <w:pPr>
        <w:spacing w:line="480" w:lineRule="auto"/>
        <w:rPr>
          <w:rFonts w:ascii="Times New Roman" w:hAnsi="Times New Roman" w:cs="Times New Roman"/>
          <w:sz w:val="24"/>
          <w:szCs w:val="24"/>
        </w:rPr>
      </w:pPr>
    </w:p>
    <w:p w:rsidR="00644CE8" w:rsidRDefault="00644CE8" w:rsidP="00644CE8">
      <w:pPr>
        <w:spacing w:line="480" w:lineRule="auto"/>
        <w:rPr>
          <w:rFonts w:ascii="Times New Roman" w:hAnsi="Times New Roman" w:cs="Times New Roman"/>
          <w:sz w:val="24"/>
          <w:szCs w:val="24"/>
        </w:rPr>
      </w:pPr>
    </w:p>
    <w:p w:rsidR="00644CE8" w:rsidRDefault="00644CE8" w:rsidP="00644CE8">
      <w:pPr>
        <w:spacing w:line="480" w:lineRule="auto"/>
        <w:rPr>
          <w:rFonts w:ascii="Times New Roman" w:hAnsi="Times New Roman" w:cs="Times New Roman"/>
          <w:sz w:val="24"/>
          <w:szCs w:val="24"/>
        </w:rPr>
      </w:pPr>
    </w:p>
    <w:p w:rsidR="00644CE8" w:rsidRDefault="00644CE8" w:rsidP="00644CE8">
      <w:pPr>
        <w:spacing w:line="480" w:lineRule="auto"/>
        <w:rPr>
          <w:rFonts w:ascii="Times New Roman" w:hAnsi="Times New Roman" w:cs="Times New Roman"/>
          <w:sz w:val="24"/>
          <w:szCs w:val="24"/>
        </w:rPr>
      </w:pPr>
    </w:p>
    <w:p w:rsidR="00644CE8" w:rsidRDefault="00644CE8" w:rsidP="00644CE8">
      <w:pPr>
        <w:spacing w:line="480" w:lineRule="auto"/>
        <w:rPr>
          <w:rFonts w:ascii="Times New Roman" w:hAnsi="Times New Roman" w:cs="Times New Roman"/>
          <w:sz w:val="24"/>
          <w:szCs w:val="24"/>
        </w:rPr>
      </w:pPr>
    </w:p>
    <w:p w:rsidR="00644CE8" w:rsidRDefault="00644CE8" w:rsidP="00644CE8">
      <w:pPr>
        <w:spacing w:line="480" w:lineRule="auto"/>
        <w:rPr>
          <w:rFonts w:ascii="Times New Roman" w:hAnsi="Times New Roman" w:cs="Times New Roman"/>
          <w:sz w:val="24"/>
          <w:szCs w:val="24"/>
        </w:rPr>
      </w:pPr>
    </w:p>
    <w:p w:rsidR="00644CE8" w:rsidRDefault="00644CE8" w:rsidP="00644CE8">
      <w:pPr>
        <w:spacing w:line="480" w:lineRule="auto"/>
        <w:rPr>
          <w:rFonts w:ascii="Times New Roman" w:hAnsi="Times New Roman" w:cs="Times New Roman"/>
          <w:sz w:val="24"/>
          <w:szCs w:val="24"/>
        </w:rPr>
      </w:pPr>
    </w:p>
    <w:p w:rsidR="00644CE8" w:rsidRDefault="00644CE8" w:rsidP="00644CE8">
      <w:pPr>
        <w:spacing w:line="480" w:lineRule="auto"/>
        <w:rPr>
          <w:rFonts w:ascii="Times New Roman" w:hAnsi="Times New Roman" w:cs="Times New Roman"/>
          <w:sz w:val="24"/>
          <w:szCs w:val="24"/>
        </w:rPr>
      </w:pPr>
    </w:p>
    <w:p w:rsidR="00644CE8" w:rsidRDefault="00644CE8" w:rsidP="00644CE8">
      <w:pPr>
        <w:spacing w:line="480" w:lineRule="auto"/>
        <w:rPr>
          <w:rFonts w:ascii="Times New Roman" w:hAnsi="Times New Roman" w:cs="Times New Roman"/>
          <w:sz w:val="24"/>
          <w:szCs w:val="24"/>
        </w:rPr>
      </w:pPr>
    </w:p>
    <w:p w:rsidR="00644CE8" w:rsidRDefault="00644CE8" w:rsidP="00644CE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Ethical Theories</w:t>
      </w:r>
    </w:p>
    <w:p w:rsidR="00644CE8" w:rsidRDefault="00644CE8" w:rsidP="00644C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Ethics involves a process that is both an art and a science, based on this notion ethical theories aim to define the principles of morality as well as the standards of right and wrong that differentiates the human character in terms of fairness, </w:t>
      </w:r>
      <w:r w:rsidR="00905D24">
        <w:rPr>
          <w:rFonts w:ascii="Times New Roman" w:hAnsi="Times New Roman" w:cs="Times New Roman"/>
          <w:sz w:val="24"/>
          <w:szCs w:val="24"/>
        </w:rPr>
        <w:t xml:space="preserve">the </w:t>
      </w:r>
      <w:r>
        <w:rPr>
          <w:rFonts w:ascii="Times New Roman" w:hAnsi="Times New Roman" w:cs="Times New Roman"/>
          <w:sz w:val="24"/>
          <w:szCs w:val="24"/>
        </w:rPr>
        <w:t>benefit to society and obligations. Among the three ethical theories of utilitarianism, deontology</w:t>
      </w:r>
      <w:r w:rsidR="00905D24">
        <w:rPr>
          <w:rFonts w:ascii="Times New Roman" w:hAnsi="Times New Roman" w:cs="Times New Roman"/>
          <w:sz w:val="24"/>
          <w:szCs w:val="24"/>
        </w:rPr>
        <w:t>,</w:t>
      </w:r>
      <w:r>
        <w:rPr>
          <w:rFonts w:ascii="Times New Roman" w:hAnsi="Times New Roman" w:cs="Times New Roman"/>
          <w:sz w:val="24"/>
          <w:szCs w:val="24"/>
        </w:rPr>
        <w:t xml:space="preserve"> and virtue ethics, Utilitarianism is the most compelling because the theory is based on a person’s ability to predict the consequences of </w:t>
      </w:r>
      <w:r w:rsidR="00905D24">
        <w:rPr>
          <w:rFonts w:ascii="Times New Roman" w:hAnsi="Times New Roman" w:cs="Times New Roman"/>
          <w:sz w:val="24"/>
          <w:szCs w:val="24"/>
        </w:rPr>
        <w:t>a particular course of action</w:t>
      </w:r>
      <w:r w:rsidR="00905D24" w:rsidRPr="00905D24">
        <w:rPr>
          <w:rFonts w:ascii="Times New Roman" w:hAnsi="Times New Roman" w:cs="Times New Roman"/>
          <w:color w:val="222222"/>
          <w:sz w:val="24"/>
          <w:szCs w:val="24"/>
          <w:shd w:val="clear" w:color="auto" w:fill="FFFFFF"/>
        </w:rPr>
        <w:t xml:space="preserve"> </w:t>
      </w:r>
      <w:r w:rsidR="00905D24">
        <w:rPr>
          <w:rFonts w:ascii="Times New Roman" w:hAnsi="Times New Roman" w:cs="Times New Roman"/>
          <w:color w:val="222222"/>
          <w:sz w:val="24"/>
          <w:szCs w:val="24"/>
          <w:shd w:val="clear" w:color="auto" w:fill="FFFFFF"/>
        </w:rPr>
        <w:t>(</w:t>
      </w:r>
      <w:r w:rsidR="00905D24" w:rsidRPr="00905D24">
        <w:rPr>
          <w:rFonts w:ascii="Times New Roman" w:hAnsi="Times New Roman" w:cs="Times New Roman"/>
          <w:color w:val="222222"/>
          <w:sz w:val="24"/>
          <w:szCs w:val="24"/>
          <w:shd w:val="clear" w:color="auto" w:fill="FFFFFF"/>
        </w:rPr>
        <w:t xml:space="preserve">Kara, </w:t>
      </w:r>
      <w:r w:rsidR="00905D24">
        <w:rPr>
          <w:rFonts w:ascii="Times New Roman" w:hAnsi="Times New Roman" w:cs="Times New Roman"/>
          <w:color w:val="222222"/>
          <w:sz w:val="24"/>
          <w:szCs w:val="24"/>
          <w:shd w:val="clear" w:color="auto" w:fill="FFFFFF"/>
        </w:rPr>
        <w:t>2017).</w:t>
      </w:r>
      <w:r>
        <w:rPr>
          <w:rFonts w:ascii="Times New Roman" w:hAnsi="Times New Roman" w:cs="Times New Roman"/>
          <w:sz w:val="24"/>
          <w:szCs w:val="24"/>
        </w:rPr>
        <w:t xml:space="preserve"> Utilitarianism theory holds the view that a choice that yields the greatest benefit to a great number of people is the one that is considered to be ethically correct</w:t>
      </w:r>
      <w:r w:rsidR="005A62D2">
        <w:rPr>
          <w:rFonts w:ascii="Times New Roman" w:hAnsi="Times New Roman" w:cs="Times New Roman"/>
          <w:sz w:val="24"/>
          <w:szCs w:val="24"/>
        </w:rPr>
        <w:t>. Utilitarianism tends to encompass the aspects discussed in other theories because generally</w:t>
      </w:r>
      <w:r w:rsidR="00905D24">
        <w:rPr>
          <w:rFonts w:ascii="Times New Roman" w:hAnsi="Times New Roman" w:cs="Times New Roman"/>
          <w:sz w:val="24"/>
          <w:szCs w:val="24"/>
        </w:rPr>
        <w:t>,</w:t>
      </w:r>
      <w:r w:rsidR="005A62D2">
        <w:rPr>
          <w:rFonts w:ascii="Times New Roman" w:hAnsi="Times New Roman" w:cs="Times New Roman"/>
          <w:sz w:val="24"/>
          <w:szCs w:val="24"/>
        </w:rPr>
        <w:t xml:space="preserve"> it promotes doing </w:t>
      </w:r>
      <w:proofErr w:type="gramStart"/>
      <w:r w:rsidR="005A62D2">
        <w:rPr>
          <w:rFonts w:ascii="Times New Roman" w:hAnsi="Times New Roman" w:cs="Times New Roman"/>
          <w:sz w:val="24"/>
          <w:szCs w:val="24"/>
        </w:rPr>
        <w:t>good</w:t>
      </w:r>
      <w:proofErr w:type="gramEnd"/>
      <w:r w:rsidR="005A62D2">
        <w:rPr>
          <w:rFonts w:ascii="Times New Roman" w:hAnsi="Times New Roman" w:cs="Times New Roman"/>
          <w:sz w:val="24"/>
          <w:szCs w:val="24"/>
        </w:rPr>
        <w:t xml:space="preserve"> by other people and ethics deals with fairness and justice which are all considered under rule utilitarianism.</w:t>
      </w:r>
    </w:p>
    <w:p w:rsidR="005A62D2" w:rsidRDefault="005A62D2" w:rsidP="005A62D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theory that appears least compelling is the virtue ethical theory</w:t>
      </w:r>
      <w:r w:rsidR="00905D24">
        <w:rPr>
          <w:rFonts w:ascii="Times New Roman" w:hAnsi="Times New Roman" w:cs="Times New Roman"/>
          <w:sz w:val="24"/>
          <w:szCs w:val="24"/>
        </w:rPr>
        <w:t>,</w:t>
      </w:r>
      <w:r>
        <w:rPr>
          <w:rFonts w:ascii="Times New Roman" w:hAnsi="Times New Roman" w:cs="Times New Roman"/>
          <w:sz w:val="24"/>
          <w:szCs w:val="24"/>
        </w:rPr>
        <w:t xml:space="preserve"> which takes into account a person’s character when judging their actions instead of judging them by an action that deviates from what is considered their normal behavior</w:t>
      </w:r>
      <w:r w:rsidR="00905D24" w:rsidRPr="00905D24">
        <w:rPr>
          <w:rFonts w:ascii="Times New Roman" w:hAnsi="Times New Roman" w:cs="Times New Roman"/>
          <w:color w:val="222222"/>
          <w:sz w:val="24"/>
          <w:szCs w:val="24"/>
          <w:shd w:val="clear" w:color="auto" w:fill="FFFFFF"/>
        </w:rPr>
        <w:t xml:space="preserve"> </w:t>
      </w:r>
      <w:r w:rsidR="00905D24">
        <w:rPr>
          <w:rFonts w:ascii="Times New Roman" w:hAnsi="Times New Roman" w:cs="Times New Roman"/>
          <w:color w:val="222222"/>
          <w:sz w:val="24"/>
          <w:szCs w:val="24"/>
          <w:shd w:val="clear" w:color="auto" w:fill="FFFFFF"/>
        </w:rPr>
        <w:t>(</w:t>
      </w:r>
      <w:r w:rsidR="00905D24" w:rsidRPr="00905D24">
        <w:rPr>
          <w:rFonts w:ascii="Times New Roman" w:hAnsi="Times New Roman" w:cs="Times New Roman"/>
          <w:color w:val="222222"/>
          <w:sz w:val="24"/>
          <w:szCs w:val="24"/>
          <w:shd w:val="clear" w:color="auto" w:fill="FFFFFF"/>
        </w:rPr>
        <w:t xml:space="preserve">Newton, </w:t>
      </w:r>
      <w:r w:rsidR="00905D24">
        <w:rPr>
          <w:rFonts w:ascii="Times New Roman" w:hAnsi="Times New Roman" w:cs="Times New Roman"/>
          <w:color w:val="222222"/>
          <w:sz w:val="24"/>
          <w:szCs w:val="24"/>
          <w:shd w:val="clear" w:color="auto" w:fill="FFFFFF"/>
        </w:rPr>
        <w:t>2017).</w:t>
      </w:r>
      <w:r>
        <w:rPr>
          <w:rFonts w:ascii="Times New Roman" w:hAnsi="Times New Roman" w:cs="Times New Roman"/>
          <w:sz w:val="24"/>
          <w:szCs w:val="24"/>
        </w:rPr>
        <w:t xml:space="preserve"> The main reason why this theory is not compelling is </w:t>
      </w:r>
      <w:r w:rsidR="00905D24">
        <w:rPr>
          <w:rFonts w:ascii="Times New Roman" w:hAnsi="Times New Roman" w:cs="Times New Roman"/>
          <w:sz w:val="24"/>
          <w:szCs w:val="24"/>
        </w:rPr>
        <w:t>that</w:t>
      </w:r>
      <w:r>
        <w:rPr>
          <w:rFonts w:ascii="Times New Roman" w:hAnsi="Times New Roman" w:cs="Times New Roman"/>
          <w:sz w:val="24"/>
          <w:szCs w:val="24"/>
        </w:rPr>
        <w:t xml:space="preserve"> human beings are dynamic creatures who change their behavior and character frequently. What this theory fails to take into account is the change in </w:t>
      </w:r>
      <w:r w:rsidR="00905D24">
        <w:rPr>
          <w:rFonts w:ascii="Times New Roman" w:hAnsi="Times New Roman" w:cs="Times New Roman"/>
          <w:sz w:val="24"/>
          <w:szCs w:val="24"/>
        </w:rPr>
        <w:t xml:space="preserve">the </w:t>
      </w:r>
      <w:r>
        <w:rPr>
          <w:rFonts w:ascii="Times New Roman" w:hAnsi="Times New Roman" w:cs="Times New Roman"/>
          <w:sz w:val="24"/>
          <w:szCs w:val="24"/>
        </w:rPr>
        <w:t>moral character of a person</w:t>
      </w:r>
      <w:r w:rsidR="00905D24">
        <w:rPr>
          <w:rFonts w:ascii="Times New Roman" w:hAnsi="Times New Roman" w:cs="Times New Roman"/>
          <w:sz w:val="24"/>
          <w:szCs w:val="24"/>
        </w:rPr>
        <w:t>,</w:t>
      </w:r>
      <w:r>
        <w:rPr>
          <w:rFonts w:ascii="Times New Roman" w:hAnsi="Times New Roman" w:cs="Times New Roman"/>
          <w:sz w:val="24"/>
          <w:szCs w:val="24"/>
        </w:rPr>
        <w:t xml:space="preserve"> which may bring bias in what is considered ethically correct. The purpose of the three theories appear</w:t>
      </w:r>
      <w:r w:rsidR="00905D24">
        <w:rPr>
          <w:rFonts w:ascii="Times New Roman" w:hAnsi="Times New Roman" w:cs="Times New Roman"/>
          <w:sz w:val="24"/>
          <w:szCs w:val="24"/>
        </w:rPr>
        <w:t>s</w:t>
      </w:r>
      <w:r>
        <w:rPr>
          <w:rFonts w:ascii="Times New Roman" w:hAnsi="Times New Roman" w:cs="Times New Roman"/>
          <w:sz w:val="24"/>
          <w:szCs w:val="24"/>
        </w:rPr>
        <w:t xml:space="preserve"> to be attempting to qualify some part of the decision making </w:t>
      </w:r>
      <w:r w:rsidR="00905D24">
        <w:rPr>
          <w:rFonts w:ascii="Times New Roman" w:hAnsi="Times New Roman" w:cs="Times New Roman"/>
          <w:sz w:val="24"/>
          <w:szCs w:val="24"/>
        </w:rPr>
        <w:t xml:space="preserve">the </w:t>
      </w:r>
      <w:r>
        <w:rPr>
          <w:rFonts w:ascii="Times New Roman" w:hAnsi="Times New Roman" w:cs="Times New Roman"/>
          <w:sz w:val="24"/>
          <w:szCs w:val="24"/>
        </w:rPr>
        <w:t>foundation for making decisions that involve ethics</w:t>
      </w:r>
      <w:r w:rsidR="00905D24">
        <w:rPr>
          <w:rFonts w:ascii="Times New Roman" w:hAnsi="Times New Roman" w:cs="Times New Roman"/>
          <w:sz w:val="24"/>
          <w:szCs w:val="24"/>
        </w:rPr>
        <w:t>. They seek to identify and represent the viewpoint through which different individuals seek guidance as they embark on making decisions on actions that are either right or wrong, both morally and ethically.</w:t>
      </w:r>
    </w:p>
    <w:p w:rsidR="00905D24" w:rsidRDefault="00905D24" w:rsidP="005A62D2">
      <w:pPr>
        <w:spacing w:line="480" w:lineRule="auto"/>
        <w:ind w:firstLine="720"/>
        <w:rPr>
          <w:rFonts w:ascii="Times New Roman" w:hAnsi="Times New Roman" w:cs="Times New Roman"/>
          <w:sz w:val="24"/>
          <w:szCs w:val="24"/>
        </w:rPr>
      </w:pPr>
    </w:p>
    <w:p w:rsidR="00905D24" w:rsidRDefault="00905D24" w:rsidP="00905D2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05D24" w:rsidRPr="00905D24" w:rsidRDefault="00905D24" w:rsidP="00905D24">
      <w:pPr>
        <w:spacing w:after="0" w:line="480" w:lineRule="auto"/>
        <w:ind w:left="720" w:hanging="720"/>
        <w:rPr>
          <w:rFonts w:ascii="Times New Roman" w:hAnsi="Times New Roman" w:cs="Times New Roman"/>
          <w:sz w:val="24"/>
          <w:szCs w:val="24"/>
        </w:rPr>
      </w:pPr>
      <w:r w:rsidRPr="00905D24">
        <w:rPr>
          <w:rFonts w:ascii="Times New Roman" w:hAnsi="Times New Roman" w:cs="Times New Roman"/>
          <w:color w:val="222222"/>
          <w:sz w:val="24"/>
          <w:szCs w:val="24"/>
          <w:shd w:val="clear" w:color="auto" w:fill="FFFFFF"/>
        </w:rPr>
        <w:t>Kara, H. (2017). Research Ethics-Ethical Theories.</w:t>
      </w:r>
    </w:p>
    <w:p w:rsidR="00905D24" w:rsidRPr="00905D24" w:rsidRDefault="00905D24" w:rsidP="00905D24">
      <w:pPr>
        <w:spacing w:after="0" w:line="480" w:lineRule="auto"/>
        <w:ind w:left="720" w:hanging="720"/>
        <w:rPr>
          <w:rFonts w:ascii="Times New Roman" w:hAnsi="Times New Roman" w:cs="Times New Roman"/>
          <w:color w:val="222222"/>
          <w:sz w:val="24"/>
          <w:szCs w:val="24"/>
          <w:shd w:val="clear" w:color="auto" w:fill="FFFFFF"/>
        </w:rPr>
      </w:pPr>
      <w:r w:rsidRPr="00905D24">
        <w:rPr>
          <w:rFonts w:ascii="Times New Roman" w:hAnsi="Times New Roman" w:cs="Times New Roman"/>
          <w:color w:val="222222"/>
          <w:sz w:val="24"/>
          <w:szCs w:val="24"/>
          <w:shd w:val="clear" w:color="auto" w:fill="FFFFFF"/>
        </w:rPr>
        <w:t>Newton, M. T. (2017). A Comparison of Ethical Theories.</w:t>
      </w:r>
    </w:p>
    <w:p w:rsidR="00905D24" w:rsidRDefault="00905D24" w:rsidP="005A62D2">
      <w:pPr>
        <w:spacing w:line="480" w:lineRule="auto"/>
        <w:ind w:firstLine="720"/>
        <w:rPr>
          <w:rFonts w:ascii="Times New Roman" w:hAnsi="Times New Roman" w:cs="Times New Roman"/>
          <w:sz w:val="24"/>
          <w:szCs w:val="24"/>
        </w:rPr>
      </w:pPr>
    </w:p>
    <w:p w:rsidR="00644CE8" w:rsidRDefault="00644CE8" w:rsidP="00644CE8">
      <w:pPr>
        <w:spacing w:line="480" w:lineRule="auto"/>
        <w:rPr>
          <w:rFonts w:ascii="Times New Roman" w:hAnsi="Times New Roman" w:cs="Times New Roman"/>
          <w:sz w:val="24"/>
          <w:szCs w:val="24"/>
        </w:rPr>
      </w:pPr>
    </w:p>
    <w:p w:rsidR="00280C0C" w:rsidRDefault="00A67609"/>
    <w:sectPr w:rsidR="00280C0C" w:rsidSect="00644C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609" w:rsidRDefault="00A67609" w:rsidP="00644CE8">
      <w:pPr>
        <w:spacing w:after="0" w:line="240" w:lineRule="auto"/>
      </w:pPr>
      <w:r>
        <w:separator/>
      </w:r>
    </w:p>
  </w:endnote>
  <w:endnote w:type="continuationSeparator" w:id="0">
    <w:p w:rsidR="00A67609" w:rsidRDefault="00A67609" w:rsidP="00644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609" w:rsidRDefault="00A67609" w:rsidP="00644CE8">
      <w:pPr>
        <w:spacing w:after="0" w:line="240" w:lineRule="auto"/>
      </w:pPr>
      <w:r>
        <w:separator/>
      </w:r>
    </w:p>
  </w:footnote>
  <w:footnote w:type="continuationSeparator" w:id="0">
    <w:p w:rsidR="00A67609" w:rsidRDefault="00A67609" w:rsidP="00644C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4686932"/>
      <w:docPartObj>
        <w:docPartGallery w:val="Page Numbers (Top of Page)"/>
        <w:docPartUnique/>
      </w:docPartObj>
    </w:sdtPr>
    <w:sdtEndPr>
      <w:rPr>
        <w:noProof/>
      </w:rPr>
    </w:sdtEndPr>
    <w:sdtContent>
      <w:p w:rsidR="00644CE8" w:rsidRPr="00644CE8" w:rsidRDefault="00644CE8" w:rsidP="00644CE8">
        <w:pPr>
          <w:pStyle w:val="Header"/>
          <w:spacing w:line="480" w:lineRule="auto"/>
          <w:jc w:val="right"/>
          <w:rPr>
            <w:rFonts w:ascii="Times New Roman" w:hAnsi="Times New Roman" w:cs="Times New Roman"/>
            <w:sz w:val="24"/>
            <w:szCs w:val="24"/>
          </w:rPr>
        </w:pPr>
        <w:r w:rsidRPr="00644CE8">
          <w:rPr>
            <w:rFonts w:ascii="Times New Roman" w:hAnsi="Times New Roman" w:cs="Times New Roman"/>
            <w:sz w:val="24"/>
            <w:szCs w:val="24"/>
          </w:rPr>
          <w:t>ETHICAL THEORIES</w:t>
        </w:r>
        <w:r w:rsidRPr="00644CE8">
          <w:rPr>
            <w:rFonts w:ascii="Times New Roman" w:hAnsi="Times New Roman" w:cs="Times New Roman"/>
            <w:sz w:val="24"/>
            <w:szCs w:val="24"/>
          </w:rPr>
          <w:tab/>
        </w:r>
        <w:r w:rsidRPr="00644CE8">
          <w:rPr>
            <w:rFonts w:ascii="Times New Roman" w:hAnsi="Times New Roman" w:cs="Times New Roman"/>
            <w:sz w:val="24"/>
            <w:szCs w:val="24"/>
          </w:rPr>
          <w:tab/>
        </w:r>
        <w:r w:rsidRPr="00644CE8">
          <w:rPr>
            <w:rFonts w:ascii="Times New Roman" w:hAnsi="Times New Roman" w:cs="Times New Roman"/>
            <w:sz w:val="24"/>
            <w:szCs w:val="24"/>
          </w:rPr>
          <w:fldChar w:fldCharType="begin"/>
        </w:r>
        <w:r w:rsidRPr="00644CE8">
          <w:rPr>
            <w:rFonts w:ascii="Times New Roman" w:hAnsi="Times New Roman" w:cs="Times New Roman"/>
            <w:sz w:val="24"/>
            <w:szCs w:val="24"/>
          </w:rPr>
          <w:instrText xml:space="preserve"> PAGE   \* MERGEFORMAT </w:instrText>
        </w:r>
        <w:r w:rsidRPr="00644CE8">
          <w:rPr>
            <w:rFonts w:ascii="Times New Roman" w:hAnsi="Times New Roman" w:cs="Times New Roman"/>
            <w:sz w:val="24"/>
            <w:szCs w:val="24"/>
          </w:rPr>
          <w:fldChar w:fldCharType="separate"/>
        </w:r>
        <w:r w:rsidR="00282DE5">
          <w:rPr>
            <w:rFonts w:ascii="Times New Roman" w:hAnsi="Times New Roman" w:cs="Times New Roman"/>
            <w:noProof/>
            <w:sz w:val="24"/>
            <w:szCs w:val="24"/>
          </w:rPr>
          <w:t>3</w:t>
        </w:r>
        <w:r w:rsidRPr="00644CE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CE8" w:rsidRPr="00644CE8" w:rsidRDefault="00644CE8" w:rsidP="00644CE8">
    <w:pPr>
      <w:pStyle w:val="Header"/>
      <w:spacing w:line="480" w:lineRule="auto"/>
      <w:jc w:val="right"/>
      <w:rPr>
        <w:rFonts w:ascii="Times New Roman" w:hAnsi="Times New Roman" w:cs="Times New Roman"/>
        <w:sz w:val="24"/>
        <w:szCs w:val="24"/>
      </w:rPr>
    </w:pPr>
    <w:r w:rsidRPr="00644CE8">
      <w:rPr>
        <w:rFonts w:ascii="Times New Roman" w:hAnsi="Times New Roman" w:cs="Times New Roman"/>
        <w:sz w:val="24"/>
        <w:szCs w:val="24"/>
      </w:rPr>
      <w:t>Running head: ETHICAL THEORIES</w:t>
    </w:r>
    <w:r w:rsidRPr="00644CE8">
      <w:rPr>
        <w:rFonts w:ascii="Times New Roman" w:hAnsi="Times New Roman" w:cs="Times New Roman"/>
        <w:sz w:val="24"/>
        <w:szCs w:val="24"/>
      </w:rPr>
      <w:tab/>
    </w:r>
    <w:r w:rsidRPr="00644CE8">
      <w:rPr>
        <w:rFonts w:ascii="Times New Roman" w:hAnsi="Times New Roman" w:cs="Times New Roman"/>
        <w:sz w:val="24"/>
        <w:szCs w:val="24"/>
      </w:rPr>
      <w:tab/>
    </w:r>
    <w:sdt>
      <w:sdtPr>
        <w:rPr>
          <w:rFonts w:ascii="Times New Roman" w:hAnsi="Times New Roman" w:cs="Times New Roman"/>
          <w:sz w:val="24"/>
          <w:szCs w:val="24"/>
        </w:rPr>
        <w:id w:val="2133433655"/>
        <w:docPartObj>
          <w:docPartGallery w:val="Page Numbers (Top of Page)"/>
          <w:docPartUnique/>
        </w:docPartObj>
      </w:sdtPr>
      <w:sdtEndPr>
        <w:rPr>
          <w:noProof/>
        </w:rPr>
      </w:sdtEndPr>
      <w:sdtContent>
        <w:r w:rsidRPr="00644CE8">
          <w:rPr>
            <w:rFonts w:ascii="Times New Roman" w:hAnsi="Times New Roman" w:cs="Times New Roman"/>
            <w:sz w:val="24"/>
            <w:szCs w:val="24"/>
          </w:rPr>
          <w:fldChar w:fldCharType="begin"/>
        </w:r>
        <w:r w:rsidRPr="00644CE8">
          <w:rPr>
            <w:rFonts w:ascii="Times New Roman" w:hAnsi="Times New Roman" w:cs="Times New Roman"/>
            <w:sz w:val="24"/>
            <w:szCs w:val="24"/>
          </w:rPr>
          <w:instrText xml:space="preserve"> PAGE   \* MERGEFORMAT </w:instrText>
        </w:r>
        <w:r w:rsidRPr="00644CE8">
          <w:rPr>
            <w:rFonts w:ascii="Times New Roman" w:hAnsi="Times New Roman" w:cs="Times New Roman"/>
            <w:sz w:val="24"/>
            <w:szCs w:val="24"/>
          </w:rPr>
          <w:fldChar w:fldCharType="separate"/>
        </w:r>
        <w:r w:rsidR="00282DE5">
          <w:rPr>
            <w:rFonts w:ascii="Times New Roman" w:hAnsi="Times New Roman" w:cs="Times New Roman"/>
            <w:noProof/>
            <w:sz w:val="24"/>
            <w:szCs w:val="24"/>
          </w:rPr>
          <w:t>1</w:t>
        </w:r>
        <w:r w:rsidRPr="00644CE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AwM7UwtbAwMzQxMTZW0lEKTi0uzszPAykwrAUABKfk9iwAAAA="/>
  </w:docVars>
  <w:rsids>
    <w:rsidRoot w:val="00AC0B59"/>
    <w:rsid w:val="00282DE5"/>
    <w:rsid w:val="005A62D2"/>
    <w:rsid w:val="00644CE8"/>
    <w:rsid w:val="0084135E"/>
    <w:rsid w:val="00905D24"/>
    <w:rsid w:val="00A67609"/>
    <w:rsid w:val="00AC0B59"/>
    <w:rsid w:val="00BA6BE1"/>
    <w:rsid w:val="00C25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C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CE8"/>
  </w:style>
  <w:style w:type="paragraph" w:styleId="Footer">
    <w:name w:val="footer"/>
    <w:basedOn w:val="Normal"/>
    <w:link w:val="FooterChar"/>
    <w:uiPriority w:val="99"/>
    <w:unhideWhenUsed/>
    <w:rsid w:val="00644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C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C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CE8"/>
  </w:style>
  <w:style w:type="paragraph" w:styleId="Footer">
    <w:name w:val="footer"/>
    <w:basedOn w:val="Normal"/>
    <w:link w:val="FooterChar"/>
    <w:uiPriority w:val="99"/>
    <w:unhideWhenUsed/>
    <w:rsid w:val="00644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2019-12-06T05:50:00Z</dcterms:created>
  <dcterms:modified xsi:type="dcterms:W3CDTF">2019-12-06T05:50:00Z</dcterms:modified>
</cp:coreProperties>
</file>