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4D6" w:rsidRDefault="004E44D6" w:rsidP="009D0367">
      <w:pPr>
        <w:spacing w:after="0" w:line="480" w:lineRule="auto"/>
        <w:contextualSpacing/>
        <w:jc w:val="center"/>
        <w:rPr>
          <w:rFonts w:ascii="Times New Roman" w:hAnsi="Times New Roman" w:cs="Times New Roman"/>
          <w:sz w:val="24"/>
          <w:szCs w:val="24"/>
        </w:rPr>
      </w:pPr>
    </w:p>
    <w:p w:rsidR="004E44D6" w:rsidRDefault="004E44D6" w:rsidP="009D0367">
      <w:pPr>
        <w:spacing w:after="0" w:line="480" w:lineRule="auto"/>
        <w:contextualSpacing/>
        <w:jc w:val="center"/>
        <w:rPr>
          <w:rFonts w:ascii="Times New Roman" w:hAnsi="Times New Roman" w:cs="Times New Roman"/>
          <w:sz w:val="24"/>
          <w:szCs w:val="24"/>
        </w:rPr>
      </w:pPr>
    </w:p>
    <w:p w:rsidR="004E44D6" w:rsidRDefault="004E44D6" w:rsidP="009D0367">
      <w:pPr>
        <w:spacing w:after="0" w:line="480" w:lineRule="auto"/>
        <w:contextualSpacing/>
        <w:jc w:val="center"/>
        <w:rPr>
          <w:rFonts w:ascii="Times New Roman" w:hAnsi="Times New Roman" w:cs="Times New Roman"/>
          <w:sz w:val="24"/>
          <w:szCs w:val="24"/>
        </w:rPr>
      </w:pPr>
    </w:p>
    <w:p w:rsidR="004E44D6" w:rsidRDefault="004E44D6" w:rsidP="009D0367">
      <w:pPr>
        <w:spacing w:after="0" w:line="480" w:lineRule="auto"/>
        <w:contextualSpacing/>
        <w:jc w:val="center"/>
        <w:rPr>
          <w:rFonts w:ascii="Times New Roman" w:hAnsi="Times New Roman" w:cs="Times New Roman"/>
          <w:sz w:val="24"/>
          <w:szCs w:val="24"/>
        </w:rPr>
      </w:pPr>
    </w:p>
    <w:p w:rsidR="004E44D6" w:rsidRDefault="004E44D6" w:rsidP="009D0367">
      <w:pPr>
        <w:spacing w:after="0" w:line="480" w:lineRule="auto"/>
        <w:contextualSpacing/>
        <w:jc w:val="center"/>
        <w:rPr>
          <w:rFonts w:ascii="Times New Roman" w:hAnsi="Times New Roman" w:cs="Times New Roman"/>
          <w:sz w:val="24"/>
          <w:szCs w:val="24"/>
        </w:rPr>
      </w:pPr>
    </w:p>
    <w:p w:rsidR="004E44D6" w:rsidRDefault="004E44D6" w:rsidP="009D0367">
      <w:pPr>
        <w:spacing w:after="0" w:line="480" w:lineRule="auto"/>
        <w:contextualSpacing/>
        <w:jc w:val="center"/>
        <w:rPr>
          <w:rFonts w:ascii="Times New Roman" w:hAnsi="Times New Roman" w:cs="Times New Roman"/>
          <w:sz w:val="24"/>
          <w:szCs w:val="24"/>
        </w:rPr>
      </w:pPr>
    </w:p>
    <w:p w:rsidR="004E44D6" w:rsidRDefault="004E44D6" w:rsidP="009D0367">
      <w:pPr>
        <w:spacing w:after="0" w:line="480" w:lineRule="auto"/>
        <w:contextualSpacing/>
        <w:jc w:val="center"/>
        <w:rPr>
          <w:rFonts w:ascii="Times New Roman" w:hAnsi="Times New Roman" w:cs="Times New Roman"/>
          <w:sz w:val="24"/>
          <w:szCs w:val="24"/>
        </w:rPr>
      </w:pPr>
    </w:p>
    <w:p w:rsidR="004E44D6" w:rsidRDefault="004E44D6" w:rsidP="009D036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Ethics assignment</w:t>
      </w:r>
    </w:p>
    <w:p w:rsidR="004E44D6" w:rsidRDefault="004E44D6" w:rsidP="009D036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4E44D6" w:rsidRDefault="004E44D6" w:rsidP="009D036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E44D6" w:rsidRDefault="004E44D6" w:rsidP="009D0367">
      <w:pPr>
        <w:spacing w:after="0" w:line="480" w:lineRule="auto"/>
        <w:contextualSpacing/>
        <w:jc w:val="center"/>
        <w:rPr>
          <w:rFonts w:ascii="Times New Roman" w:hAnsi="Times New Roman" w:cs="Times New Roman"/>
          <w:sz w:val="24"/>
          <w:szCs w:val="24"/>
        </w:rPr>
      </w:pPr>
    </w:p>
    <w:p w:rsidR="004E44D6" w:rsidRDefault="004E44D6" w:rsidP="009D0367">
      <w:pPr>
        <w:spacing w:after="0" w:line="480" w:lineRule="auto"/>
        <w:contextualSpacing/>
        <w:jc w:val="center"/>
        <w:rPr>
          <w:rFonts w:ascii="Times New Roman" w:hAnsi="Times New Roman" w:cs="Times New Roman"/>
          <w:sz w:val="24"/>
          <w:szCs w:val="24"/>
        </w:rPr>
      </w:pPr>
    </w:p>
    <w:p w:rsidR="004E44D6" w:rsidRDefault="004E44D6" w:rsidP="009D0367">
      <w:pPr>
        <w:spacing w:after="0" w:line="480" w:lineRule="auto"/>
        <w:contextualSpacing/>
        <w:jc w:val="center"/>
        <w:rPr>
          <w:rFonts w:ascii="Times New Roman" w:hAnsi="Times New Roman" w:cs="Times New Roman"/>
          <w:sz w:val="24"/>
          <w:szCs w:val="24"/>
        </w:rPr>
      </w:pPr>
    </w:p>
    <w:p w:rsidR="004E44D6" w:rsidRDefault="004E44D6" w:rsidP="009D0367">
      <w:pPr>
        <w:spacing w:after="0" w:line="480" w:lineRule="auto"/>
        <w:contextualSpacing/>
        <w:jc w:val="center"/>
        <w:rPr>
          <w:rFonts w:ascii="Times New Roman" w:hAnsi="Times New Roman" w:cs="Times New Roman"/>
          <w:sz w:val="24"/>
          <w:szCs w:val="24"/>
        </w:rPr>
      </w:pPr>
    </w:p>
    <w:p w:rsidR="004E44D6" w:rsidRDefault="004E44D6" w:rsidP="009D0367">
      <w:pPr>
        <w:spacing w:after="0" w:line="480" w:lineRule="auto"/>
        <w:contextualSpacing/>
        <w:jc w:val="center"/>
        <w:rPr>
          <w:rFonts w:ascii="Times New Roman" w:hAnsi="Times New Roman" w:cs="Times New Roman"/>
          <w:sz w:val="24"/>
          <w:szCs w:val="24"/>
        </w:rPr>
      </w:pPr>
    </w:p>
    <w:p w:rsidR="004E44D6" w:rsidRDefault="004E44D6" w:rsidP="009D0367">
      <w:pPr>
        <w:spacing w:after="0" w:line="480" w:lineRule="auto"/>
        <w:contextualSpacing/>
        <w:jc w:val="center"/>
        <w:rPr>
          <w:rFonts w:ascii="Times New Roman" w:hAnsi="Times New Roman" w:cs="Times New Roman"/>
          <w:sz w:val="24"/>
          <w:szCs w:val="24"/>
        </w:rPr>
      </w:pPr>
    </w:p>
    <w:p w:rsidR="004E44D6" w:rsidRDefault="004E44D6" w:rsidP="009D036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
    <w:p w:rsidR="009D0367" w:rsidRDefault="009D0367">
      <w:pPr>
        <w:rPr>
          <w:rFonts w:ascii="Times New Roman" w:hAnsi="Times New Roman" w:cs="Times New Roman"/>
          <w:sz w:val="24"/>
          <w:szCs w:val="24"/>
        </w:rPr>
      </w:pPr>
      <w:r>
        <w:rPr>
          <w:rFonts w:ascii="Times New Roman" w:hAnsi="Times New Roman" w:cs="Times New Roman"/>
          <w:sz w:val="24"/>
          <w:szCs w:val="24"/>
        </w:rPr>
        <w:br w:type="page"/>
      </w:r>
    </w:p>
    <w:p w:rsidR="004E44D6" w:rsidRDefault="004E44D6" w:rsidP="009D036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Ethics assignment</w:t>
      </w:r>
    </w:p>
    <w:p w:rsidR="004F58C6" w:rsidRDefault="005229E3" w:rsidP="009D036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this course, we have learnt different topics in ethics and mostly in the last chapters. In </w:t>
      </w:r>
      <w:r w:rsidR="0011103F">
        <w:rPr>
          <w:rFonts w:ascii="Times New Roman" w:hAnsi="Times New Roman" w:cs="Times New Roman"/>
          <w:sz w:val="24"/>
          <w:szCs w:val="24"/>
        </w:rPr>
        <w:t>the managing</w:t>
      </w:r>
      <w:r>
        <w:rPr>
          <w:rFonts w:ascii="Times New Roman" w:hAnsi="Times New Roman" w:cs="Times New Roman"/>
          <w:sz w:val="24"/>
          <w:szCs w:val="24"/>
        </w:rPr>
        <w:t xml:space="preserve"> ethics risks and opportunities, one has to have a risk </w:t>
      </w:r>
      <w:r w:rsidR="001B26DB">
        <w:rPr>
          <w:rFonts w:ascii="Times New Roman" w:hAnsi="Times New Roman" w:cs="Times New Roman"/>
          <w:sz w:val="24"/>
          <w:szCs w:val="24"/>
        </w:rPr>
        <w:t>managing</w:t>
      </w:r>
      <w:r>
        <w:rPr>
          <w:rFonts w:ascii="Times New Roman" w:hAnsi="Times New Roman" w:cs="Times New Roman"/>
          <w:sz w:val="24"/>
          <w:szCs w:val="24"/>
        </w:rPr>
        <w:t xml:space="preserve"> </w:t>
      </w:r>
      <w:r w:rsidR="001B26DB">
        <w:rPr>
          <w:rFonts w:ascii="Times New Roman" w:hAnsi="Times New Roman" w:cs="Times New Roman"/>
          <w:sz w:val="24"/>
          <w:szCs w:val="24"/>
        </w:rPr>
        <w:t>plan</w:t>
      </w:r>
      <w:r>
        <w:rPr>
          <w:rFonts w:ascii="Times New Roman" w:hAnsi="Times New Roman" w:cs="Times New Roman"/>
          <w:sz w:val="24"/>
          <w:szCs w:val="24"/>
        </w:rPr>
        <w:t xml:space="preserve"> which concerns the </w:t>
      </w:r>
      <w:r w:rsidR="001B26DB">
        <w:rPr>
          <w:rFonts w:ascii="Times New Roman" w:hAnsi="Times New Roman" w:cs="Times New Roman"/>
          <w:sz w:val="24"/>
          <w:szCs w:val="24"/>
        </w:rPr>
        <w:t>organization</w:t>
      </w:r>
      <w:r>
        <w:rPr>
          <w:rFonts w:ascii="Times New Roman" w:hAnsi="Times New Roman" w:cs="Times New Roman"/>
          <w:sz w:val="24"/>
          <w:szCs w:val="24"/>
        </w:rPr>
        <w:t xml:space="preserve"> that led in promotion of ethical conduct. In this they include </w:t>
      </w:r>
      <w:r w:rsidR="001B26DB">
        <w:rPr>
          <w:rFonts w:ascii="Times New Roman" w:hAnsi="Times New Roman" w:cs="Times New Roman"/>
          <w:sz w:val="24"/>
          <w:szCs w:val="24"/>
        </w:rPr>
        <w:t>orders</w:t>
      </w:r>
      <w:r>
        <w:rPr>
          <w:rFonts w:ascii="Times New Roman" w:hAnsi="Times New Roman" w:cs="Times New Roman"/>
          <w:sz w:val="24"/>
          <w:szCs w:val="24"/>
        </w:rPr>
        <w:t xml:space="preserve"> and </w:t>
      </w:r>
      <w:r w:rsidR="001B26DB">
        <w:rPr>
          <w:rFonts w:ascii="Times New Roman" w:hAnsi="Times New Roman" w:cs="Times New Roman"/>
          <w:sz w:val="24"/>
          <w:szCs w:val="24"/>
        </w:rPr>
        <w:t>provisions</w:t>
      </w:r>
      <w:r>
        <w:rPr>
          <w:rFonts w:ascii="Times New Roman" w:hAnsi="Times New Roman" w:cs="Times New Roman"/>
          <w:sz w:val="24"/>
          <w:szCs w:val="24"/>
        </w:rPr>
        <w:t xml:space="preserve"> that </w:t>
      </w:r>
      <w:r w:rsidR="001B26DB">
        <w:rPr>
          <w:rFonts w:ascii="Times New Roman" w:hAnsi="Times New Roman" w:cs="Times New Roman"/>
          <w:sz w:val="24"/>
          <w:szCs w:val="24"/>
        </w:rPr>
        <w:t>accomplish</w:t>
      </w:r>
      <w:r>
        <w:rPr>
          <w:rFonts w:ascii="Times New Roman" w:hAnsi="Times New Roman" w:cs="Times New Roman"/>
          <w:sz w:val="24"/>
          <w:szCs w:val="24"/>
        </w:rPr>
        <w:t xml:space="preserve"> </w:t>
      </w:r>
      <w:r w:rsidR="001B26DB">
        <w:rPr>
          <w:rFonts w:ascii="Times New Roman" w:hAnsi="Times New Roman" w:cs="Times New Roman"/>
          <w:sz w:val="24"/>
          <w:szCs w:val="24"/>
        </w:rPr>
        <w:t>risks which are connected with lack of moral practices and offer</w:t>
      </w:r>
      <w:r>
        <w:rPr>
          <w:rFonts w:ascii="Times New Roman" w:hAnsi="Times New Roman" w:cs="Times New Roman"/>
          <w:sz w:val="24"/>
          <w:szCs w:val="24"/>
        </w:rPr>
        <w:t xml:space="preserve"> </w:t>
      </w:r>
      <w:r w:rsidR="001B26DB">
        <w:rPr>
          <w:rFonts w:ascii="Times New Roman" w:hAnsi="Times New Roman" w:cs="Times New Roman"/>
          <w:sz w:val="24"/>
          <w:szCs w:val="24"/>
        </w:rPr>
        <w:t>motivations</w:t>
      </w:r>
      <w:r>
        <w:rPr>
          <w:rFonts w:ascii="Times New Roman" w:hAnsi="Times New Roman" w:cs="Times New Roman"/>
          <w:sz w:val="24"/>
          <w:szCs w:val="24"/>
        </w:rPr>
        <w:t xml:space="preserve"> with an aim of promoting ethical conduct</w:t>
      </w:r>
      <w:r w:rsidR="00D6538F">
        <w:rPr>
          <w:rFonts w:ascii="Times New Roman" w:hAnsi="Times New Roman" w:cs="Times New Roman"/>
          <w:sz w:val="24"/>
          <w:szCs w:val="24"/>
        </w:rPr>
        <w:t xml:space="preserve"> (Kramer, 2019)</w:t>
      </w:r>
      <w:r>
        <w:rPr>
          <w:rFonts w:ascii="Times New Roman" w:hAnsi="Times New Roman" w:cs="Times New Roman"/>
          <w:sz w:val="24"/>
          <w:szCs w:val="24"/>
        </w:rPr>
        <w:t xml:space="preserve">. Therefore, the role of ethics and responsibility in risk management are very vital and needs a professional to undertake them. Also, this field is sensitive where it impacts everyone associated with the company like leadership, stakeholders, shareholders, employees among others. </w:t>
      </w:r>
    </w:p>
    <w:p w:rsidR="004F58C6" w:rsidRDefault="00973A65" w:rsidP="009D036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this chapter, the most interesting topic is workplace ethics. These are the guiding principle which determines how people behave in their life and specifically workplace.</w:t>
      </w:r>
      <w:r w:rsidR="004F58C6">
        <w:rPr>
          <w:rFonts w:ascii="Times New Roman" w:hAnsi="Times New Roman" w:cs="Times New Roman"/>
          <w:sz w:val="24"/>
          <w:szCs w:val="24"/>
        </w:rPr>
        <w:t xml:space="preserve"> In most cases, the way people behave in their workplace which sends a picture of who they really are to their managers and also the image they portray to the public and employees. Due to these behaviours, there has been increased pressure on organization leaders and human resource departments to ensure that behavior and ethics during at workplace is treated with all seriousness</w:t>
      </w:r>
      <w:r w:rsidR="00D6538F">
        <w:rPr>
          <w:rFonts w:ascii="Times New Roman" w:hAnsi="Times New Roman" w:cs="Times New Roman"/>
          <w:sz w:val="24"/>
          <w:szCs w:val="24"/>
        </w:rPr>
        <w:t xml:space="preserve"> (Kramer, 2019)</w:t>
      </w:r>
      <w:r w:rsidR="004F58C6">
        <w:rPr>
          <w:rFonts w:ascii="Times New Roman" w:hAnsi="Times New Roman" w:cs="Times New Roman"/>
          <w:sz w:val="24"/>
          <w:szCs w:val="24"/>
        </w:rPr>
        <w:t xml:space="preserve">. To ensure employees behave well and produce the expected results, one of the most effective means is to have clearly defined the dos and don’ts. </w:t>
      </w:r>
    </w:p>
    <w:p w:rsidR="007168BA" w:rsidRDefault="004F58C6" w:rsidP="009D036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Additionally, they should stress the importance of integrity since its very easy to forget the role that it plays to ensure there is smooth and efficient flow in workplace. In integrity, they can showcase </w:t>
      </w:r>
      <w:r w:rsidR="00AC1BEB">
        <w:rPr>
          <w:rFonts w:ascii="Times New Roman" w:hAnsi="Times New Roman" w:cs="Times New Roman"/>
          <w:sz w:val="24"/>
          <w:szCs w:val="24"/>
        </w:rPr>
        <w:t>what characteristics the organization might be seeking from different staff through stressing the importance of integrity and how vital it is to success</w:t>
      </w:r>
      <w:r w:rsidR="00D6538F">
        <w:rPr>
          <w:rFonts w:ascii="Times New Roman" w:hAnsi="Times New Roman" w:cs="Times New Roman"/>
          <w:sz w:val="24"/>
          <w:szCs w:val="24"/>
        </w:rPr>
        <w:t xml:space="preserve"> (Francis, n.d.)</w:t>
      </w:r>
      <w:r w:rsidR="00AC1BEB">
        <w:rPr>
          <w:rFonts w:ascii="Times New Roman" w:hAnsi="Times New Roman" w:cs="Times New Roman"/>
          <w:sz w:val="24"/>
          <w:szCs w:val="24"/>
        </w:rPr>
        <w:t xml:space="preserve">. However, in common definition, it states that a person must be honest and transparent in their actions and always have the free will to do the right thing always. </w:t>
      </w:r>
      <w:r w:rsidR="003F2B3D">
        <w:rPr>
          <w:rFonts w:ascii="Times New Roman" w:hAnsi="Times New Roman" w:cs="Times New Roman"/>
          <w:sz w:val="24"/>
          <w:szCs w:val="24"/>
        </w:rPr>
        <w:t xml:space="preserve"> Management of these risks therefore </w:t>
      </w:r>
      <w:r w:rsidR="003F2B3D">
        <w:rPr>
          <w:rFonts w:ascii="Times New Roman" w:hAnsi="Times New Roman" w:cs="Times New Roman"/>
          <w:sz w:val="24"/>
          <w:szCs w:val="24"/>
        </w:rPr>
        <w:lastRenderedPageBreak/>
        <w:t xml:space="preserve">should be strict in issues of workplace ethics for them to gain from their employees. Other issues include giving employees a reporting system where they can talk incase of any unethical behaviour, have a promotion concept for their team, and clearly define the consequences of unethical conducts. </w:t>
      </w:r>
    </w:p>
    <w:p w:rsidR="00FB3331" w:rsidRDefault="007168BA" w:rsidP="009D036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importance of ethics in the workplace is that it dictates which actions affect us and those around us. Professionally, the decisions must involve both legal and ethical considerations without undermining a person’s integrity. For instance if workers in a certain place decides to use less quality materials on the job, that can jeopardize others safety and even themselves.  Therefore workplace ethics can state whether an organization can be successful depending on the truest of various stakeholders like employees, suppliers, competitors, customers among others. Furthermore, major importance are the values which represent the acts and customs people bring around, the morals brought by the ethical behavior in the society and the character and integrity that a person can decide to drive while working or not working</w:t>
      </w:r>
      <w:r w:rsidR="00D6538F">
        <w:rPr>
          <w:rFonts w:ascii="Times New Roman" w:hAnsi="Times New Roman" w:cs="Times New Roman"/>
          <w:sz w:val="24"/>
          <w:szCs w:val="24"/>
        </w:rPr>
        <w:t xml:space="preserve"> (Francis, n.d.)</w:t>
      </w:r>
      <w:r>
        <w:rPr>
          <w:rFonts w:ascii="Times New Roman" w:hAnsi="Times New Roman" w:cs="Times New Roman"/>
          <w:sz w:val="24"/>
          <w:szCs w:val="24"/>
        </w:rPr>
        <w:t xml:space="preserve">. </w:t>
      </w:r>
      <w:r w:rsidR="003F2B3D">
        <w:rPr>
          <w:rFonts w:ascii="Times New Roman" w:hAnsi="Times New Roman" w:cs="Times New Roman"/>
          <w:sz w:val="24"/>
          <w:szCs w:val="24"/>
        </w:rPr>
        <w:t xml:space="preserve"> </w:t>
      </w:r>
      <w:r w:rsidR="00FB3331">
        <w:rPr>
          <w:rFonts w:ascii="Times New Roman" w:hAnsi="Times New Roman" w:cs="Times New Roman"/>
          <w:sz w:val="24"/>
          <w:szCs w:val="24"/>
        </w:rPr>
        <w:t>If all the mentioned importance of workplace ethics are concentrated on, employees, managers and everyone working in an organization will have respect, care for one another, be loyal to their country, wi</w:t>
      </w:r>
      <w:r w:rsidR="00BF416D">
        <w:rPr>
          <w:rFonts w:ascii="Times New Roman" w:hAnsi="Times New Roman" w:cs="Times New Roman"/>
          <w:sz w:val="24"/>
          <w:szCs w:val="24"/>
        </w:rPr>
        <w:t>l</w:t>
      </w:r>
      <w:r w:rsidR="00FB3331">
        <w:rPr>
          <w:rFonts w:ascii="Times New Roman" w:hAnsi="Times New Roman" w:cs="Times New Roman"/>
          <w:sz w:val="24"/>
          <w:szCs w:val="24"/>
        </w:rPr>
        <w:t xml:space="preserve">l be accountable, responsible, fair and trustworthy human beings both at work and outside work. </w:t>
      </w:r>
    </w:p>
    <w:p w:rsidR="00A364C5" w:rsidRDefault="00A364C5" w:rsidP="009D036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Subprime Lending Developments</w:t>
      </w:r>
    </w:p>
    <w:p w:rsidR="00A364C5" w:rsidRDefault="00A364C5" w:rsidP="009D036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next topic is the subprime lending fiasco which also has ethical issues that can affect a business. The topic talks of some amount of money which was lost due to people defaulting on their loans. This had accumulated because mortgage brokers never lost anything after borrowers kept defaulting on loans and had no concrete reasons to turn away applicants. In this chapter the topic to discuss will be the subprime lending developments. In other definition, a subprime loan </w:t>
      </w:r>
      <w:r>
        <w:rPr>
          <w:rFonts w:ascii="Times New Roman" w:hAnsi="Times New Roman" w:cs="Times New Roman"/>
          <w:sz w:val="24"/>
          <w:szCs w:val="24"/>
        </w:rPr>
        <w:lastRenderedPageBreak/>
        <w:t xml:space="preserve">is a kind of a </w:t>
      </w:r>
      <w:r w:rsidR="001B26DB">
        <w:rPr>
          <w:rFonts w:ascii="Times New Roman" w:hAnsi="Times New Roman" w:cs="Times New Roman"/>
          <w:sz w:val="24"/>
          <w:szCs w:val="24"/>
        </w:rPr>
        <w:t>credit</w:t>
      </w:r>
      <w:r>
        <w:rPr>
          <w:rFonts w:ascii="Times New Roman" w:hAnsi="Times New Roman" w:cs="Times New Roman"/>
          <w:sz w:val="24"/>
          <w:szCs w:val="24"/>
        </w:rPr>
        <w:t xml:space="preserve"> </w:t>
      </w:r>
      <w:r w:rsidR="001B26DB">
        <w:rPr>
          <w:rFonts w:ascii="Times New Roman" w:hAnsi="Times New Roman" w:cs="Times New Roman"/>
          <w:sz w:val="24"/>
          <w:szCs w:val="24"/>
        </w:rPr>
        <w:t>accessible</w:t>
      </w:r>
      <w:r>
        <w:rPr>
          <w:rFonts w:ascii="Times New Roman" w:hAnsi="Times New Roman" w:cs="Times New Roman"/>
          <w:sz w:val="24"/>
          <w:szCs w:val="24"/>
        </w:rPr>
        <w:t xml:space="preserve"> to people who fails to meet the qualifications for a </w:t>
      </w:r>
      <w:r w:rsidR="001B26DB">
        <w:rPr>
          <w:rFonts w:ascii="Times New Roman" w:hAnsi="Times New Roman" w:cs="Times New Roman"/>
          <w:sz w:val="24"/>
          <w:szCs w:val="24"/>
        </w:rPr>
        <w:t>predictable</w:t>
      </w:r>
      <w:r>
        <w:rPr>
          <w:rFonts w:ascii="Times New Roman" w:hAnsi="Times New Roman" w:cs="Times New Roman"/>
          <w:sz w:val="24"/>
          <w:szCs w:val="24"/>
        </w:rPr>
        <w:t xml:space="preserve"> </w:t>
      </w:r>
      <w:r w:rsidR="001B26DB">
        <w:rPr>
          <w:rFonts w:ascii="Times New Roman" w:hAnsi="Times New Roman" w:cs="Times New Roman"/>
          <w:sz w:val="24"/>
          <w:szCs w:val="24"/>
        </w:rPr>
        <w:t>credit</w:t>
      </w:r>
      <w:r>
        <w:rPr>
          <w:rFonts w:ascii="Times New Roman" w:hAnsi="Times New Roman" w:cs="Times New Roman"/>
          <w:sz w:val="24"/>
          <w:szCs w:val="24"/>
        </w:rPr>
        <w:t xml:space="preserve"> either on low </w:t>
      </w:r>
      <w:r w:rsidR="001B26DB">
        <w:rPr>
          <w:rFonts w:ascii="Times New Roman" w:hAnsi="Times New Roman" w:cs="Times New Roman"/>
          <w:sz w:val="24"/>
          <w:szCs w:val="24"/>
        </w:rPr>
        <w:t>revenue</w:t>
      </w:r>
      <w:r>
        <w:rPr>
          <w:rFonts w:ascii="Times New Roman" w:hAnsi="Times New Roman" w:cs="Times New Roman"/>
          <w:sz w:val="24"/>
          <w:szCs w:val="24"/>
        </w:rPr>
        <w:t xml:space="preserve"> or a poor credit history</w:t>
      </w:r>
      <w:r w:rsidR="00D6538F">
        <w:rPr>
          <w:rFonts w:ascii="Times New Roman" w:hAnsi="Times New Roman" w:cs="Times New Roman"/>
          <w:sz w:val="24"/>
          <w:szCs w:val="24"/>
        </w:rPr>
        <w:t xml:space="preserve"> (Vasudev, 2016)</w:t>
      </w:r>
      <w:r>
        <w:rPr>
          <w:rFonts w:ascii="Times New Roman" w:hAnsi="Times New Roman" w:cs="Times New Roman"/>
          <w:sz w:val="24"/>
          <w:szCs w:val="24"/>
        </w:rPr>
        <w:t xml:space="preserve">. This loan is mostly available to potential borrowers who suffer due to poor credit scores and are finally referred to subprime borrowers. </w:t>
      </w:r>
    </w:p>
    <w:p w:rsidR="00A364C5" w:rsidRDefault="00A364C5" w:rsidP="009D036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Subprime lending developments fails due to subprime mortgage crisis. These issues occurs when banks sell many mortgages with an aim of feeding the demand for mortgaged and back the securities sold through the </w:t>
      </w:r>
      <w:r w:rsidR="001B26DB">
        <w:rPr>
          <w:rFonts w:ascii="Times New Roman" w:hAnsi="Times New Roman" w:cs="Times New Roman"/>
          <w:sz w:val="24"/>
          <w:szCs w:val="24"/>
        </w:rPr>
        <w:t>ancillary</w:t>
      </w:r>
      <w:r>
        <w:rPr>
          <w:rFonts w:ascii="Times New Roman" w:hAnsi="Times New Roman" w:cs="Times New Roman"/>
          <w:sz w:val="24"/>
          <w:szCs w:val="24"/>
        </w:rPr>
        <w:t xml:space="preserve"> market. This mostly happened in 2006 where many home </w:t>
      </w:r>
      <w:r w:rsidR="001B26DB">
        <w:rPr>
          <w:rFonts w:ascii="Times New Roman" w:hAnsi="Times New Roman" w:cs="Times New Roman"/>
          <w:sz w:val="24"/>
          <w:szCs w:val="24"/>
        </w:rPr>
        <w:t>values</w:t>
      </w:r>
      <w:r>
        <w:rPr>
          <w:rFonts w:ascii="Times New Roman" w:hAnsi="Times New Roman" w:cs="Times New Roman"/>
          <w:sz w:val="24"/>
          <w:szCs w:val="24"/>
        </w:rPr>
        <w:t xml:space="preserve"> fell thus triggering defaults. Due to this, the </w:t>
      </w:r>
      <w:r w:rsidR="001B26DB">
        <w:rPr>
          <w:rFonts w:ascii="Times New Roman" w:hAnsi="Times New Roman" w:cs="Times New Roman"/>
          <w:sz w:val="24"/>
          <w:szCs w:val="24"/>
        </w:rPr>
        <w:t>jeopardy</w:t>
      </w:r>
      <w:r>
        <w:rPr>
          <w:rFonts w:ascii="Times New Roman" w:hAnsi="Times New Roman" w:cs="Times New Roman"/>
          <w:sz w:val="24"/>
          <w:szCs w:val="24"/>
        </w:rPr>
        <w:t xml:space="preserve"> extended into different </w:t>
      </w:r>
      <w:r w:rsidR="001B26DB">
        <w:rPr>
          <w:rFonts w:ascii="Times New Roman" w:hAnsi="Times New Roman" w:cs="Times New Roman"/>
          <w:sz w:val="24"/>
          <w:szCs w:val="24"/>
        </w:rPr>
        <w:t>reserves</w:t>
      </w:r>
      <w:r>
        <w:rPr>
          <w:rFonts w:ascii="Times New Roman" w:hAnsi="Times New Roman" w:cs="Times New Roman"/>
          <w:sz w:val="24"/>
          <w:szCs w:val="24"/>
        </w:rPr>
        <w:t xml:space="preserve"> like </w:t>
      </w:r>
      <w:r w:rsidR="001B26DB">
        <w:rPr>
          <w:rFonts w:ascii="Times New Roman" w:hAnsi="Times New Roman" w:cs="Times New Roman"/>
          <w:sz w:val="24"/>
          <w:szCs w:val="24"/>
        </w:rPr>
        <w:t>allowance</w:t>
      </w:r>
      <w:r>
        <w:rPr>
          <w:rFonts w:ascii="Times New Roman" w:hAnsi="Times New Roman" w:cs="Times New Roman"/>
          <w:sz w:val="24"/>
          <w:szCs w:val="24"/>
        </w:rPr>
        <w:t xml:space="preserve"> and mutual funds and also </w:t>
      </w:r>
      <w:r w:rsidR="001B26DB">
        <w:rPr>
          <w:rFonts w:ascii="Times New Roman" w:hAnsi="Times New Roman" w:cs="Times New Roman"/>
          <w:sz w:val="24"/>
          <w:szCs w:val="24"/>
        </w:rPr>
        <w:t>businesses</w:t>
      </w:r>
      <w:r>
        <w:rPr>
          <w:rFonts w:ascii="Times New Roman" w:hAnsi="Times New Roman" w:cs="Times New Roman"/>
          <w:sz w:val="24"/>
          <w:szCs w:val="24"/>
        </w:rPr>
        <w:t xml:space="preserve"> who owned those </w:t>
      </w:r>
      <w:r w:rsidR="001B26DB">
        <w:rPr>
          <w:rFonts w:ascii="Times New Roman" w:hAnsi="Times New Roman" w:cs="Times New Roman"/>
          <w:sz w:val="24"/>
          <w:szCs w:val="24"/>
        </w:rPr>
        <w:t>results</w:t>
      </w:r>
      <w:r>
        <w:rPr>
          <w:rFonts w:ascii="Times New Roman" w:hAnsi="Times New Roman" w:cs="Times New Roman"/>
          <w:sz w:val="24"/>
          <w:szCs w:val="24"/>
        </w:rPr>
        <w:t>. Another issue with the subprime lending development is that it has greatly affected the economy</w:t>
      </w:r>
      <w:r w:rsidR="00D6538F">
        <w:rPr>
          <w:rFonts w:ascii="Times New Roman" w:hAnsi="Times New Roman" w:cs="Times New Roman"/>
          <w:sz w:val="24"/>
          <w:szCs w:val="24"/>
        </w:rPr>
        <w:t xml:space="preserve"> (Vasudev, 2016)</w:t>
      </w:r>
      <w:r>
        <w:rPr>
          <w:rFonts w:ascii="Times New Roman" w:hAnsi="Times New Roman" w:cs="Times New Roman"/>
          <w:sz w:val="24"/>
          <w:szCs w:val="24"/>
        </w:rPr>
        <w:t xml:space="preserve">. Due to spending a lot of money in purchasing and selling mortgage-backed securities, there are gaps that needs to be urgently filled thus demanding for more actual mortgages to feed the demand. </w:t>
      </w:r>
    </w:p>
    <w:p w:rsidR="00A364C5" w:rsidRDefault="00A364C5" w:rsidP="009D036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However, due to higher deficits, other issues occur like the failure to securitize mortgages due to the investors focusing mostly on government guarantees which are not significant with the demand for mortgage-related securities. Other issues include the financial misconduct seen in these regions due to subprime lending</w:t>
      </w:r>
      <w:r w:rsidR="00D6538F">
        <w:rPr>
          <w:rFonts w:ascii="Times New Roman" w:hAnsi="Times New Roman" w:cs="Times New Roman"/>
          <w:sz w:val="24"/>
          <w:szCs w:val="24"/>
        </w:rPr>
        <w:t xml:space="preserve"> (Laderman &amp; Reid, n.d.)</w:t>
      </w:r>
      <w:r>
        <w:rPr>
          <w:rFonts w:ascii="Times New Roman" w:hAnsi="Times New Roman" w:cs="Times New Roman"/>
          <w:sz w:val="24"/>
          <w:szCs w:val="24"/>
        </w:rPr>
        <w:t xml:space="preserve">. There are ethical evaluations which states the business purposes were dependent in the overseas market and decisions made by the corporate sector. To solve the issue, there should be redefining of ethical standards which involves bringing theorists into board and come up with idealisms that will have a different view of the ethics thus promoting business through virtue ethics. When these issues are concentrated on and solved, there will be improved business outcome of moral conduct thus creating the moral free space for business corporations. </w:t>
      </w:r>
    </w:p>
    <w:p w:rsidR="00A364C5" w:rsidRDefault="00A364C5" w:rsidP="009D036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Ethically, the subprime lending development was important to private home sellers. This is because they were able to sell their homes with ease due to obtaining loans easily. In return the government gained while more people purchased homes since they had the ability to earn more revenue from taxes obtained from property. In the United States, the situation has increased where development fails when people defaults the monies they get from wherever either from corporates or in banks</w:t>
      </w:r>
      <w:r w:rsidR="00D6538F">
        <w:rPr>
          <w:rFonts w:ascii="Times New Roman" w:hAnsi="Times New Roman" w:cs="Times New Roman"/>
          <w:sz w:val="24"/>
          <w:szCs w:val="24"/>
        </w:rPr>
        <w:t xml:space="preserve"> (Laderman &amp; Reid, n.d.)</w:t>
      </w:r>
      <w:r>
        <w:rPr>
          <w:rFonts w:ascii="Times New Roman" w:hAnsi="Times New Roman" w:cs="Times New Roman"/>
          <w:sz w:val="24"/>
          <w:szCs w:val="24"/>
        </w:rPr>
        <w:t xml:space="preserve">. This makes the institutions lose people due to lack of trust from the ones who defaulted on loans and made house prices to drop. It therefore played an important role in winning back the trust with the subprime loans made available to the people and also restoring house prices and makes more profits to the sellers and to the government. </w:t>
      </w:r>
    </w:p>
    <w:p w:rsidR="00A364C5" w:rsidRDefault="00A364C5" w:rsidP="009D0367">
      <w:pPr>
        <w:spacing w:after="0" w:line="480" w:lineRule="auto"/>
        <w:contextualSpacing/>
        <w:rPr>
          <w:rFonts w:ascii="Times New Roman" w:hAnsi="Times New Roman" w:cs="Times New Roman"/>
          <w:sz w:val="24"/>
          <w:szCs w:val="24"/>
        </w:rPr>
      </w:pPr>
    </w:p>
    <w:p w:rsidR="00D6538F" w:rsidRDefault="00D6538F" w:rsidP="009D0367">
      <w:pPr>
        <w:spacing w:after="0" w:line="480" w:lineRule="auto"/>
        <w:contextualSpacing/>
        <w:rPr>
          <w:rFonts w:ascii="Times New Roman" w:hAnsi="Times New Roman" w:cs="Times New Roman"/>
          <w:sz w:val="24"/>
          <w:szCs w:val="24"/>
        </w:rPr>
      </w:pPr>
    </w:p>
    <w:p w:rsidR="00D6538F" w:rsidRDefault="00D6538F" w:rsidP="009D0367">
      <w:pPr>
        <w:spacing w:after="0" w:line="480" w:lineRule="auto"/>
        <w:contextualSpacing/>
        <w:rPr>
          <w:rFonts w:ascii="Times New Roman" w:hAnsi="Times New Roman" w:cs="Times New Roman"/>
          <w:sz w:val="24"/>
          <w:szCs w:val="24"/>
        </w:rPr>
      </w:pPr>
    </w:p>
    <w:p w:rsidR="00D6538F" w:rsidRDefault="00D6538F" w:rsidP="009D0367">
      <w:pPr>
        <w:spacing w:after="0" w:line="480" w:lineRule="auto"/>
        <w:contextualSpacing/>
        <w:rPr>
          <w:rFonts w:ascii="Times New Roman" w:hAnsi="Times New Roman" w:cs="Times New Roman"/>
          <w:sz w:val="24"/>
          <w:szCs w:val="24"/>
        </w:rPr>
      </w:pPr>
    </w:p>
    <w:p w:rsidR="00D6538F" w:rsidRDefault="00D6538F" w:rsidP="009D0367">
      <w:pPr>
        <w:spacing w:after="0" w:line="480" w:lineRule="auto"/>
        <w:contextualSpacing/>
        <w:rPr>
          <w:rFonts w:ascii="Times New Roman" w:hAnsi="Times New Roman" w:cs="Times New Roman"/>
          <w:sz w:val="24"/>
          <w:szCs w:val="24"/>
        </w:rPr>
      </w:pPr>
    </w:p>
    <w:p w:rsidR="004E44D6" w:rsidRDefault="004E44D6" w:rsidP="009D0367">
      <w:pPr>
        <w:spacing w:after="0" w:line="480" w:lineRule="auto"/>
        <w:contextualSpacing/>
        <w:jc w:val="center"/>
        <w:rPr>
          <w:rFonts w:ascii="Times New Roman" w:hAnsi="Times New Roman" w:cs="Times New Roman"/>
          <w:sz w:val="24"/>
          <w:szCs w:val="24"/>
        </w:rPr>
      </w:pPr>
    </w:p>
    <w:p w:rsidR="004E44D6" w:rsidRDefault="004E44D6" w:rsidP="009D0367">
      <w:pPr>
        <w:spacing w:after="0" w:line="480" w:lineRule="auto"/>
        <w:contextualSpacing/>
        <w:jc w:val="center"/>
        <w:rPr>
          <w:rFonts w:ascii="Times New Roman" w:hAnsi="Times New Roman" w:cs="Times New Roman"/>
          <w:sz w:val="24"/>
          <w:szCs w:val="24"/>
        </w:rPr>
      </w:pPr>
    </w:p>
    <w:p w:rsidR="004E44D6" w:rsidRDefault="004E44D6" w:rsidP="009D0367">
      <w:pPr>
        <w:spacing w:after="0" w:line="480" w:lineRule="auto"/>
        <w:contextualSpacing/>
        <w:jc w:val="center"/>
        <w:rPr>
          <w:rFonts w:ascii="Times New Roman" w:hAnsi="Times New Roman" w:cs="Times New Roman"/>
          <w:sz w:val="24"/>
          <w:szCs w:val="24"/>
        </w:rPr>
      </w:pPr>
    </w:p>
    <w:p w:rsidR="009D0367" w:rsidRDefault="009D0367">
      <w:pPr>
        <w:rPr>
          <w:rFonts w:ascii="Times New Roman" w:hAnsi="Times New Roman" w:cs="Times New Roman"/>
          <w:sz w:val="24"/>
          <w:szCs w:val="24"/>
        </w:rPr>
      </w:pPr>
      <w:r>
        <w:rPr>
          <w:rFonts w:ascii="Times New Roman" w:hAnsi="Times New Roman" w:cs="Times New Roman"/>
          <w:sz w:val="24"/>
          <w:szCs w:val="24"/>
        </w:rPr>
        <w:br w:type="page"/>
      </w:r>
    </w:p>
    <w:p w:rsidR="00D6538F" w:rsidRDefault="00D6538F" w:rsidP="009D0367">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CE68A1" w:rsidRPr="00237F8F" w:rsidRDefault="00CE68A1" w:rsidP="009D0367">
      <w:pPr>
        <w:spacing w:after="0" w:line="480" w:lineRule="auto"/>
        <w:ind w:left="785" w:hangingChars="327" w:hanging="785"/>
        <w:contextualSpacing/>
        <w:rPr>
          <w:rFonts w:ascii="Times New Roman" w:hAnsi="Times New Roman" w:cs="Times New Roman"/>
          <w:sz w:val="24"/>
          <w:szCs w:val="24"/>
        </w:rPr>
      </w:pPr>
      <w:r w:rsidRPr="00237F8F">
        <w:rPr>
          <w:rFonts w:ascii="Times New Roman" w:hAnsi="Times New Roman" w:cs="Times New Roman"/>
          <w:sz w:val="24"/>
          <w:szCs w:val="24"/>
        </w:rPr>
        <w:t xml:space="preserve">Francis R. (n.d). Ethics as a Risk Management Strategy: The Australian Experience. </w:t>
      </w:r>
      <w:hyperlink r:id="rId8" w:history="1">
        <w:r w:rsidRPr="00237F8F">
          <w:rPr>
            <w:rStyle w:val="Hyperlink"/>
            <w:rFonts w:ascii="Times New Roman" w:hAnsi="Times New Roman" w:cs="Times New Roman"/>
            <w:color w:val="auto"/>
            <w:sz w:val="24"/>
            <w:szCs w:val="24"/>
            <w:u w:val="none"/>
          </w:rPr>
          <w:t>https://core.ac.uk/download/pdf/10826574.pdf</w:t>
        </w:r>
      </w:hyperlink>
      <w:r w:rsidRPr="00237F8F">
        <w:rPr>
          <w:rFonts w:ascii="Times New Roman" w:hAnsi="Times New Roman" w:cs="Times New Roman"/>
          <w:sz w:val="24"/>
          <w:szCs w:val="24"/>
        </w:rPr>
        <w:t xml:space="preserve"> </w:t>
      </w:r>
    </w:p>
    <w:p w:rsidR="00CE68A1" w:rsidRPr="00237F8F" w:rsidRDefault="00CE68A1" w:rsidP="009D0367">
      <w:pPr>
        <w:spacing w:after="0" w:line="480" w:lineRule="auto"/>
        <w:ind w:left="785" w:hangingChars="327" w:hanging="785"/>
        <w:contextualSpacing/>
        <w:rPr>
          <w:rFonts w:ascii="Times New Roman" w:hAnsi="Times New Roman" w:cs="Times New Roman"/>
          <w:sz w:val="24"/>
          <w:szCs w:val="24"/>
        </w:rPr>
      </w:pPr>
      <w:r w:rsidRPr="00237F8F">
        <w:rPr>
          <w:rFonts w:ascii="Times New Roman" w:hAnsi="Times New Roman" w:cs="Times New Roman"/>
          <w:sz w:val="24"/>
          <w:szCs w:val="24"/>
        </w:rPr>
        <w:t xml:space="preserve">Kramer L. (2019). Business and Ethical Considerations. </w:t>
      </w:r>
      <w:hyperlink r:id="rId9" w:history="1">
        <w:r w:rsidRPr="00237F8F">
          <w:rPr>
            <w:rStyle w:val="Hyperlink"/>
            <w:rFonts w:ascii="Times New Roman" w:hAnsi="Times New Roman" w:cs="Times New Roman"/>
            <w:color w:val="auto"/>
            <w:sz w:val="24"/>
            <w:szCs w:val="24"/>
            <w:u w:val="none"/>
          </w:rPr>
          <w:t>https://bizfluent.com/info-7759527-business-ethical-considerations.html</w:t>
        </w:r>
      </w:hyperlink>
      <w:r w:rsidRPr="00237F8F">
        <w:rPr>
          <w:rFonts w:ascii="Times New Roman" w:hAnsi="Times New Roman" w:cs="Times New Roman"/>
          <w:sz w:val="24"/>
          <w:szCs w:val="24"/>
        </w:rPr>
        <w:t xml:space="preserve"> </w:t>
      </w:r>
    </w:p>
    <w:p w:rsidR="00CE68A1" w:rsidRPr="00237F8F" w:rsidRDefault="00CE68A1" w:rsidP="009D0367">
      <w:pPr>
        <w:spacing w:after="0" w:line="480" w:lineRule="auto"/>
        <w:ind w:left="785" w:hangingChars="327" w:hanging="785"/>
        <w:contextualSpacing/>
        <w:rPr>
          <w:rFonts w:ascii="Times New Roman" w:hAnsi="Times New Roman" w:cs="Times New Roman"/>
          <w:sz w:val="24"/>
          <w:szCs w:val="24"/>
        </w:rPr>
      </w:pPr>
      <w:r w:rsidRPr="00237F8F">
        <w:rPr>
          <w:rFonts w:ascii="Times New Roman" w:hAnsi="Times New Roman" w:cs="Times New Roman"/>
          <w:sz w:val="24"/>
          <w:szCs w:val="24"/>
        </w:rPr>
        <w:t xml:space="preserve">Laderman E. &amp; Reid C. (n.d). CRA Lending During the Subprime Meltdown. </w:t>
      </w:r>
      <w:r w:rsidRPr="00237F8F">
        <w:rPr>
          <w:rFonts w:ascii="Times New Roman" w:hAnsi="Times New Roman" w:cs="Times New Roman"/>
          <w:i/>
          <w:sz w:val="24"/>
          <w:szCs w:val="24"/>
        </w:rPr>
        <w:t>Revisiting the CRA: Perspectives on the Future of the Community Reinvestment Act</w:t>
      </w:r>
      <w:r w:rsidRPr="00237F8F">
        <w:rPr>
          <w:rFonts w:ascii="Times New Roman" w:hAnsi="Times New Roman" w:cs="Times New Roman"/>
          <w:sz w:val="24"/>
          <w:szCs w:val="24"/>
        </w:rPr>
        <w:t xml:space="preserve">. </w:t>
      </w:r>
      <w:hyperlink r:id="rId10" w:history="1">
        <w:r w:rsidRPr="00237F8F">
          <w:rPr>
            <w:rStyle w:val="Hyperlink"/>
            <w:rFonts w:ascii="Times New Roman" w:hAnsi="Times New Roman" w:cs="Times New Roman"/>
            <w:color w:val="auto"/>
            <w:sz w:val="24"/>
            <w:szCs w:val="24"/>
            <w:u w:val="none"/>
          </w:rPr>
          <w:t>https://www.frbsf.org/community-development/files/cra_lending_during_subprime_meltdown11.pdf</w:t>
        </w:r>
      </w:hyperlink>
      <w:r w:rsidRPr="00237F8F">
        <w:rPr>
          <w:rFonts w:ascii="Times New Roman" w:hAnsi="Times New Roman" w:cs="Times New Roman"/>
          <w:sz w:val="24"/>
          <w:szCs w:val="24"/>
        </w:rPr>
        <w:t xml:space="preserve"> </w:t>
      </w:r>
    </w:p>
    <w:p w:rsidR="00CE68A1" w:rsidRPr="00237F8F" w:rsidRDefault="00CE68A1" w:rsidP="009D0367">
      <w:pPr>
        <w:spacing w:after="0" w:line="480" w:lineRule="auto"/>
        <w:ind w:left="785" w:hangingChars="327" w:hanging="785"/>
        <w:contextualSpacing/>
        <w:rPr>
          <w:rFonts w:ascii="Times New Roman" w:hAnsi="Times New Roman" w:cs="Times New Roman"/>
          <w:sz w:val="24"/>
          <w:szCs w:val="24"/>
        </w:rPr>
      </w:pPr>
      <w:r w:rsidRPr="00237F8F">
        <w:rPr>
          <w:rFonts w:ascii="Times New Roman" w:hAnsi="Times New Roman" w:cs="Times New Roman"/>
          <w:sz w:val="24"/>
          <w:szCs w:val="24"/>
        </w:rPr>
        <w:t xml:space="preserve">Vasudev P. (2016). Financial Misconduct, Ethical Theory, and Regulatory Ethics- Promoting Accountability. </w:t>
      </w:r>
      <w:r w:rsidRPr="00237F8F">
        <w:rPr>
          <w:rFonts w:ascii="Times New Roman" w:hAnsi="Times New Roman" w:cs="Times New Roman"/>
          <w:i/>
          <w:sz w:val="24"/>
          <w:szCs w:val="24"/>
        </w:rPr>
        <w:t xml:space="preserve">The Journal of Business, Entreprenuership &amp; the Law, </w:t>
      </w:r>
      <w:r w:rsidRPr="00237F8F">
        <w:rPr>
          <w:rFonts w:ascii="Times New Roman" w:hAnsi="Times New Roman" w:cs="Times New Roman"/>
          <w:sz w:val="24"/>
          <w:szCs w:val="24"/>
        </w:rPr>
        <w:t xml:space="preserve"> Vol. 9, issue 1. </w:t>
      </w:r>
      <w:hyperlink r:id="rId11" w:history="1">
        <w:r w:rsidRPr="00237F8F">
          <w:rPr>
            <w:rStyle w:val="Hyperlink"/>
            <w:rFonts w:ascii="Times New Roman" w:hAnsi="Times New Roman" w:cs="Times New Roman"/>
            <w:color w:val="auto"/>
            <w:sz w:val="24"/>
            <w:szCs w:val="24"/>
            <w:u w:val="none"/>
          </w:rPr>
          <w:t>https://digitalcommons.pepperdine.edu/cgi/viewcontent.cgi?article=1139&amp;context=jbel</w:t>
        </w:r>
      </w:hyperlink>
      <w:r w:rsidRPr="00237F8F">
        <w:rPr>
          <w:rFonts w:ascii="Times New Roman" w:hAnsi="Times New Roman" w:cs="Times New Roman"/>
          <w:sz w:val="24"/>
          <w:szCs w:val="24"/>
        </w:rPr>
        <w:t xml:space="preserve"> </w:t>
      </w:r>
    </w:p>
    <w:p w:rsidR="00D6538F" w:rsidRDefault="00D6538F" w:rsidP="009D0367">
      <w:pPr>
        <w:spacing w:after="0" w:line="480" w:lineRule="auto"/>
        <w:contextualSpacing/>
        <w:rPr>
          <w:rFonts w:ascii="Times New Roman" w:hAnsi="Times New Roman" w:cs="Times New Roman"/>
          <w:sz w:val="24"/>
          <w:szCs w:val="24"/>
        </w:rPr>
      </w:pPr>
    </w:p>
    <w:p w:rsidR="00850302" w:rsidRDefault="00850302" w:rsidP="009D0367">
      <w:pPr>
        <w:spacing w:after="0" w:line="480" w:lineRule="auto"/>
        <w:contextualSpacing/>
        <w:rPr>
          <w:rFonts w:ascii="Times New Roman" w:hAnsi="Times New Roman" w:cs="Times New Roman"/>
          <w:sz w:val="24"/>
          <w:szCs w:val="24"/>
        </w:rPr>
      </w:pPr>
    </w:p>
    <w:sectPr w:rsidR="00850302" w:rsidSect="004E44D6">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7D8" w:rsidRDefault="003557D8" w:rsidP="004E44D6">
      <w:pPr>
        <w:spacing w:after="0" w:line="240" w:lineRule="auto"/>
      </w:pPr>
      <w:r>
        <w:separator/>
      </w:r>
    </w:p>
  </w:endnote>
  <w:endnote w:type="continuationSeparator" w:id="0">
    <w:p w:rsidR="003557D8" w:rsidRDefault="003557D8" w:rsidP="004E4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7D8" w:rsidRDefault="003557D8" w:rsidP="004E44D6">
      <w:pPr>
        <w:spacing w:after="0" w:line="240" w:lineRule="auto"/>
      </w:pPr>
      <w:r>
        <w:separator/>
      </w:r>
    </w:p>
  </w:footnote>
  <w:footnote w:type="continuationSeparator" w:id="0">
    <w:p w:rsidR="003557D8" w:rsidRDefault="003557D8" w:rsidP="004E44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5452226"/>
      <w:docPartObj>
        <w:docPartGallery w:val="Page Numbers (Top of Page)"/>
        <w:docPartUnique/>
      </w:docPartObj>
    </w:sdtPr>
    <w:sdtEndPr>
      <w:rPr>
        <w:noProof/>
      </w:rPr>
    </w:sdtEndPr>
    <w:sdtContent>
      <w:p w:rsidR="004E44D6" w:rsidRDefault="004E44D6" w:rsidP="004E44D6">
        <w:pPr>
          <w:pStyle w:val="Header"/>
          <w:jc w:val="right"/>
        </w:pPr>
        <w:r w:rsidRPr="004E44D6">
          <w:rPr>
            <w:rFonts w:ascii="Times New Roman" w:hAnsi="Times New Roman" w:cs="Times New Roman"/>
            <w:sz w:val="24"/>
            <w:szCs w:val="24"/>
          </w:rPr>
          <w:t xml:space="preserve">ETHICS ASSIGNMENT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475FE5">
          <w:rPr>
            <w:noProof/>
          </w:rPr>
          <w:t>6</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D6" w:rsidRPr="004E44D6" w:rsidRDefault="004E44D6" w:rsidP="004E44D6">
    <w:pPr>
      <w:pStyle w:val="Header"/>
      <w:jc w:val="right"/>
      <w:rPr>
        <w:rFonts w:ascii="Times New Roman" w:hAnsi="Times New Roman" w:cs="Times New Roman"/>
        <w:sz w:val="24"/>
        <w:szCs w:val="24"/>
      </w:rPr>
    </w:pPr>
    <w:r w:rsidRPr="004E44D6">
      <w:rPr>
        <w:rFonts w:ascii="Times New Roman" w:hAnsi="Times New Roman" w:cs="Times New Roman"/>
        <w:sz w:val="24"/>
        <w:szCs w:val="24"/>
      </w:rPr>
      <w:t xml:space="preserve">Running head: ETHICS ASSIGNMENT </w:t>
    </w:r>
    <w:r w:rsidRPr="004E44D6">
      <w:rPr>
        <w:rFonts w:ascii="Times New Roman" w:hAnsi="Times New Roman" w:cs="Times New Roman"/>
        <w:sz w:val="24"/>
        <w:szCs w:val="24"/>
      </w:rPr>
      <w:tab/>
    </w:r>
    <w:r w:rsidRPr="004E44D6">
      <w:rPr>
        <w:rFonts w:ascii="Times New Roman" w:hAnsi="Times New Roman" w:cs="Times New Roman"/>
        <w:sz w:val="24"/>
        <w:szCs w:val="24"/>
      </w:rPr>
      <w:tab/>
    </w:r>
    <w:sdt>
      <w:sdtPr>
        <w:rPr>
          <w:rFonts w:ascii="Times New Roman" w:hAnsi="Times New Roman" w:cs="Times New Roman"/>
          <w:sz w:val="24"/>
          <w:szCs w:val="24"/>
        </w:rPr>
        <w:id w:val="-252983103"/>
        <w:docPartObj>
          <w:docPartGallery w:val="Page Numbers (Top of Page)"/>
          <w:docPartUnique/>
        </w:docPartObj>
      </w:sdtPr>
      <w:sdtEndPr>
        <w:rPr>
          <w:noProof/>
        </w:rPr>
      </w:sdtEndPr>
      <w:sdtContent>
        <w:r w:rsidRPr="004E44D6">
          <w:rPr>
            <w:rFonts w:ascii="Times New Roman" w:hAnsi="Times New Roman" w:cs="Times New Roman"/>
            <w:sz w:val="24"/>
            <w:szCs w:val="24"/>
          </w:rPr>
          <w:fldChar w:fldCharType="begin"/>
        </w:r>
        <w:r w:rsidRPr="004E44D6">
          <w:rPr>
            <w:rFonts w:ascii="Times New Roman" w:hAnsi="Times New Roman" w:cs="Times New Roman"/>
            <w:sz w:val="24"/>
            <w:szCs w:val="24"/>
          </w:rPr>
          <w:instrText xml:space="preserve"> PAGE   \* MERGEFORMAT </w:instrText>
        </w:r>
        <w:r w:rsidRPr="004E44D6">
          <w:rPr>
            <w:rFonts w:ascii="Times New Roman" w:hAnsi="Times New Roman" w:cs="Times New Roman"/>
            <w:sz w:val="24"/>
            <w:szCs w:val="24"/>
          </w:rPr>
          <w:fldChar w:fldCharType="separate"/>
        </w:r>
        <w:r w:rsidR="009D0367">
          <w:rPr>
            <w:rFonts w:ascii="Times New Roman" w:hAnsi="Times New Roman" w:cs="Times New Roman"/>
            <w:noProof/>
            <w:sz w:val="24"/>
            <w:szCs w:val="24"/>
          </w:rPr>
          <w:t>1</w:t>
        </w:r>
        <w:r w:rsidRPr="004E44D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D9E"/>
    <w:rsid w:val="0011103F"/>
    <w:rsid w:val="001B26DB"/>
    <w:rsid w:val="003557D8"/>
    <w:rsid w:val="003751AF"/>
    <w:rsid w:val="003F2B3D"/>
    <w:rsid w:val="00475FE5"/>
    <w:rsid w:val="00480D2A"/>
    <w:rsid w:val="004E44D6"/>
    <w:rsid w:val="004F58C6"/>
    <w:rsid w:val="005229E3"/>
    <w:rsid w:val="005B7ED1"/>
    <w:rsid w:val="007168BA"/>
    <w:rsid w:val="008412FB"/>
    <w:rsid w:val="00850302"/>
    <w:rsid w:val="00973A65"/>
    <w:rsid w:val="009D0367"/>
    <w:rsid w:val="00A364C5"/>
    <w:rsid w:val="00AB0D9E"/>
    <w:rsid w:val="00AC1BEB"/>
    <w:rsid w:val="00BF416D"/>
    <w:rsid w:val="00CE68A1"/>
    <w:rsid w:val="00D568A0"/>
    <w:rsid w:val="00D6538F"/>
    <w:rsid w:val="00FB3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50302"/>
    <w:rPr>
      <w:color w:val="0000FF"/>
      <w:u w:val="single"/>
    </w:rPr>
  </w:style>
  <w:style w:type="paragraph" w:styleId="Header">
    <w:name w:val="header"/>
    <w:basedOn w:val="Normal"/>
    <w:link w:val="HeaderChar"/>
    <w:uiPriority w:val="99"/>
    <w:unhideWhenUsed/>
    <w:rsid w:val="004E44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4D6"/>
  </w:style>
  <w:style w:type="paragraph" w:styleId="Footer">
    <w:name w:val="footer"/>
    <w:basedOn w:val="Normal"/>
    <w:link w:val="FooterChar"/>
    <w:uiPriority w:val="99"/>
    <w:unhideWhenUsed/>
    <w:rsid w:val="004E44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4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50302"/>
    <w:rPr>
      <w:color w:val="0000FF"/>
      <w:u w:val="single"/>
    </w:rPr>
  </w:style>
  <w:style w:type="paragraph" w:styleId="Header">
    <w:name w:val="header"/>
    <w:basedOn w:val="Normal"/>
    <w:link w:val="HeaderChar"/>
    <w:uiPriority w:val="99"/>
    <w:unhideWhenUsed/>
    <w:rsid w:val="004E44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4D6"/>
  </w:style>
  <w:style w:type="paragraph" w:styleId="Footer">
    <w:name w:val="footer"/>
    <w:basedOn w:val="Normal"/>
    <w:link w:val="FooterChar"/>
    <w:uiPriority w:val="99"/>
    <w:unhideWhenUsed/>
    <w:rsid w:val="004E44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e.ac.uk/download/pdf/10826574.pdf"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gitalcommons.pepperdine.edu/cgi/viewcontent.cgi?article=1139&amp;context=jbe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rbsf.org/community-development/files/cra_lending_during_subprime_meltdown11.pdf" TargetMode="External"/><Relationship Id="rId4" Type="http://schemas.openxmlformats.org/officeDocument/2006/relationships/settings" Target="settings.xml"/><Relationship Id="rId9" Type="http://schemas.openxmlformats.org/officeDocument/2006/relationships/hyperlink" Target="https://bizfluent.com/info-7759527-business-ethical-considerations.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77F0C-F55A-4FAC-BB11-ADCBAF8C8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1195</Words>
  <Characters>6814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2019-11-03T22:27:00Z</dcterms:created>
  <dcterms:modified xsi:type="dcterms:W3CDTF">2019-11-03T22:27:00Z</dcterms:modified>
</cp:coreProperties>
</file>