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2A9" w:rsidRDefault="00E642A9" w:rsidP="00E642A9">
      <w:pPr>
        <w:spacing w:line="480" w:lineRule="auto"/>
        <w:jc w:val="center"/>
        <w:rPr>
          <w:rFonts w:ascii="Times New Roman" w:hAnsi="Times New Roman" w:cs="Times New Roman"/>
          <w:sz w:val="24"/>
          <w:szCs w:val="24"/>
        </w:rPr>
      </w:pPr>
    </w:p>
    <w:p w:rsidR="00E642A9" w:rsidRDefault="00E642A9" w:rsidP="00E642A9">
      <w:pPr>
        <w:spacing w:line="480" w:lineRule="auto"/>
        <w:jc w:val="center"/>
        <w:rPr>
          <w:rFonts w:ascii="Times New Roman" w:hAnsi="Times New Roman" w:cs="Times New Roman"/>
          <w:sz w:val="24"/>
          <w:szCs w:val="24"/>
        </w:rPr>
      </w:pPr>
    </w:p>
    <w:p w:rsidR="00E642A9" w:rsidRDefault="00E642A9" w:rsidP="00E642A9">
      <w:pPr>
        <w:spacing w:line="480" w:lineRule="auto"/>
        <w:jc w:val="center"/>
        <w:rPr>
          <w:rFonts w:ascii="Times New Roman" w:hAnsi="Times New Roman" w:cs="Times New Roman"/>
          <w:sz w:val="24"/>
          <w:szCs w:val="24"/>
        </w:rPr>
      </w:pPr>
    </w:p>
    <w:p w:rsidR="00E642A9" w:rsidRDefault="00E642A9" w:rsidP="00E642A9">
      <w:pPr>
        <w:spacing w:line="480" w:lineRule="auto"/>
        <w:jc w:val="center"/>
        <w:rPr>
          <w:rFonts w:ascii="Times New Roman" w:hAnsi="Times New Roman" w:cs="Times New Roman"/>
          <w:sz w:val="24"/>
          <w:szCs w:val="24"/>
        </w:rPr>
      </w:pPr>
    </w:p>
    <w:p w:rsidR="00E642A9" w:rsidRDefault="00E642A9" w:rsidP="00E642A9">
      <w:pPr>
        <w:spacing w:line="480" w:lineRule="auto"/>
        <w:jc w:val="center"/>
        <w:rPr>
          <w:rFonts w:ascii="Times New Roman" w:hAnsi="Times New Roman" w:cs="Times New Roman"/>
          <w:sz w:val="24"/>
          <w:szCs w:val="24"/>
        </w:rPr>
      </w:pPr>
    </w:p>
    <w:p w:rsidR="00E642A9" w:rsidRDefault="00E642A9" w:rsidP="00E642A9">
      <w:pPr>
        <w:spacing w:line="480" w:lineRule="auto"/>
        <w:jc w:val="center"/>
        <w:rPr>
          <w:rFonts w:ascii="Times New Roman" w:hAnsi="Times New Roman" w:cs="Times New Roman"/>
          <w:sz w:val="24"/>
          <w:szCs w:val="24"/>
        </w:rPr>
      </w:pPr>
    </w:p>
    <w:p w:rsidR="00E642A9" w:rsidRDefault="00E642A9" w:rsidP="00E642A9">
      <w:pPr>
        <w:spacing w:line="480" w:lineRule="auto"/>
        <w:jc w:val="center"/>
        <w:rPr>
          <w:rFonts w:ascii="Times New Roman" w:hAnsi="Times New Roman" w:cs="Times New Roman"/>
          <w:sz w:val="24"/>
          <w:szCs w:val="24"/>
        </w:rPr>
      </w:pPr>
    </w:p>
    <w:p w:rsidR="00E642A9" w:rsidRDefault="00E642A9" w:rsidP="00E642A9">
      <w:pPr>
        <w:spacing w:line="480" w:lineRule="auto"/>
        <w:jc w:val="center"/>
        <w:rPr>
          <w:rFonts w:ascii="Times New Roman" w:hAnsi="Times New Roman" w:cs="Times New Roman"/>
          <w:sz w:val="24"/>
          <w:szCs w:val="24"/>
        </w:rPr>
      </w:pPr>
    </w:p>
    <w:p w:rsidR="005C7746" w:rsidRPr="00E642A9" w:rsidRDefault="005C7746" w:rsidP="00E642A9">
      <w:pPr>
        <w:spacing w:line="480" w:lineRule="auto"/>
        <w:jc w:val="center"/>
        <w:rPr>
          <w:rFonts w:ascii="Times New Roman" w:hAnsi="Times New Roman" w:cs="Times New Roman"/>
          <w:sz w:val="24"/>
          <w:szCs w:val="24"/>
        </w:rPr>
      </w:pPr>
      <w:r w:rsidRPr="00E642A9">
        <w:rPr>
          <w:rFonts w:ascii="Times New Roman" w:hAnsi="Times New Roman" w:cs="Times New Roman"/>
          <w:sz w:val="24"/>
          <w:szCs w:val="24"/>
        </w:rPr>
        <w:t>Evaluation of the Speech</w:t>
      </w:r>
    </w:p>
    <w:p w:rsidR="005C7746" w:rsidRPr="00E642A9" w:rsidRDefault="005C7746" w:rsidP="00E642A9">
      <w:pPr>
        <w:spacing w:line="480" w:lineRule="auto"/>
        <w:jc w:val="center"/>
        <w:rPr>
          <w:rFonts w:ascii="Times New Roman" w:hAnsi="Times New Roman" w:cs="Times New Roman"/>
          <w:sz w:val="24"/>
          <w:szCs w:val="24"/>
        </w:rPr>
      </w:pPr>
      <w:r w:rsidRPr="00E642A9">
        <w:rPr>
          <w:rFonts w:ascii="Times New Roman" w:hAnsi="Times New Roman" w:cs="Times New Roman"/>
          <w:sz w:val="24"/>
          <w:szCs w:val="24"/>
        </w:rPr>
        <w:t>Name</w:t>
      </w:r>
    </w:p>
    <w:p w:rsidR="005C7746" w:rsidRPr="00E642A9" w:rsidRDefault="005C7746" w:rsidP="00E642A9">
      <w:pPr>
        <w:spacing w:line="480" w:lineRule="auto"/>
        <w:jc w:val="center"/>
        <w:rPr>
          <w:rFonts w:ascii="Times New Roman" w:hAnsi="Times New Roman" w:cs="Times New Roman"/>
          <w:sz w:val="24"/>
          <w:szCs w:val="24"/>
        </w:rPr>
      </w:pPr>
      <w:r w:rsidRPr="00E642A9">
        <w:rPr>
          <w:rFonts w:ascii="Times New Roman" w:hAnsi="Times New Roman" w:cs="Times New Roman"/>
          <w:sz w:val="24"/>
          <w:szCs w:val="24"/>
        </w:rPr>
        <w:t>Institution</w:t>
      </w:r>
    </w:p>
    <w:p w:rsidR="005C7746" w:rsidRPr="00E642A9" w:rsidRDefault="005C7746" w:rsidP="00E642A9">
      <w:pPr>
        <w:spacing w:line="480" w:lineRule="auto"/>
        <w:jc w:val="center"/>
        <w:rPr>
          <w:rFonts w:ascii="Times New Roman" w:hAnsi="Times New Roman" w:cs="Times New Roman"/>
          <w:sz w:val="24"/>
          <w:szCs w:val="24"/>
        </w:rPr>
      </w:pPr>
      <w:r w:rsidRPr="00E642A9">
        <w:rPr>
          <w:rFonts w:ascii="Times New Roman" w:hAnsi="Times New Roman" w:cs="Times New Roman"/>
          <w:sz w:val="24"/>
          <w:szCs w:val="24"/>
        </w:rPr>
        <w:t>Date</w:t>
      </w:r>
    </w:p>
    <w:p w:rsidR="00E642A9" w:rsidRDefault="00E642A9" w:rsidP="00E642A9">
      <w:pPr>
        <w:spacing w:line="480" w:lineRule="auto"/>
        <w:jc w:val="center"/>
        <w:rPr>
          <w:rFonts w:ascii="Times New Roman" w:hAnsi="Times New Roman" w:cs="Times New Roman"/>
          <w:sz w:val="24"/>
          <w:szCs w:val="24"/>
        </w:rPr>
      </w:pPr>
    </w:p>
    <w:p w:rsidR="00E642A9" w:rsidRDefault="00E642A9" w:rsidP="00E642A9">
      <w:pPr>
        <w:spacing w:line="480" w:lineRule="auto"/>
        <w:jc w:val="center"/>
        <w:rPr>
          <w:rFonts w:ascii="Times New Roman" w:hAnsi="Times New Roman" w:cs="Times New Roman"/>
          <w:sz w:val="24"/>
          <w:szCs w:val="24"/>
        </w:rPr>
      </w:pPr>
    </w:p>
    <w:p w:rsidR="00E642A9" w:rsidRDefault="00E642A9" w:rsidP="00E642A9">
      <w:pPr>
        <w:spacing w:line="480" w:lineRule="auto"/>
        <w:jc w:val="center"/>
        <w:rPr>
          <w:rFonts w:ascii="Times New Roman" w:hAnsi="Times New Roman" w:cs="Times New Roman"/>
          <w:sz w:val="24"/>
          <w:szCs w:val="24"/>
        </w:rPr>
      </w:pPr>
    </w:p>
    <w:p w:rsidR="00E642A9" w:rsidRDefault="00E642A9" w:rsidP="00E642A9">
      <w:pPr>
        <w:spacing w:line="480" w:lineRule="auto"/>
        <w:jc w:val="center"/>
        <w:rPr>
          <w:rFonts w:ascii="Times New Roman" w:hAnsi="Times New Roman" w:cs="Times New Roman"/>
          <w:sz w:val="24"/>
          <w:szCs w:val="24"/>
        </w:rPr>
      </w:pPr>
    </w:p>
    <w:p w:rsidR="00E642A9" w:rsidRDefault="00E642A9" w:rsidP="00E642A9">
      <w:pPr>
        <w:spacing w:line="480" w:lineRule="auto"/>
        <w:jc w:val="center"/>
        <w:rPr>
          <w:rFonts w:ascii="Times New Roman" w:hAnsi="Times New Roman" w:cs="Times New Roman"/>
          <w:sz w:val="24"/>
          <w:szCs w:val="24"/>
        </w:rPr>
      </w:pPr>
    </w:p>
    <w:p w:rsidR="005C7746" w:rsidRPr="00E642A9" w:rsidRDefault="005C7746" w:rsidP="00E642A9">
      <w:pPr>
        <w:spacing w:line="480" w:lineRule="auto"/>
        <w:jc w:val="center"/>
        <w:rPr>
          <w:rFonts w:ascii="Times New Roman" w:hAnsi="Times New Roman" w:cs="Times New Roman"/>
          <w:sz w:val="24"/>
          <w:szCs w:val="24"/>
        </w:rPr>
      </w:pPr>
      <w:r w:rsidRPr="00E642A9">
        <w:rPr>
          <w:rFonts w:ascii="Times New Roman" w:hAnsi="Times New Roman" w:cs="Times New Roman"/>
          <w:sz w:val="24"/>
          <w:szCs w:val="24"/>
        </w:rPr>
        <w:lastRenderedPageBreak/>
        <w:t>Evaluation of the Speech</w:t>
      </w:r>
    </w:p>
    <w:p w:rsidR="005C7746" w:rsidRPr="00E642A9" w:rsidRDefault="005C7746" w:rsidP="00E642A9">
      <w:pPr>
        <w:spacing w:line="480" w:lineRule="auto"/>
        <w:ind w:firstLine="720"/>
        <w:rPr>
          <w:rFonts w:ascii="Times New Roman" w:hAnsi="Times New Roman" w:cs="Times New Roman"/>
          <w:sz w:val="24"/>
          <w:szCs w:val="24"/>
        </w:rPr>
      </w:pPr>
      <w:r w:rsidRPr="00E642A9">
        <w:rPr>
          <w:rFonts w:ascii="Times New Roman" w:hAnsi="Times New Roman" w:cs="Times New Roman"/>
          <w:sz w:val="24"/>
          <w:szCs w:val="24"/>
        </w:rPr>
        <w:t>In my speech, I took a lot of time to ensure adequate researching, prep</w:t>
      </w:r>
      <w:r w:rsidR="00E642A9">
        <w:rPr>
          <w:rFonts w:ascii="Times New Roman" w:hAnsi="Times New Roman" w:cs="Times New Roman"/>
          <w:sz w:val="24"/>
          <w:szCs w:val="24"/>
        </w:rPr>
        <w:t>aration, as well as practicing.</w:t>
      </w:r>
      <w:r w:rsidRPr="00E642A9">
        <w:rPr>
          <w:rFonts w:ascii="Times New Roman" w:hAnsi="Times New Roman" w:cs="Times New Roman"/>
          <w:sz w:val="24"/>
          <w:szCs w:val="24"/>
        </w:rPr>
        <w:t xml:space="preserve"> Before making the first step the first to research, I made acute comprehension of the research topic; that is, recycling at home. I then laid a firm foundation of the research by drafting a highly applicable concept map which acted as a guide for the entire research project. The concept map contained adequate skills regarding the causes and effects of pollution. This outlay gave an acute understanding of the affiliation between domestically acquired waste products, environmental pollution, and the need for recycling these products (Yang et al., 2018). During the research, I noted that there was a lot of different but relevant data regarding recycling at home. For example, I found a quite resourceful journal by the Federal Environmental Management Agency, which provided resourceful data on the need for recycling at home. In addition to, I followed presentation samples from a www.teeehee.com when </w:t>
      </w:r>
      <w:r w:rsidR="005C33AF" w:rsidRPr="00E642A9">
        <w:rPr>
          <w:rFonts w:ascii="Times New Roman" w:hAnsi="Times New Roman" w:cs="Times New Roman"/>
          <w:sz w:val="24"/>
          <w:szCs w:val="24"/>
        </w:rPr>
        <w:t>I</w:t>
      </w:r>
      <w:r w:rsidRPr="00E642A9">
        <w:rPr>
          <w:rFonts w:ascii="Times New Roman" w:hAnsi="Times New Roman" w:cs="Times New Roman"/>
          <w:sz w:val="24"/>
          <w:szCs w:val="24"/>
        </w:rPr>
        <w:t xml:space="preserve"> was searching about humor.</w:t>
      </w:r>
    </w:p>
    <w:p w:rsidR="005C7746" w:rsidRPr="00E642A9" w:rsidRDefault="005C7746" w:rsidP="00E642A9">
      <w:pPr>
        <w:spacing w:line="480" w:lineRule="auto"/>
        <w:ind w:firstLine="720"/>
        <w:rPr>
          <w:rFonts w:ascii="Times New Roman" w:hAnsi="Times New Roman" w:cs="Times New Roman"/>
          <w:sz w:val="24"/>
          <w:szCs w:val="24"/>
        </w:rPr>
      </w:pPr>
      <w:r w:rsidRPr="00E642A9">
        <w:rPr>
          <w:rFonts w:ascii="Times New Roman" w:hAnsi="Times New Roman" w:cs="Times New Roman"/>
          <w:sz w:val="24"/>
          <w:szCs w:val="24"/>
        </w:rPr>
        <w:t xml:space="preserve">During preparation, I applied speakers’ lab, which paved the way for accurate preparation. I also strategized to incorporate the different modes of persuasion by reflecting on the elements of ethos, logos, and pathos as they could apply in the presentation. Besides, I tried to practice effectively to ensure good mastery of content so that I could have a good flow of ideas during the presentation. In other words, I only emphasized on gaining confidence in the knowledge, and hence, I tried to practice in different ways to see which approach would earn a good mark. I ensured efficiency in self-evaluation by videotaping my persuasive speech twice, and I watched them repeatedly to make remarked where I needed to make corrections. I also rehearse by videotaping my speech to hear how I sounded. </w:t>
      </w:r>
    </w:p>
    <w:p w:rsidR="005C7746" w:rsidRPr="00E642A9" w:rsidRDefault="005C7746" w:rsidP="00E642A9">
      <w:pPr>
        <w:spacing w:line="480" w:lineRule="auto"/>
        <w:ind w:firstLine="720"/>
        <w:rPr>
          <w:rFonts w:ascii="Times New Roman" w:hAnsi="Times New Roman" w:cs="Times New Roman"/>
          <w:sz w:val="24"/>
          <w:szCs w:val="24"/>
        </w:rPr>
      </w:pPr>
      <w:r w:rsidRPr="00E642A9">
        <w:rPr>
          <w:rFonts w:ascii="Times New Roman" w:hAnsi="Times New Roman" w:cs="Times New Roman"/>
          <w:sz w:val="24"/>
          <w:szCs w:val="24"/>
        </w:rPr>
        <w:lastRenderedPageBreak/>
        <w:t>Also, I tried to make the speech quite fascinating by adding personal information to get my information across. Further, the study incorporated laughter and varied visuals to ease the seriousness of the speech (Schoemig et al., 2018). I used a simple language to make the information very clear to the audience and highly fascinating to allow the audience to understand the essence of the topic being presented. I also ensured that my delivery was pretty good. I believed in my abilities to deliver the speech. I applied different non-verbal cues by maintaining eye contact, volume, rate, and articulation. I also noted that many of my peers were quite moved by my gestures since they were very strong, and they helped in attaining my point. My experience in delivering speeches granted me a lot of confidence in the entire presentation, and hence, I was able to depict increased passion and enthusiasm. I was tied within time limits, and therefore, I kept the information brief and persuasive. I learned that I had some weaknesses in audience engagement since I did not open room for the audience to ask questions. I also learned that I should improve on my audibility for increased success in speeches.</w:t>
      </w:r>
    </w:p>
    <w:p w:rsidR="00DF1F42" w:rsidRDefault="00DF1F42" w:rsidP="00E642A9">
      <w:pPr>
        <w:spacing w:line="480" w:lineRule="auto"/>
        <w:jc w:val="center"/>
        <w:rPr>
          <w:rFonts w:ascii="Times New Roman" w:hAnsi="Times New Roman" w:cs="Times New Roman"/>
          <w:sz w:val="24"/>
          <w:szCs w:val="24"/>
        </w:rPr>
      </w:pPr>
    </w:p>
    <w:p w:rsidR="00DF1F42" w:rsidRDefault="00DF1F42" w:rsidP="00E642A9">
      <w:pPr>
        <w:spacing w:line="480" w:lineRule="auto"/>
        <w:jc w:val="center"/>
        <w:rPr>
          <w:rFonts w:ascii="Times New Roman" w:hAnsi="Times New Roman" w:cs="Times New Roman"/>
          <w:sz w:val="24"/>
          <w:szCs w:val="24"/>
        </w:rPr>
      </w:pPr>
    </w:p>
    <w:p w:rsidR="00DF1F42" w:rsidRDefault="00DF1F42" w:rsidP="00E642A9">
      <w:pPr>
        <w:spacing w:line="480" w:lineRule="auto"/>
        <w:jc w:val="center"/>
        <w:rPr>
          <w:rFonts w:ascii="Times New Roman" w:hAnsi="Times New Roman" w:cs="Times New Roman"/>
          <w:sz w:val="24"/>
          <w:szCs w:val="24"/>
        </w:rPr>
      </w:pPr>
    </w:p>
    <w:p w:rsidR="00DF1F42" w:rsidRDefault="00DF1F42" w:rsidP="00E642A9">
      <w:pPr>
        <w:spacing w:line="480" w:lineRule="auto"/>
        <w:jc w:val="center"/>
        <w:rPr>
          <w:rFonts w:ascii="Times New Roman" w:hAnsi="Times New Roman" w:cs="Times New Roman"/>
          <w:sz w:val="24"/>
          <w:szCs w:val="24"/>
        </w:rPr>
      </w:pPr>
    </w:p>
    <w:p w:rsidR="00DF1F42" w:rsidRDefault="00DF1F42" w:rsidP="00E642A9">
      <w:pPr>
        <w:spacing w:line="480" w:lineRule="auto"/>
        <w:jc w:val="center"/>
        <w:rPr>
          <w:rFonts w:ascii="Times New Roman" w:hAnsi="Times New Roman" w:cs="Times New Roman"/>
          <w:sz w:val="24"/>
          <w:szCs w:val="24"/>
        </w:rPr>
      </w:pPr>
    </w:p>
    <w:p w:rsidR="00DF1F42" w:rsidRDefault="00DF1F42" w:rsidP="00E642A9">
      <w:pPr>
        <w:spacing w:line="480" w:lineRule="auto"/>
        <w:jc w:val="center"/>
        <w:rPr>
          <w:rFonts w:ascii="Times New Roman" w:hAnsi="Times New Roman" w:cs="Times New Roman"/>
          <w:sz w:val="24"/>
          <w:szCs w:val="24"/>
        </w:rPr>
      </w:pPr>
    </w:p>
    <w:p w:rsidR="00DF1F42" w:rsidRDefault="00DF1F42" w:rsidP="00E642A9">
      <w:pPr>
        <w:spacing w:line="480" w:lineRule="auto"/>
        <w:jc w:val="center"/>
        <w:rPr>
          <w:rFonts w:ascii="Times New Roman" w:hAnsi="Times New Roman" w:cs="Times New Roman"/>
          <w:sz w:val="24"/>
          <w:szCs w:val="24"/>
        </w:rPr>
      </w:pPr>
    </w:p>
    <w:p w:rsidR="00DF1F42" w:rsidRDefault="00DF1F42" w:rsidP="00E642A9">
      <w:pPr>
        <w:spacing w:line="480" w:lineRule="auto"/>
        <w:jc w:val="center"/>
        <w:rPr>
          <w:rFonts w:ascii="Times New Roman" w:hAnsi="Times New Roman" w:cs="Times New Roman"/>
          <w:sz w:val="24"/>
          <w:szCs w:val="24"/>
        </w:rPr>
      </w:pPr>
    </w:p>
    <w:p w:rsidR="004F3E95" w:rsidRPr="00E642A9" w:rsidRDefault="008112BE" w:rsidP="00E642A9">
      <w:pPr>
        <w:spacing w:line="480" w:lineRule="auto"/>
        <w:jc w:val="center"/>
        <w:rPr>
          <w:rFonts w:ascii="Times New Roman" w:hAnsi="Times New Roman" w:cs="Times New Roman"/>
          <w:sz w:val="24"/>
          <w:szCs w:val="24"/>
        </w:rPr>
      </w:pPr>
      <w:bookmarkStart w:id="0" w:name="_GoBack"/>
      <w:bookmarkEnd w:id="0"/>
      <w:r w:rsidRPr="00E642A9">
        <w:rPr>
          <w:rFonts w:ascii="Times New Roman" w:hAnsi="Times New Roman" w:cs="Times New Roman"/>
          <w:sz w:val="24"/>
          <w:szCs w:val="24"/>
        </w:rPr>
        <w:lastRenderedPageBreak/>
        <w:t>References</w:t>
      </w:r>
    </w:p>
    <w:p w:rsidR="005C7746" w:rsidRPr="00E642A9" w:rsidRDefault="005C7746" w:rsidP="00E642A9">
      <w:pPr>
        <w:spacing w:line="480" w:lineRule="auto"/>
        <w:ind w:left="720" w:hanging="720"/>
        <w:rPr>
          <w:rFonts w:ascii="Times New Roman" w:hAnsi="Times New Roman" w:cs="Times New Roman"/>
          <w:color w:val="222222"/>
          <w:sz w:val="24"/>
          <w:szCs w:val="24"/>
          <w:shd w:val="clear" w:color="auto" w:fill="FFFFFF"/>
        </w:rPr>
      </w:pPr>
      <w:r w:rsidRPr="00E642A9">
        <w:rPr>
          <w:rFonts w:ascii="Times New Roman" w:hAnsi="Times New Roman" w:cs="Times New Roman"/>
          <w:color w:val="222222"/>
          <w:sz w:val="24"/>
          <w:szCs w:val="24"/>
          <w:shd w:val="clear" w:color="auto" w:fill="FFFFFF"/>
        </w:rPr>
        <w:t>Schoemig, N., Heckmann, M., Wersing, H., Maag, C., &amp; Neukum, A. (2018). “Please watch right”–Evaluation of a speech-based on-demand assistance system for urban intersections. </w:t>
      </w:r>
      <w:r w:rsidRPr="00E642A9">
        <w:rPr>
          <w:rFonts w:ascii="Times New Roman" w:hAnsi="Times New Roman" w:cs="Times New Roman"/>
          <w:i/>
          <w:iCs/>
          <w:color w:val="222222"/>
          <w:sz w:val="24"/>
          <w:szCs w:val="24"/>
          <w:shd w:val="clear" w:color="auto" w:fill="FFFFFF"/>
        </w:rPr>
        <w:t>Transportation research part F: traffic psychology and behaviour</w:t>
      </w:r>
      <w:r w:rsidRPr="00E642A9">
        <w:rPr>
          <w:rFonts w:ascii="Times New Roman" w:hAnsi="Times New Roman" w:cs="Times New Roman"/>
          <w:color w:val="222222"/>
          <w:sz w:val="24"/>
          <w:szCs w:val="24"/>
          <w:shd w:val="clear" w:color="auto" w:fill="FFFFFF"/>
        </w:rPr>
        <w:t>, </w:t>
      </w:r>
      <w:r w:rsidRPr="00E642A9">
        <w:rPr>
          <w:rFonts w:ascii="Times New Roman" w:hAnsi="Times New Roman" w:cs="Times New Roman"/>
          <w:i/>
          <w:iCs/>
          <w:color w:val="222222"/>
          <w:sz w:val="24"/>
          <w:szCs w:val="24"/>
          <w:shd w:val="clear" w:color="auto" w:fill="FFFFFF"/>
        </w:rPr>
        <w:t>54</w:t>
      </w:r>
      <w:r w:rsidRPr="00E642A9">
        <w:rPr>
          <w:rFonts w:ascii="Times New Roman" w:hAnsi="Times New Roman" w:cs="Times New Roman"/>
          <w:color w:val="222222"/>
          <w:sz w:val="24"/>
          <w:szCs w:val="24"/>
          <w:shd w:val="clear" w:color="auto" w:fill="FFFFFF"/>
        </w:rPr>
        <w:t>, 196-210.</w:t>
      </w:r>
    </w:p>
    <w:p w:rsidR="005C7746" w:rsidRPr="00E642A9" w:rsidRDefault="005C7746" w:rsidP="00E642A9">
      <w:pPr>
        <w:spacing w:line="480" w:lineRule="auto"/>
        <w:ind w:left="720" w:hanging="720"/>
        <w:rPr>
          <w:rFonts w:ascii="Times New Roman" w:hAnsi="Times New Roman" w:cs="Times New Roman"/>
          <w:sz w:val="24"/>
          <w:szCs w:val="24"/>
        </w:rPr>
      </w:pPr>
      <w:r w:rsidRPr="00E642A9">
        <w:rPr>
          <w:rFonts w:ascii="Times New Roman" w:hAnsi="Times New Roman" w:cs="Times New Roman"/>
          <w:color w:val="222222"/>
          <w:sz w:val="24"/>
          <w:szCs w:val="24"/>
          <w:shd w:val="clear" w:color="auto" w:fill="FFFFFF"/>
        </w:rPr>
        <w:t>Yang, C., Chen, X., Xu, Q., Hu, L., Jin, C., &amp; Wang, C. (2018, May). A Questionnaire for Subjective Evaluation ofthe Intelligent Speech System. In </w:t>
      </w:r>
      <w:r w:rsidRPr="00E642A9">
        <w:rPr>
          <w:rFonts w:ascii="Times New Roman" w:hAnsi="Times New Roman" w:cs="Times New Roman"/>
          <w:i/>
          <w:iCs/>
          <w:color w:val="222222"/>
          <w:sz w:val="24"/>
          <w:szCs w:val="24"/>
          <w:shd w:val="clear" w:color="auto" w:fill="FFFFFF"/>
        </w:rPr>
        <w:t>2018 First Asian Conference on Affective Computing and Intelligent Interaction (ACII Asia)</w:t>
      </w:r>
      <w:r w:rsidRPr="00E642A9">
        <w:rPr>
          <w:rFonts w:ascii="Times New Roman" w:hAnsi="Times New Roman" w:cs="Times New Roman"/>
          <w:color w:val="222222"/>
          <w:sz w:val="24"/>
          <w:szCs w:val="24"/>
          <w:shd w:val="clear" w:color="auto" w:fill="FFFFFF"/>
        </w:rPr>
        <w:t> (pp. 1-6). IEEE.</w:t>
      </w:r>
    </w:p>
    <w:sectPr w:rsidR="005C7746" w:rsidRPr="00E642A9" w:rsidSect="005C774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7B24" w:rsidRDefault="005E7B24" w:rsidP="005C7746">
      <w:pPr>
        <w:spacing w:after="0" w:line="240" w:lineRule="auto"/>
      </w:pPr>
      <w:r>
        <w:separator/>
      </w:r>
    </w:p>
  </w:endnote>
  <w:endnote w:type="continuationSeparator" w:id="1">
    <w:p w:rsidR="005E7B24" w:rsidRDefault="005E7B24" w:rsidP="005C77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7B24" w:rsidRDefault="005E7B24" w:rsidP="005C7746">
      <w:pPr>
        <w:spacing w:after="0" w:line="240" w:lineRule="auto"/>
      </w:pPr>
      <w:r>
        <w:separator/>
      </w:r>
    </w:p>
  </w:footnote>
  <w:footnote w:type="continuationSeparator" w:id="1">
    <w:p w:rsidR="005E7B24" w:rsidRDefault="005E7B24" w:rsidP="005C77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A9" w:rsidRPr="00E642A9" w:rsidRDefault="00E642A9">
    <w:pPr>
      <w:pStyle w:val="Header"/>
      <w:rPr>
        <w:rFonts w:ascii="Times New Roman" w:hAnsi="Times New Roman" w:cs="Times New Roman"/>
        <w:sz w:val="24"/>
        <w:szCs w:val="24"/>
      </w:rPr>
    </w:pPr>
    <w:r w:rsidRPr="00E642A9">
      <w:rPr>
        <w:rFonts w:ascii="Times New Roman" w:hAnsi="Times New Roman" w:cs="Times New Roman"/>
        <w:sz w:val="24"/>
        <w:szCs w:val="24"/>
      </w:rPr>
      <w:t>EVALUATION OF THE SPEECH</w:t>
    </w:r>
    <w:r w:rsidRPr="00E642A9">
      <w:rPr>
        <w:rFonts w:ascii="Times New Roman" w:hAnsi="Times New Roman" w:cs="Times New Roman"/>
        <w:sz w:val="24"/>
        <w:szCs w:val="24"/>
      </w:rPr>
      <w:tab/>
    </w:r>
    <w:r w:rsidRPr="00E642A9">
      <w:rPr>
        <w:rFonts w:ascii="Times New Roman" w:hAnsi="Times New Roman" w:cs="Times New Roman"/>
        <w:sz w:val="24"/>
        <w:szCs w:val="24"/>
      </w:rPr>
      <w:tab/>
    </w:r>
    <w:sdt>
      <w:sdtPr>
        <w:rPr>
          <w:rFonts w:ascii="Times New Roman" w:hAnsi="Times New Roman" w:cs="Times New Roman"/>
          <w:sz w:val="24"/>
          <w:szCs w:val="24"/>
        </w:rPr>
        <w:id w:val="1080330999"/>
        <w:docPartObj>
          <w:docPartGallery w:val="Page Numbers (Top of Page)"/>
          <w:docPartUnique/>
        </w:docPartObj>
      </w:sdtPr>
      <w:sdtEndPr>
        <w:rPr>
          <w:noProof/>
        </w:rPr>
      </w:sdtEndPr>
      <w:sdtContent>
        <w:r w:rsidR="00686AD8" w:rsidRPr="00E642A9">
          <w:rPr>
            <w:rFonts w:ascii="Times New Roman" w:hAnsi="Times New Roman" w:cs="Times New Roman"/>
            <w:sz w:val="24"/>
            <w:szCs w:val="24"/>
          </w:rPr>
          <w:fldChar w:fldCharType="begin"/>
        </w:r>
        <w:r w:rsidRPr="00E642A9">
          <w:rPr>
            <w:rFonts w:ascii="Times New Roman" w:hAnsi="Times New Roman" w:cs="Times New Roman"/>
            <w:sz w:val="24"/>
            <w:szCs w:val="24"/>
          </w:rPr>
          <w:instrText xml:space="preserve"> PAGE   \* MERGEFORMAT </w:instrText>
        </w:r>
        <w:r w:rsidR="00686AD8" w:rsidRPr="00E642A9">
          <w:rPr>
            <w:rFonts w:ascii="Times New Roman" w:hAnsi="Times New Roman" w:cs="Times New Roman"/>
            <w:sz w:val="24"/>
            <w:szCs w:val="24"/>
          </w:rPr>
          <w:fldChar w:fldCharType="separate"/>
        </w:r>
        <w:r w:rsidR="005C33AF">
          <w:rPr>
            <w:rFonts w:ascii="Times New Roman" w:hAnsi="Times New Roman" w:cs="Times New Roman"/>
            <w:noProof/>
            <w:sz w:val="24"/>
            <w:szCs w:val="24"/>
          </w:rPr>
          <w:t>4</w:t>
        </w:r>
        <w:r w:rsidR="00686AD8" w:rsidRPr="00E642A9">
          <w:rPr>
            <w:rFonts w:ascii="Times New Roman" w:hAnsi="Times New Roman" w:cs="Times New Roman"/>
            <w:noProof/>
            <w:sz w:val="24"/>
            <w:szCs w:val="24"/>
          </w:rPr>
          <w:fldChar w:fldCharType="end"/>
        </w:r>
      </w:sdtContent>
    </w:sdt>
  </w:p>
  <w:p w:rsidR="005C7746" w:rsidRPr="00E642A9" w:rsidRDefault="005C774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46" w:rsidRPr="00E642A9" w:rsidRDefault="005C7746" w:rsidP="005C7746">
    <w:pPr>
      <w:rPr>
        <w:rFonts w:ascii="Times New Roman" w:hAnsi="Times New Roman" w:cs="Times New Roman"/>
        <w:sz w:val="24"/>
        <w:szCs w:val="24"/>
      </w:rPr>
    </w:pPr>
    <w:r w:rsidRPr="00E642A9">
      <w:rPr>
        <w:rFonts w:ascii="Times New Roman" w:hAnsi="Times New Roman" w:cs="Times New Roman"/>
        <w:sz w:val="24"/>
        <w:szCs w:val="24"/>
      </w:rPr>
      <w:t>Running head: EVALUATION OF THE SPEECH</w:t>
    </w:r>
    <w:r w:rsidRPr="00E642A9">
      <w:rPr>
        <w:rFonts w:ascii="Times New Roman" w:hAnsi="Times New Roman" w:cs="Times New Roman"/>
        <w:sz w:val="24"/>
        <w:szCs w:val="24"/>
      </w:rPr>
      <w:tab/>
    </w:r>
    <w:r w:rsidRPr="00E642A9">
      <w:rPr>
        <w:rFonts w:ascii="Times New Roman" w:hAnsi="Times New Roman" w:cs="Times New Roman"/>
        <w:sz w:val="24"/>
        <w:szCs w:val="24"/>
      </w:rPr>
      <w:tab/>
    </w:r>
    <w:r w:rsidRPr="00E642A9">
      <w:rPr>
        <w:rFonts w:ascii="Times New Roman" w:hAnsi="Times New Roman" w:cs="Times New Roman"/>
        <w:sz w:val="24"/>
        <w:szCs w:val="24"/>
      </w:rPr>
      <w:tab/>
    </w:r>
    <w:r w:rsidRPr="00E642A9">
      <w:rPr>
        <w:rFonts w:ascii="Times New Roman" w:hAnsi="Times New Roman" w:cs="Times New Roman"/>
        <w:sz w:val="24"/>
        <w:szCs w:val="24"/>
      </w:rPr>
      <w:tab/>
    </w:r>
    <w:r w:rsidRPr="00E642A9">
      <w:rPr>
        <w:rFonts w:ascii="Times New Roman" w:hAnsi="Times New Roman" w:cs="Times New Roman"/>
        <w:sz w:val="24"/>
        <w:szCs w:val="24"/>
      </w:rPr>
      <w:tab/>
    </w:r>
    <w:sdt>
      <w:sdtPr>
        <w:rPr>
          <w:rFonts w:ascii="Times New Roman" w:hAnsi="Times New Roman" w:cs="Times New Roman"/>
          <w:sz w:val="24"/>
          <w:szCs w:val="24"/>
        </w:rPr>
        <w:id w:val="-1583206077"/>
        <w:docPartObj>
          <w:docPartGallery w:val="Page Numbers (Top of Page)"/>
          <w:docPartUnique/>
        </w:docPartObj>
      </w:sdtPr>
      <w:sdtEndPr>
        <w:rPr>
          <w:noProof/>
        </w:rPr>
      </w:sdtEndPr>
      <w:sdtContent>
        <w:r w:rsidR="00686AD8" w:rsidRPr="00E642A9">
          <w:rPr>
            <w:rFonts w:ascii="Times New Roman" w:hAnsi="Times New Roman" w:cs="Times New Roman"/>
            <w:sz w:val="24"/>
            <w:szCs w:val="24"/>
          </w:rPr>
          <w:fldChar w:fldCharType="begin"/>
        </w:r>
        <w:r w:rsidRPr="00E642A9">
          <w:rPr>
            <w:rFonts w:ascii="Times New Roman" w:hAnsi="Times New Roman" w:cs="Times New Roman"/>
            <w:sz w:val="24"/>
            <w:szCs w:val="24"/>
          </w:rPr>
          <w:instrText xml:space="preserve"> PAGE   \* MERGEFORMAT </w:instrText>
        </w:r>
        <w:r w:rsidR="00686AD8" w:rsidRPr="00E642A9">
          <w:rPr>
            <w:rFonts w:ascii="Times New Roman" w:hAnsi="Times New Roman" w:cs="Times New Roman"/>
            <w:sz w:val="24"/>
            <w:szCs w:val="24"/>
          </w:rPr>
          <w:fldChar w:fldCharType="separate"/>
        </w:r>
        <w:r w:rsidR="005C33AF">
          <w:rPr>
            <w:rFonts w:ascii="Times New Roman" w:hAnsi="Times New Roman" w:cs="Times New Roman"/>
            <w:noProof/>
            <w:sz w:val="24"/>
            <w:szCs w:val="24"/>
          </w:rPr>
          <w:t>1</w:t>
        </w:r>
        <w:r w:rsidR="00686AD8" w:rsidRPr="00E642A9">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926067"/>
    <w:rsid w:val="000052D4"/>
    <w:rsid w:val="000C5D4C"/>
    <w:rsid w:val="00102BC4"/>
    <w:rsid w:val="00174205"/>
    <w:rsid w:val="00255814"/>
    <w:rsid w:val="002A0D59"/>
    <w:rsid w:val="00333E52"/>
    <w:rsid w:val="00364053"/>
    <w:rsid w:val="003B6D7E"/>
    <w:rsid w:val="00403A81"/>
    <w:rsid w:val="004D7CEA"/>
    <w:rsid w:val="004F07BD"/>
    <w:rsid w:val="004F3E95"/>
    <w:rsid w:val="00546347"/>
    <w:rsid w:val="005C33AF"/>
    <w:rsid w:val="005C7746"/>
    <w:rsid w:val="005E7B24"/>
    <w:rsid w:val="006205A5"/>
    <w:rsid w:val="00626B15"/>
    <w:rsid w:val="00655D72"/>
    <w:rsid w:val="00682879"/>
    <w:rsid w:val="00686AD8"/>
    <w:rsid w:val="006E48A7"/>
    <w:rsid w:val="007075E2"/>
    <w:rsid w:val="0071304D"/>
    <w:rsid w:val="00734D55"/>
    <w:rsid w:val="00736471"/>
    <w:rsid w:val="007431FE"/>
    <w:rsid w:val="007B3464"/>
    <w:rsid w:val="007B365D"/>
    <w:rsid w:val="007F6B61"/>
    <w:rsid w:val="008112BE"/>
    <w:rsid w:val="008449BA"/>
    <w:rsid w:val="0084627C"/>
    <w:rsid w:val="008A6927"/>
    <w:rsid w:val="008D4DEF"/>
    <w:rsid w:val="008F2484"/>
    <w:rsid w:val="00926067"/>
    <w:rsid w:val="00953555"/>
    <w:rsid w:val="009E2801"/>
    <w:rsid w:val="00A0285F"/>
    <w:rsid w:val="00A11591"/>
    <w:rsid w:val="00AB7376"/>
    <w:rsid w:val="00B30F18"/>
    <w:rsid w:val="00B40483"/>
    <w:rsid w:val="00B50588"/>
    <w:rsid w:val="00C604CC"/>
    <w:rsid w:val="00C82ADF"/>
    <w:rsid w:val="00C86F0A"/>
    <w:rsid w:val="00CD60C9"/>
    <w:rsid w:val="00D072F9"/>
    <w:rsid w:val="00D22422"/>
    <w:rsid w:val="00D90DE6"/>
    <w:rsid w:val="00DF1F42"/>
    <w:rsid w:val="00E642A9"/>
    <w:rsid w:val="00F50F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0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6471"/>
    <w:rPr>
      <w:color w:val="0000FF" w:themeColor="hyperlink"/>
      <w:u w:val="single"/>
    </w:rPr>
  </w:style>
  <w:style w:type="paragraph" w:styleId="Header">
    <w:name w:val="header"/>
    <w:basedOn w:val="Normal"/>
    <w:link w:val="HeaderChar"/>
    <w:uiPriority w:val="99"/>
    <w:unhideWhenUsed/>
    <w:rsid w:val="005C77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746"/>
  </w:style>
  <w:style w:type="paragraph" w:styleId="Footer">
    <w:name w:val="footer"/>
    <w:basedOn w:val="Normal"/>
    <w:link w:val="FooterChar"/>
    <w:uiPriority w:val="99"/>
    <w:unhideWhenUsed/>
    <w:rsid w:val="005C77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7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6471"/>
    <w:rPr>
      <w:color w:val="0000FF" w:themeColor="hyperlink"/>
      <w:u w:val="single"/>
    </w:rPr>
  </w:style>
  <w:style w:type="paragraph" w:styleId="Header">
    <w:name w:val="header"/>
    <w:basedOn w:val="Normal"/>
    <w:link w:val="HeaderChar"/>
    <w:uiPriority w:val="99"/>
    <w:unhideWhenUsed/>
    <w:rsid w:val="005C77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746"/>
  </w:style>
  <w:style w:type="paragraph" w:styleId="Footer">
    <w:name w:val="footer"/>
    <w:basedOn w:val="Normal"/>
    <w:link w:val="FooterChar"/>
    <w:uiPriority w:val="99"/>
    <w:unhideWhenUsed/>
    <w:rsid w:val="005C77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74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3113</Characters>
  <Application>Microsoft Office Word</Application>
  <DocSecurity>0</DocSecurity>
  <Lines>25</Lines>
  <Paragraphs>7</Paragraphs>
  <ScaleCrop>false</ScaleCrop>
  <Company>Ministry of Education</Company>
  <LinksUpToDate>false</LinksUpToDate>
  <CharactersWithSpaces>3651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2019-06-22T08:50:00Z</dcterms:created>
  <dcterms:modified xsi:type="dcterms:W3CDTF">2019-06-22T08:50:00Z</dcterms:modified>
</cp:coreProperties>
</file>