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CFC" w:rsidRPr="0067632E" w:rsidRDefault="00AB7CFC" w:rsidP="0067632E">
      <w:pPr>
        <w:spacing w:line="480" w:lineRule="auto"/>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Name:</w:t>
      </w:r>
    </w:p>
    <w:p w:rsidR="00AB7CFC" w:rsidRPr="0067632E" w:rsidRDefault="00AB7CFC" w:rsidP="0067632E">
      <w:pPr>
        <w:spacing w:line="480" w:lineRule="auto"/>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Tutor:</w:t>
      </w:r>
    </w:p>
    <w:p w:rsidR="00AB7CFC" w:rsidRPr="0067632E" w:rsidRDefault="00AB7CFC" w:rsidP="0067632E">
      <w:pPr>
        <w:spacing w:line="480" w:lineRule="auto"/>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Course:</w:t>
      </w:r>
    </w:p>
    <w:p w:rsidR="00AB7CFC" w:rsidRPr="0067632E" w:rsidRDefault="00AB7CFC" w:rsidP="0067632E">
      <w:pPr>
        <w:spacing w:line="480" w:lineRule="auto"/>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Date:</w:t>
      </w:r>
    </w:p>
    <w:p w:rsidR="00443E0F" w:rsidRPr="0067632E" w:rsidRDefault="009F0088" w:rsidP="0067632E">
      <w:pPr>
        <w:spacing w:line="480" w:lineRule="auto"/>
        <w:jc w:val="center"/>
        <w:rPr>
          <w:rFonts w:ascii="Times New Roman" w:hAnsi="Times New Roman" w:cs="Times New Roman"/>
          <w:b/>
          <w:color w:val="1D1D1D"/>
          <w:sz w:val="24"/>
          <w:szCs w:val="24"/>
          <w:shd w:val="clear" w:color="auto" w:fill="FFFFFF"/>
        </w:rPr>
      </w:pPr>
      <w:r w:rsidRPr="0067632E">
        <w:rPr>
          <w:rFonts w:ascii="Times New Roman" w:hAnsi="Times New Roman" w:cs="Times New Roman"/>
          <w:b/>
          <w:color w:val="1D1D1D"/>
          <w:sz w:val="24"/>
          <w:szCs w:val="24"/>
          <w:shd w:val="clear" w:color="auto" w:fill="FFFFFF"/>
        </w:rPr>
        <w:t>Exegesis</w:t>
      </w:r>
      <w:r w:rsidR="006E14F9" w:rsidRPr="0067632E">
        <w:rPr>
          <w:rFonts w:ascii="Times New Roman" w:hAnsi="Times New Roman" w:cs="Times New Roman"/>
          <w:b/>
          <w:color w:val="1D1D1D"/>
          <w:sz w:val="24"/>
          <w:szCs w:val="24"/>
          <w:shd w:val="clear" w:color="auto" w:fill="FFFFFF"/>
        </w:rPr>
        <w:t xml:space="preserve"> of 1 Thessalonians</w:t>
      </w:r>
      <w:r w:rsidR="00AB7CFC" w:rsidRPr="0067632E">
        <w:rPr>
          <w:rFonts w:ascii="Times New Roman" w:hAnsi="Times New Roman" w:cs="Times New Roman"/>
          <w:b/>
          <w:color w:val="1D1D1D"/>
          <w:sz w:val="24"/>
          <w:szCs w:val="24"/>
          <w:shd w:val="clear" w:color="auto" w:fill="FFFFFF"/>
        </w:rPr>
        <w:t xml:space="preserve"> 1:1-10</w:t>
      </w:r>
    </w:p>
    <w:p w:rsidR="006E14F9" w:rsidRPr="0067632E" w:rsidRDefault="007943F0" w:rsidP="0067632E">
      <w:pPr>
        <w:spacing w:line="480" w:lineRule="auto"/>
        <w:ind w:firstLine="720"/>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The Thessalonian</w:t>
      </w:r>
      <w:r w:rsidR="00B02C0A" w:rsidRPr="0067632E">
        <w:rPr>
          <w:rFonts w:ascii="Times New Roman" w:hAnsi="Times New Roman" w:cs="Times New Roman"/>
          <w:color w:val="1D1D1D"/>
          <w:sz w:val="24"/>
          <w:szCs w:val="24"/>
          <w:shd w:val="clear" w:color="auto" w:fill="FFFFFF"/>
        </w:rPr>
        <w:t xml:space="preserve"> epistles were meant for the church at Thessalonica. The church continued to grow during this period in history despite the persecutions that were carried out.</w:t>
      </w:r>
      <w:r w:rsidRPr="0067632E">
        <w:rPr>
          <w:rFonts w:ascii="Times New Roman" w:hAnsi="Times New Roman" w:cs="Times New Roman"/>
          <w:color w:val="1D1D1D"/>
          <w:sz w:val="24"/>
          <w:szCs w:val="24"/>
          <w:shd w:val="clear" w:color="auto" w:fill="FFFFFF"/>
        </w:rPr>
        <w:t xml:space="preserve"> </w:t>
      </w:r>
      <w:r w:rsidR="00B330D3" w:rsidRPr="0067632E">
        <w:rPr>
          <w:rFonts w:ascii="Times New Roman" w:hAnsi="Times New Roman" w:cs="Times New Roman"/>
          <w:color w:val="1D1D1D"/>
          <w:sz w:val="24"/>
          <w:szCs w:val="24"/>
          <w:shd w:val="clear" w:color="auto" w:fill="FFFFFF"/>
        </w:rPr>
        <w:t xml:space="preserve">The scriptures found in the 1 </w:t>
      </w:r>
      <w:r w:rsidR="003E591D" w:rsidRPr="0067632E">
        <w:rPr>
          <w:rFonts w:ascii="Times New Roman" w:hAnsi="Times New Roman" w:cs="Times New Roman"/>
          <w:color w:val="1D1D1D"/>
          <w:sz w:val="24"/>
          <w:szCs w:val="24"/>
          <w:shd w:val="clear" w:color="auto" w:fill="FFFFFF"/>
        </w:rPr>
        <w:t>Thessalonians served</w:t>
      </w:r>
      <w:r w:rsidR="00B330D3" w:rsidRPr="0067632E">
        <w:rPr>
          <w:rFonts w:ascii="Times New Roman" w:hAnsi="Times New Roman" w:cs="Times New Roman"/>
          <w:color w:val="1D1D1D"/>
          <w:sz w:val="24"/>
          <w:szCs w:val="24"/>
          <w:shd w:val="clear" w:color="auto" w:fill="FFFFFF"/>
        </w:rPr>
        <w:t xml:space="preserve"> to comfort as well as motivate the people with the truth of the Lord’s sure </w:t>
      </w:r>
      <w:r w:rsidR="00753E50" w:rsidRPr="0067632E">
        <w:rPr>
          <w:rFonts w:ascii="Times New Roman" w:hAnsi="Times New Roman" w:cs="Times New Roman"/>
          <w:color w:val="1D1D1D"/>
          <w:sz w:val="24"/>
          <w:szCs w:val="24"/>
          <w:shd w:val="clear" w:color="auto" w:fill="FFFFFF"/>
        </w:rPr>
        <w:t>return.</w:t>
      </w:r>
      <w:r w:rsidR="0067632E" w:rsidRPr="0067632E">
        <w:rPr>
          <w:rFonts w:ascii="Times New Roman" w:hAnsi="Times New Roman" w:cs="Times New Roman"/>
          <w:color w:val="1D1D1D"/>
          <w:sz w:val="24"/>
          <w:szCs w:val="24"/>
          <w:shd w:val="clear" w:color="auto" w:fill="FFFFFF"/>
        </w:rPr>
        <w:t xml:space="preserve"> According to (1 Thess. 1:4-5) that God loved them and chose them since the gospel came to them not only in word but in </w:t>
      </w:r>
      <w:r w:rsidR="00ED35ED">
        <w:rPr>
          <w:rFonts w:ascii="Times New Roman" w:hAnsi="Times New Roman" w:cs="Times New Roman"/>
          <w:color w:val="1D1D1D"/>
          <w:sz w:val="24"/>
          <w:szCs w:val="24"/>
          <w:shd w:val="clear" w:color="auto" w:fill="FFFFFF"/>
        </w:rPr>
        <w:t xml:space="preserve">the </w:t>
      </w:r>
      <w:r w:rsidR="0067632E" w:rsidRPr="0067632E">
        <w:rPr>
          <w:rFonts w:ascii="Times New Roman" w:hAnsi="Times New Roman" w:cs="Times New Roman"/>
          <w:color w:val="1D1D1D"/>
          <w:sz w:val="24"/>
          <w:szCs w:val="24"/>
          <w:shd w:val="clear" w:color="auto" w:fill="FFFFFF"/>
        </w:rPr>
        <w:t>power of the Holy Spirit.</w:t>
      </w:r>
      <w:r w:rsidR="00753E50" w:rsidRPr="0067632E">
        <w:rPr>
          <w:rFonts w:ascii="Times New Roman" w:hAnsi="Times New Roman" w:cs="Times New Roman"/>
          <w:color w:val="1D1D1D"/>
          <w:sz w:val="24"/>
          <w:szCs w:val="24"/>
          <w:shd w:val="clear" w:color="auto" w:fill="FFFFFF"/>
        </w:rPr>
        <w:t xml:space="preserve"> However</w:t>
      </w:r>
      <w:r w:rsidR="001C2724" w:rsidRPr="0067632E">
        <w:rPr>
          <w:rFonts w:ascii="Times New Roman" w:hAnsi="Times New Roman" w:cs="Times New Roman"/>
          <w:color w:val="1D1D1D"/>
          <w:sz w:val="24"/>
          <w:szCs w:val="24"/>
          <w:shd w:val="clear" w:color="auto" w:fill="FFFFFF"/>
        </w:rPr>
        <w:t xml:space="preserve">, there were some people within the city or the society that had made a wrong application of the Lord’s </w:t>
      </w:r>
      <w:r w:rsidR="00977CF2" w:rsidRPr="0067632E">
        <w:rPr>
          <w:rFonts w:ascii="Times New Roman" w:hAnsi="Times New Roman" w:cs="Times New Roman"/>
          <w:color w:val="1D1D1D"/>
          <w:sz w:val="24"/>
          <w:szCs w:val="24"/>
          <w:shd w:val="clear" w:color="auto" w:fill="FFFFFF"/>
        </w:rPr>
        <w:t>forthcoming</w:t>
      </w:r>
      <w:r w:rsidR="001C2724" w:rsidRPr="0067632E">
        <w:rPr>
          <w:rFonts w:ascii="Times New Roman" w:hAnsi="Times New Roman" w:cs="Times New Roman"/>
          <w:color w:val="1D1D1D"/>
          <w:sz w:val="24"/>
          <w:szCs w:val="24"/>
          <w:shd w:val="clear" w:color="auto" w:fill="FFFFFF"/>
        </w:rPr>
        <w:t xml:space="preserve"> return.</w:t>
      </w:r>
      <w:r w:rsidR="00977CF2" w:rsidRPr="0067632E">
        <w:rPr>
          <w:rFonts w:ascii="Times New Roman" w:hAnsi="Times New Roman" w:cs="Times New Roman"/>
          <w:color w:val="1D1D1D"/>
          <w:sz w:val="24"/>
          <w:szCs w:val="24"/>
          <w:shd w:val="clear" w:color="auto" w:fill="FFFFFF"/>
        </w:rPr>
        <w:t xml:space="preserve"> </w:t>
      </w:r>
    </w:p>
    <w:p w:rsidR="00A23BED" w:rsidRPr="0067632E" w:rsidRDefault="00A23BED" w:rsidP="0067632E">
      <w:pPr>
        <w:spacing w:line="480" w:lineRule="auto"/>
        <w:ind w:firstLine="720"/>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Initially</w:t>
      </w:r>
      <w:r w:rsidR="00ED35ED">
        <w:rPr>
          <w:rFonts w:ascii="Times New Roman" w:hAnsi="Times New Roman" w:cs="Times New Roman"/>
          <w:color w:val="1D1D1D"/>
          <w:sz w:val="24"/>
          <w:szCs w:val="24"/>
          <w:shd w:val="clear" w:color="auto" w:fill="FFFFFF"/>
        </w:rPr>
        <w:t>,</w:t>
      </w:r>
      <w:r w:rsidRPr="0067632E">
        <w:rPr>
          <w:rFonts w:ascii="Times New Roman" w:hAnsi="Times New Roman" w:cs="Times New Roman"/>
          <w:color w:val="1D1D1D"/>
          <w:sz w:val="24"/>
          <w:szCs w:val="24"/>
          <w:shd w:val="clear" w:color="auto" w:fill="FFFFFF"/>
        </w:rPr>
        <w:t xml:space="preserve"> the Thessalonica was named Therma due to the many hot springs that surrounded the area. However, it was renamed Thessalonica after the half-sister of Alexander the Great.</w:t>
      </w:r>
      <w:r w:rsidR="00CF6F5C" w:rsidRPr="0067632E">
        <w:rPr>
          <w:rFonts w:ascii="Times New Roman" w:hAnsi="Times New Roman" w:cs="Times New Roman"/>
          <w:color w:val="1D1D1D"/>
          <w:sz w:val="24"/>
          <w:szCs w:val="24"/>
          <w:shd w:val="clear" w:color="auto" w:fill="FFFFFF"/>
        </w:rPr>
        <w:t xml:space="preserve"> The city was filled with opportunities that did not exist in the other areas that </w:t>
      </w:r>
      <w:r w:rsidR="00153004" w:rsidRPr="0067632E">
        <w:rPr>
          <w:rFonts w:ascii="Times New Roman" w:hAnsi="Times New Roman" w:cs="Times New Roman"/>
          <w:color w:val="1D1D1D"/>
          <w:sz w:val="24"/>
          <w:szCs w:val="24"/>
          <w:shd w:val="clear" w:color="auto" w:fill="FFFFFF"/>
        </w:rPr>
        <w:t>surrounded</w:t>
      </w:r>
      <w:r w:rsidR="00CF6F5C" w:rsidRPr="0067632E">
        <w:rPr>
          <w:rFonts w:ascii="Times New Roman" w:hAnsi="Times New Roman" w:cs="Times New Roman"/>
          <w:color w:val="1D1D1D"/>
          <w:sz w:val="24"/>
          <w:szCs w:val="24"/>
          <w:shd w:val="clear" w:color="auto" w:fill="FFFFFF"/>
        </w:rPr>
        <w:t xml:space="preserve"> it. </w:t>
      </w:r>
      <w:r w:rsidR="00153004" w:rsidRPr="0067632E">
        <w:rPr>
          <w:rFonts w:ascii="Times New Roman" w:hAnsi="Times New Roman" w:cs="Times New Roman"/>
          <w:color w:val="1D1D1D"/>
          <w:sz w:val="24"/>
          <w:szCs w:val="24"/>
          <w:shd w:val="clear" w:color="auto" w:fill="FFFFFF"/>
        </w:rPr>
        <w:t>This</w:t>
      </w:r>
      <w:r w:rsidR="00CF6F5C" w:rsidRPr="0067632E">
        <w:rPr>
          <w:rFonts w:ascii="Times New Roman" w:hAnsi="Times New Roman" w:cs="Times New Roman"/>
          <w:color w:val="1D1D1D"/>
          <w:sz w:val="24"/>
          <w:szCs w:val="24"/>
          <w:shd w:val="clear" w:color="auto" w:fill="FFFFFF"/>
        </w:rPr>
        <w:t xml:space="preserve"> was because of its location as it gave the city advantages over the rest.</w:t>
      </w:r>
      <w:r w:rsidR="001C75C7" w:rsidRPr="0067632E">
        <w:rPr>
          <w:rFonts w:ascii="Times New Roman" w:hAnsi="Times New Roman" w:cs="Times New Roman"/>
          <w:color w:val="1D1D1D"/>
          <w:sz w:val="24"/>
          <w:szCs w:val="24"/>
          <w:shd w:val="clear" w:color="auto" w:fill="FFFFFF"/>
        </w:rPr>
        <w:t xml:space="preserve"> People were drawn by the bustling city which bo</w:t>
      </w:r>
      <w:r w:rsidR="00ED35ED">
        <w:rPr>
          <w:rFonts w:ascii="Times New Roman" w:hAnsi="Times New Roman" w:cs="Times New Roman"/>
          <w:color w:val="1D1D1D"/>
          <w:sz w:val="24"/>
          <w:szCs w:val="24"/>
          <w:shd w:val="clear" w:color="auto" w:fill="FFFFFF"/>
        </w:rPr>
        <w:t>a</w:t>
      </w:r>
      <w:r w:rsidR="001C75C7" w:rsidRPr="0067632E">
        <w:rPr>
          <w:rFonts w:ascii="Times New Roman" w:hAnsi="Times New Roman" w:cs="Times New Roman"/>
          <w:color w:val="1D1D1D"/>
          <w:sz w:val="24"/>
          <w:szCs w:val="24"/>
          <w:shd w:val="clear" w:color="auto" w:fill="FFFFFF"/>
        </w:rPr>
        <w:t xml:space="preserve">sted </w:t>
      </w:r>
      <w:r w:rsidR="00A305F0" w:rsidRPr="0067632E">
        <w:rPr>
          <w:rFonts w:ascii="Times New Roman" w:hAnsi="Times New Roman" w:cs="Times New Roman"/>
          <w:color w:val="1D1D1D"/>
          <w:sz w:val="24"/>
          <w:szCs w:val="24"/>
          <w:shd w:val="clear" w:color="auto" w:fill="FFFFFF"/>
        </w:rPr>
        <w:t>of trade and philosophy</w:t>
      </w:r>
      <w:r w:rsidR="0067632E" w:rsidRPr="0067632E">
        <w:rPr>
          <w:rFonts w:ascii="Times New Roman" w:hAnsi="Times New Roman" w:cs="Times New Roman"/>
          <w:color w:val="1D1D1D"/>
          <w:sz w:val="24"/>
          <w:szCs w:val="24"/>
          <w:shd w:val="clear" w:color="auto" w:fill="FFFFFF"/>
        </w:rPr>
        <w:t xml:space="preserve"> (</w:t>
      </w:r>
      <w:r w:rsidR="0067632E" w:rsidRPr="0067632E">
        <w:rPr>
          <w:rFonts w:ascii="Times New Roman" w:hAnsi="Times New Roman" w:cs="Times New Roman"/>
          <w:color w:val="222222"/>
          <w:sz w:val="24"/>
          <w:szCs w:val="24"/>
          <w:shd w:val="clear" w:color="auto" w:fill="FFFFFF"/>
        </w:rPr>
        <w:t>Powell 395</w:t>
      </w:r>
      <w:r w:rsidR="0067632E" w:rsidRPr="0067632E">
        <w:rPr>
          <w:rFonts w:ascii="Times New Roman" w:hAnsi="Times New Roman" w:cs="Times New Roman"/>
          <w:color w:val="1D1D1D"/>
          <w:sz w:val="24"/>
          <w:szCs w:val="24"/>
          <w:shd w:val="clear" w:color="auto" w:fill="FFFFFF"/>
        </w:rPr>
        <w:t>)</w:t>
      </w:r>
      <w:r w:rsidR="00A305F0" w:rsidRPr="0067632E">
        <w:rPr>
          <w:rFonts w:ascii="Times New Roman" w:hAnsi="Times New Roman" w:cs="Times New Roman"/>
          <w:color w:val="1D1D1D"/>
          <w:sz w:val="24"/>
          <w:szCs w:val="24"/>
          <w:shd w:val="clear" w:color="auto" w:fill="FFFFFF"/>
        </w:rPr>
        <w:t>. The region had natural resources such as gold, silver, continental fruits, grain</w:t>
      </w:r>
      <w:r w:rsidR="00ED35ED">
        <w:rPr>
          <w:rFonts w:ascii="Times New Roman" w:hAnsi="Times New Roman" w:cs="Times New Roman"/>
          <w:color w:val="1D1D1D"/>
          <w:sz w:val="24"/>
          <w:szCs w:val="24"/>
          <w:shd w:val="clear" w:color="auto" w:fill="FFFFFF"/>
        </w:rPr>
        <w:t>,</w:t>
      </w:r>
      <w:r w:rsidR="00A305F0" w:rsidRPr="0067632E">
        <w:rPr>
          <w:rFonts w:ascii="Times New Roman" w:hAnsi="Times New Roman" w:cs="Times New Roman"/>
          <w:color w:val="1D1D1D"/>
          <w:sz w:val="24"/>
          <w:szCs w:val="24"/>
          <w:shd w:val="clear" w:color="auto" w:fill="FFFFFF"/>
        </w:rPr>
        <w:t xml:space="preserve"> and timber</w:t>
      </w:r>
      <w:r w:rsidR="001C75C7" w:rsidRPr="0067632E">
        <w:rPr>
          <w:rFonts w:ascii="Times New Roman" w:hAnsi="Times New Roman" w:cs="Times New Roman"/>
          <w:color w:val="1D1D1D"/>
          <w:sz w:val="24"/>
          <w:szCs w:val="24"/>
          <w:shd w:val="clear" w:color="auto" w:fill="FFFFFF"/>
        </w:rPr>
        <w:t>.</w:t>
      </w:r>
      <w:r w:rsidR="00FB4083" w:rsidRPr="0067632E">
        <w:rPr>
          <w:rFonts w:ascii="Times New Roman" w:hAnsi="Times New Roman" w:cs="Times New Roman"/>
          <w:color w:val="1D1D1D"/>
          <w:sz w:val="24"/>
          <w:szCs w:val="24"/>
          <w:shd w:val="clear" w:color="auto" w:fill="FFFFFF"/>
        </w:rPr>
        <w:t xml:space="preserve"> The city was also pro-Roman </w:t>
      </w:r>
      <w:r w:rsidR="009966C4" w:rsidRPr="0067632E">
        <w:rPr>
          <w:rFonts w:ascii="Times New Roman" w:hAnsi="Times New Roman" w:cs="Times New Roman"/>
          <w:color w:val="1D1D1D"/>
          <w:sz w:val="24"/>
          <w:szCs w:val="24"/>
          <w:shd w:val="clear" w:color="auto" w:fill="FFFFFF"/>
        </w:rPr>
        <w:t>and self-governing which meant that it was a free city</w:t>
      </w:r>
      <w:r w:rsidR="00FB4083" w:rsidRPr="0067632E">
        <w:rPr>
          <w:rFonts w:ascii="Times New Roman" w:hAnsi="Times New Roman" w:cs="Times New Roman"/>
          <w:color w:val="1D1D1D"/>
          <w:sz w:val="24"/>
          <w:szCs w:val="24"/>
          <w:shd w:val="clear" w:color="auto" w:fill="FFFFFF"/>
        </w:rPr>
        <w:t>.</w:t>
      </w:r>
      <w:r w:rsidR="001C75C7" w:rsidRPr="0067632E">
        <w:rPr>
          <w:rFonts w:ascii="Times New Roman" w:hAnsi="Times New Roman" w:cs="Times New Roman"/>
          <w:color w:val="1D1D1D"/>
          <w:sz w:val="24"/>
          <w:szCs w:val="24"/>
          <w:shd w:val="clear" w:color="auto" w:fill="FFFFFF"/>
        </w:rPr>
        <w:t xml:space="preserve"> </w:t>
      </w:r>
      <w:r w:rsidR="00E169D7" w:rsidRPr="0067632E">
        <w:rPr>
          <w:rFonts w:ascii="Times New Roman" w:hAnsi="Times New Roman" w:cs="Times New Roman"/>
          <w:color w:val="1D1D1D"/>
          <w:sz w:val="24"/>
          <w:szCs w:val="24"/>
          <w:shd w:val="clear" w:color="auto" w:fill="FFFFFF"/>
        </w:rPr>
        <w:t xml:space="preserve">The city was located in a region that connected Rome with the East and ran through Macedonia and along the Aegean Sea. </w:t>
      </w:r>
      <w:r w:rsidR="0089058B" w:rsidRPr="0067632E">
        <w:rPr>
          <w:rFonts w:ascii="Times New Roman" w:hAnsi="Times New Roman" w:cs="Times New Roman"/>
          <w:color w:val="1D1D1D"/>
          <w:sz w:val="24"/>
          <w:szCs w:val="24"/>
          <w:shd w:val="clear" w:color="auto" w:fill="FFFFFF"/>
        </w:rPr>
        <w:t xml:space="preserve">Therefore, the city served as a commercial center. It attracted wealthy people which resulted </w:t>
      </w:r>
      <w:r w:rsidR="00ED35ED">
        <w:rPr>
          <w:rFonts w:ascii="Times New Roman" w:hAnsi="Times New Roman" w:cs="Times New Roman"/>
          <w:color w:val="1D1D1D"/>
          <w:sz w:val="24"/>
          <w:szCs w:val="24"/>
          <w:shd w:val="clear" w:color="auto" w:fill="FFFFFF"/>
        </w:rPr>
        <w:t>in</w:t>
      </w:r>
      <w:r w:rsidR="0089058B" w:rsidRPr="0067632E">
        <w:rPr>
          <w:rFonts w:ascii="Times New Roman" w:hAnsi="Times New Roman" w:cs="Times New Roman"/>
          <w:color w:val="1D1D1D"/>
          <w:sz w:val="24"/>
          <w:szCs w:val="24"/>
          <w:shd w:val="clear" w:color="auto" w:fill="FFFFFF"/>
        </w:rPr>
        <w:t xml:space="preserve"> </w:t>
      </w:r>
      <w:r w:rsidR="0089058B" w:rsidRPr="0067632E">
        <w:rPr>
          <w:rFonts w:ascii="Times New Roman" w:hAnsi="Times New Roman" w:cs="Times New Roman"/>
          <w:color w:val="1D1D1D"/>
          <w:sz w:val="24"/>
          <w:szCs w:val="24"/>
          <w:shd w:val="clear" w:color="auto" w:fill="FFFFFF"/>
        </w:rPr>
        <w:lastRenderedPageBreak/>
        <w:t xml:space="preserve">improving the social status of the Macedonians. </w:t>
      </w:r>
      <w:r w:rsidR="00ED35ED">
        <w:rPr>
          <w:rFonts w:ascii="Times New Roman" w:hAnsi="Times New Roman" w:cs="Times New Roman"/>
          <w:color w:val="1D1D1D"/>
          <w:sz w:val="24"/>
          <w:szCs w:val="24"/>
          <w:shd w:val="clear" w:color="auto" w:fill="FFFFFF"/>
        </w:rPr>
        <w:t>Besides</w:t>
      </w:r>
      <w:r w:rsidR="0089058B" w:rsidRPr="0067632E">
        <w:rPr>
          <w:rFonts w:ascii="Times New Roman" w:hAnsi="Times New Roman" w:cs="Times New Roman"/>
          <w:color w:val="1D1D1D"/>
          <w:sz w:val="24"/>
          <w:szCs w:val="24"/>
          <w:shd w:val="clear" w:color="auto" w:fill="FFFFFF"/>
        </w:rPr>
        <w:t>, the city was also filled with evil and licentiousness. There was a strange mixture of the rites of the worship of the Cabiri cult and seaport city which led the Apostle to invoke a special exhortation for the holy living.</w:t>
      </w:r>
      <w:r w:rsidR="00553CB6" w:rsidRPr="0067632E">
        <w:rPr>
          <w:rFonts w:ascii="Times New Roman" w:hAnsi="Times New Roman" w:cs="Times New Roman"/>
          <w:color w:val="1D1D1D"/>
          <w:sz w:val="24"/>
          <w:szCs w:val="24"/>
          <w:shd w:val="clear" w:color="auto" w:fill="FFFFFF"/>
        </w:rPr>
        <w:t xml:space="preserve"> </w:t>
      </w:r>
    </w:p>
    <w:p w:rsidR="004F45B6" w:rsidRPr="0067632E" w:rsidRDefault="00381DD8" w:rsidP="0067632E">
      <w:pPr>
        <w:spacing w:line="480" w:lineRule="auto"/>
        <w:ind w:firstLine="720"/>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There w</w:t>
      </w:r>
      <w:r w:rsidR="00ED35ED">
        <w:rPr>
          <w:rFonts w:ascii="Times New Roman" w:hAnsi="Times New Roman" w:cs="Times New Roman"/>
          <w:color w:val="1D1D1D"/>
          <w:sz w:val="24"/>
          <w:szCs w:val="24"/>
          <w:shd w:val="clear" w:color="auto" w:fill="FFFFFF"/>
        </w:rPr>
        <w:t>as</w:t>
      </w:r>
      <w:r w:rsidRPr="0067632E">
        <w:rPr>
          <w:rFonts w:ascii="Times New Roman" w:hAnsi="Times New Roman" w:cs="Times New Roman"/>
          <w:color w:val="1D1D1D"/>
          <w:sz w:val="24"/>
          <w:szCs w:val="24"/>
          <w:shd w:val="clear" w:color="auto" w:fill="FFFFFF"/>
        </w:rPr>
        <w:t xml:space="preserve"> a section of people who believed that </w:t>
      </w:r>
      <w:r w:rsidR="00E91E1B" w:rsidRPr="0067632E">
        <w:rPr>
          <w:rFonts w:ascii="Times New Roman" w:hAnsi="Times New Roman" w:cs="Times New Roman"/>
          <w:color w:val="1D1D1D"/>
          <w:sz w:val="24"/>
          <w:szCs w:val="24"/>
          <w:shd w:val="clear" w:color="auto" w:fill="FFFFFF"/>
        </w:rPr>
        <w:t xml:space="preserve">Jesus Christ offered them a </w:t>
      </w:r>
      <w:r w:rsidR="00412468" w:rsidRPr="0067632E">
        <w:rPr>
          <w:rFonts w:ascii="Times New Roman" w:hAnsi="Times New Roman" w:cs="Times New Roman"/>
          <w:color w:val="1D1D1D"/>
          <w:sz w:val="24"/>
          <w:szCs w:val="24"/>
          <w:shd w:val="clear" w:color="auto" w:fill="FFFFFF"/>
        </w:rPr>
        <w:t xml:space="preserve">new way </w:t>
      </w:r>
      <w:r w:rsidR="001244A4" w:rsidRPr="0067632E">
        <w:rPr>
          <w:rFonts w:ascii="Times New Roman" w:hAnsi="Times New Roman" w:cs="Times New Roman"/>
          <w:color w:val="1D1D1D"/>
          <w:sz w:val="24"/>
          <w:szCs w:val="24"/>
          <w:shd w:val="clear" w:color="auto" w:fill="FFFFFF"/>
        </w:rPr>
        <w:t xml:space="preserve">of </w:t>
      </w:r>
      <w:r w:rsidR="00D93770" w:rsidRPr="0067632E">
        <w:rPr>
          <w:rFonts w:ascii="Times New Roman" w:hAnsi="Times New Roman" w:cs="Times New Roman"/>
          <w:color w:val="1D1D1D"/>
          <w:sz w:val="24"/>
          <w:szCs w:val="24"/>
          <w:shd w:val="clear" w:color="auto" w:fill="FFFFFF"/>
        </w:rPr>
        <w:t xml:space="preserve">living which </w:t>
      </w:r>
      <w:r w:rsidR="001244A4" w:rsidRPr="0067632E">
        <w:rPr>
          <w:rFonts w:ascii="Times New Roman" w:hAnsi="Times New Roman" w:cs="Times New Roman"/>
          <w:color w:val="1D1D1D"/>
          <w:sz w:val="24"/>
          <w:szCs w:val="24"/>
          <w:shd w:val="clear" w:color="auto" w:fill="FFFFFF"/>
        </w:rPr>
        <w:t>was meant to exempt them from hard work. As a result</w:t>
      </w:r>
      <w:r w:rsidR="00ED35ED">
        <w:rPr>
          <w:rFonts w:ascii="Times New Roman" w:hAnsi="Times New Roman" w:cs="Times New Roman"/>
          <w:color w:val="1D1D1D"/>
          <w:sz w:val="24"/>
          <w:szCs w:val="24"/>
          <w:shd w:val="clear" w:color="auto" w:fill="FFFFFF"/>
        </w:rPr>
        <w:t>,</w:t>
      </w:r>
      <w:r w:rsidR="001244A4" w:rsidRPr="0067632E">
        <w:rPr>
          <w:rFonts w:ascii="Times New Roman" w:hAnsi="Times New Roman" w:cs="Times New Roman"/>
          <w:color w:val="1D1D1D"/>
          <w:sz w:val="24"/>
          <w:szCs w:val="24"/>
          <w:shd w:val="clear" w:color="auto" w:fill="FFFFFF"/>
        </w:rPr>
        <w:t xml:space="preserve"> the people turned to be idle, however, it is still not easy to tell exactly why some Thessalonians were not working. Perchance, </w:t>
      </w:r>
      <w:r w:rsidR="00053A7B" w:rsidRPr="0067632E">
        <w:rPr>
          <w:rFonts w:ascii="Times New Roman" w:hAnsi="Times New Roman" w:cs="Times New Roman"/>
          <w:color w:val="1D1D1D"/>
          <w:sz w:val="24"/>
          <w:szCs w:val="24"/>
          <w:shd w:val="clear" w:color="auto" w:fill="FFFFFF"/>
        </w:rPr>
        <w:t xml:space="preserve">the Thessalonians might have mistakenly thought that when Jesus Christ promised them eternal life, it meant that the kind of life that they were living did not matter any longer. People cannot survive without consuming resources and therefore, having some section of the population not getting involved in executing work meant that they were relying on those who were working during this time. </w:t>
      </w:r>
      <w:r w:rsidR="00515851" w:rsidRPr="0067632E">
        <w:rPr>
          <w:rFonts w:ascii="Times New Roman" w:hAnsi="Times New Roman" w:cs="Times New Roman"/>
          <w:color w:val="1D1D1D"/>
          <w:sz w:val="24"/>
          <w:szCs w:val="24"/>
          <w:shd w:val="clear" w:color="auto" w:fill="FFFFFF"/>
        </w:rPr>
        <w:t>The idlers were living off the resources of the more responsible members of the church. Generally, there lack no people who are relying on other’s resources</w:t>
      </w:r>
      <w:r w:rsidR="0067632E" w:rsidRPr="0067632E">
        <w:rPr>
          <w:rFonts w:ascii="Times New Roman" w:hAnsi="Times New Roman" w:cs="Times New Roman"/>
          <w:color w:val="1D1D1D"/>
          <w:sz w:val="24"/>
          <w:szCs w:val="24"/>
          <w:shd w:val="clear" w:color="auto" w:fill="FFFFFF"/>
        </w:rPr>
        <w:t xml:space="preserve"> (</w:t>
      </w:r>
      <w:r w:rsidR="0067632E" w:rsidRPr="0067632E">
        <w:rPr>
          <w:rFonts w:ascii="Times New Roman" w:hAnsi="Times New Roman" w:cs="Times New Roman"/>
          <w:color w:val="222222"/>
          <w:sz w:val="24"/>
          <w:szCs w:val="24"/>
          <w:shd w:val="clear" w:color="auto" w:fill="FFFFFF"/>
        </w:rPr>
        <w:t>Powell 401</w:t>
      </w:r>
      <w:r w:rsidR="0067632E" w:rsidRPr="0067632E">
        <w:rPr>
          <w:rFonts w:ascii="Times New Roman" w:hAnsi="Times New Roman" w:cs="Times New Roman"/>
          <w:color w:val="1D1D1D"/>
          <w:sz w:val="24"/>
          <w:szCs w:val="24"/>
          <w:shd w:val="clear" w:color="auto" w:fill="FFFFFF"/>
        </w:rPr>
        <w:t>)</w:t>
      </w:r>
      <w:r w:rsidR="00515851" w:rsidRPr="0067632E">
        <w:rPr>
          <w:rFonts w:ascii="Times New Roman" w:hAnsi="Times New Roman" w:cs="Times New Roman"/>
          <w:color w:val="1D1D1D"/>
          <w:sz w:val="24"/>
          <w:szCs w:val="24"/>
          <w:shd w:val="clear" w:color="auto" w:fill="FFFFFF"/>
        </w:rPr>
        <w:t xml:space="preserve">. Such people involve the old and children as well as the sick. Therefore, the idlers who were in a position of doing work were consuming the resources that were intended to meet the needs of </w:t>
      </w:r>
      <w:r w:rsidR="00C266D6" w:rsidRPr="0067632E">
        <w:rPr>
          <w:rFonts w:ascii="Times New Roman" w:hAnsi="Times New Roman" w:cs="Times New Roman"/>
          <w:color w:val="1D1D1D"/>
          <w:sz w:val="24"/>
          <w:szCs w:val="24"/>
          <w:shd w:val="clear" w:color="auto" w:fill="FFFFFF"/>
        </w:rPr>
        <w:t>those</w:t>
      </w:r>
      <w:r w:rsidR="00515851" w:rsidRPr="0067632E">
        <w:rPr>
          <w:rFonts w:ascii="Times New Roman" w:hAnsi="Times New Roman" w:cs="Times New Roman"/>
          <w:color w:val="1D1D1D"/>
          <w:sz w:val="24"/>
          <w:szCs w:val="24"/>
          <w:shd w:val="clear" w:color="auto" w:fill="FFFFFF"/>
        </w:rPr>
        <w:t xml:space="preserve"> who genuinely were unable to support themselves such as those listed above.</w:t>
      </w:r>
      <w:r w:rsidR="00C266D6" w:rsidRPr="0067632E">
        <w:rPr>
          <w:rFonts w:ascii="Times New Roman" w:hAnsi="Times New Roman" w:cs="Times New Roman"/>
          <w:color w:val="1D1D1D"/>
          <w:sz w:val="24"/>
          <w:szCs w:val="24"/>
          <w:shd w:val="clear" w:color="auto" w:fill="FFFFFF"/>
        </w:rPr>
        <w:t xml:space="preserve"> </w:t>
      </w:r>
      <w:r w:rsidR="0078311B" w:rsidRPr="0067632E">
        <w:rPr>
          <w:rFonts w:ascii="Times New Roman" w:hAnsi="Times New Roman" w:cs="Times New Roman"/>
          <w:color w:val="1D1D1D"/>
          <w:sz w:val="24"/>
          <w:szCs w:val="24"/>
          <w:shd w:val="clear" w:color="auto" w:fill="FFFFFF"/>
        </w:rPr>
        <w:t xml:space="preserve">Such people end up getting involved in unlawful activities </w:t>
      </w:r>
      <w:r w:rsidR="005779CA" w:rsidRPr="0067632E">
        <w:rPr>
          <w:rFonts w:ascii="Times New Roman" w:hAnsi="Times New Roman" w:cs="Times New Roman"/>
          <w:color w:val="1D1D1D"/>
          <w:sz w:val="24"/>
          <w:szCs w:val="24"/>
          <w:shd w:val="clear" w:color="auto" w:fill="FFFFFF"/>
        </w:rPr>
        <w:t>and they also become troublesome as well as argumentative.</w:t>
      </w:r>
    </w:p>
    <w:p w:rsidR="00381DD8" w:rsidRPr="0067632E" w:rsidRDefault="00877DD9" w:rsidP="0067632E">
      <w:pPr>
        <w:spacing w:line="480" w:lineRule="auto"/>
        <w:ind w:firstLine="720"/>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t xml:space="preserve">The church at Thessalonica was started by Paul with support from his co-workers such as Silas and Timothy during the Second Missionary Journey. </w:t>
      </w:r>
      <w:r w:rsidR="00C23FEE" w:rsidRPr="0067632E">
        <w:rPr>
          <w:rFonts w:ascii="Times New Roman" w:hAnsi="Times New Roman" w:cs="Times New Roman"/>
          <w:color w:val="1D1D1D"/>
          <w:sz w:val="24"/>
          <w:szCs w:val="24"/>
          <w:shd w:val="clear" w:color="auto" w:fill="FFFFFF"/>
        </w:rPr>
        <w:t>Through the work of Paul, his co-workers</w:t>
      </w:r>
      <w:r w:rsidR="00ED35ED">
        <w:rPr>
          <w:rFonts w:ascii="Times New Roman" w:hAnsi="Times New Roman" w:cs="Times New Roman"/>
          <w:color w:val="1D1D1D"/>
          <w:sz w:val="24"/>
          <w:szCs w:val="24"/>
          <w:shd w:val="clear" w:color="auto" w:fill="FFFFFF"/>
        </w:rPr>
        <w:t>,</w:t>
      </w:r>
      <w:r w:rsidR="00C23FEE" w:rsidRPr="0067632E">
        <w:rPr>
          <w:rFonts w:ascii="Times New Roman" w:hAnsi="Times New Roman" w:cs="Times New Roman"/>
          <w:color w:val="1D1D1D"/>
          <w:sz w:val="24"/>
          <w:szCs w:val="24"/>
          <w:shd w:val="clear" w:color="auto" w:fill="FFFFFF"/>
        </w:rPr>
        <w:t xml:space="preserve"> and above all the power of God, </w:t>
      </w:r>
      <w:r w:rsidR="00BE4FEA" w:rsidRPr="0067632E">
        <w:rPr>
          <w:rFonts w:ascii="Times New Roman" w:hAnsi="Times New Roman" w:cs="Times New Roman"/>
          <w:color w:val="1D1D1D"/>
          <w:sz w:val="24"/>
          <w:szCs w:val="24"/>
          <w:shd w:val="clear" w:color="auto" w:fill="FFFFFF"/>
        </w:rPr>
        <w:t>many people became Christians. The situation that prevailed within Macedonia and its environs prompted Paul to write his letters. It could be argued that Paul was looking forward to encourag</w:t>
      </w:r>
      <w:r w:rsidR="00ED35ED">
        <w:rPr>
          <w:rFonts w:ascii="Times New Roman" w:hAnsi="Times New Roman" w:cs="Times New Roman"/>
          <w:color w:val="1D1D1D"/>
          <w:sz w:val="24"/>
          <w:szCs w:val="24"/>
          <w:shd w:val="clear" w:color="auto" w:fill="FFFFFF"/>
        </w:rPr>
        <w:t>ing</w:t>
      </w:r>
      <w:r w:rsidR="00BE4FEA" w:rsidRPr="0067632E">
        <w:rPr>
          <w:rFonts w:ascii="Times New Roman" w:hAnsi="Times New Roman" w:cs="Times New Roman"/>
          <w:color w:val="1D1D1D"/>
          <w:sz w:val="24"/>
          <w:szCs w:val="24"/>
          <w:shd w:val="clear" w:color="auto" w:fill="FFFFFF"/>
        </w:rPr>
        <w:t xml:space="preserve"> those who had been converted into </w:t>
      </w:r>
      <w:r w:rsidR="00BE4FEA" w:rsidRPr="0067632E">
        <w:rPr>
          <w:rFonts w:ascii="Times New Roman" w:hAnsi="Times New Roman" w:cs="Times New Roman"/>
          <w:color w:val="1D1D1D"/>
          <w:sz w:val="24"/>
          <w:szCs w:val="24"/>
          <w:shd w:val="clear" w:color="auto" w:fill="FFFFFF"/>
        </w:rPr>
        <w:lastRenderedPageBreak/>
        <w:t>Christianity to strive to continue leading a faithful Christian li</w:t>
      </w:r>
      <w:r w:rsidR="00ED35ED">
        <w:rPr>
          <w:rFonts w:ascii="Times New Roman" w:hAnsi="Times New Roman" w:cs="Times New Roman"/>
          <w:color w:val="1D1D1D"/>
          <w:sz w:val="24"/>
          <w:szCs w:val="24"/>
          <w:shd w:val="clear" w:color="auto" w:fill="FFFFFF"/>
        </w:rPr>
        <w:t>f</w:t>
      </w:r>
      <w:r w:rsidR="00BE4FEA" w:rsidRPr="0067632E">
        <w:rPr>
          <w:rFonts w:ascii="Times New Roman" w:hAnsi="Times New Roman" w:cs="Times New Roman"/>
          <w:color w:val="1D1D1D"/>
          <w:sz w:val="24"/>
          <w:szCs w:val="24"/>
          <w:shd w:val="clear" w:color="auto" w:fill="FFFFFF"/>
        </w:rPr>
        <w:t>e within the hostile pagan environment that existed within the city at that time</w:t>
      </w:r>
      <w:r w:rsidR="0067632E" w:rsidRPr="0067632E">
        <w:rPr>
          <w:rFonts w:ascii="Times New Roman" w:hAnsi="Times New Roman" w:cs="Times New Roman"/>
          <w:color w:val="1D1D1D"/>
          <w:sz w:val="24"/>
          <w:szCs w:val="24"/>
          <w:shd w:val="clear" w:color="auto" w:fill="FFFFFF"/>
        </w:rPr>
        <w:t xml:space="preserve"> (1 Thess.4:1-8)</w:t>
      </w:r>
      <w:r w:rsidR="00BE4FEA" w:rsidRPr="0067632E">
        <w:rPr>
          <w:rFonts w:ascii="Times New Roman" w:hAnsi="Times New Roman" w:cs="Times New Roman"/>
          <w:color w:val="1D1D1D"/>
          <w:sz w:val="24"/>
          <w:szCs w:val="24"/>
          <w:shd w:val="clear" w:color="auto" w:fill="FFFFFF"/>
        </w:rPr>
        <w:t>.</w:t>
      </w:r>
      <w:r w:rsidR="00874A98" w:rsidRPr="0067632E">
        <w:rPr>
          <w:rFonts w:ascii="Times New Roman" w:hAnsi="Times New Roman" w:cs="Times New Roman"/>
          <w:color w:val="1D1D1D"/>
          <w:sz w:val="24"/>
          <w:szCs w:val="24"/>
          <w:shd w:val="clear" w:color="auto" w:fill="FFFFFF"/>
        </w:rPr>
        <w:t xml:space="preserve"> The Macedonians were also facing other struggles such as sexual immorality, idolatry</w:t>
      </w:r>
      <w:r w:rsidR="00ED35ED">
        <w:rPr>
          <w:rFonts w:ascii="Times New Roman" w:hAnsi="Times New Roman" w:cs="Times New Roman"/>
          <w:color w:val="1D1D1D"/>
          <w:sz w:val="24"/>
          <w:szCs w:val="24"/>
          <w:shd w:val="clear" w:color="auto" w:fill="FFFFFF"/>
        </w:rPr>
        <w:t>,</w:t>
      </w:r>
      <w:r w:rsidR="00874A98" w:rsidRPr="0067632E">
        <w:rPr>
          <w:rFonts w:ascii="Times New Roman" w:hAnsi="Times New Roman" w:cs="Times New Roman"/>
          <w:color w:val="1D1D1D"/>
          <w:sz w:val="24"/>
          <w:szCs w:val="24"/>
          <w:shd w:val="clear" w:color="auto" w:fill="FFFFFF"/>
        </w:rPr>
        <w:t xml:space="preserve"> and they were also confused </w:t>
      </w:r>
      <w:bookmarkStart w:id="0" w:name="_GoBack"/>
      <w:bookmarkEnd w:id="0"/>
      <w:r w:rsidR="00ED35ED">
        <w:rPr>
          <w:rFonts w:ascii="Times New Roman" w:hAnsi="Times New Roman" w:cs="Times New Roman"/>
          <w:color w:val="1D1D1D"/>
          <w:sz w:val="24"/>
          <w:szCs w:val="24"/>
          <w:shd w:val="clear" w:color="auto" w:fill="FFFFFF"/>
        </w:rPr>
        <w:t>about</w:t>
      </w:r>
      <w:r w:rsidR="00874A98" w:rsidRPr="0067632E">
        <w:rPr>
          <w:rFonts w:ascii="Times New Roman" w:hAnsi="Times New Roman" w:cs="Times New Roman"/>
          <w:color w:val="1D1D1D"/>
          <w:sz w:val="24"/>
          <w:szCs w:val="24"/>
          <w:shd w:val="clear" w:color="auto" w:fill="FFFFFF"/>
        </w:rPr>
        <w:t xml:space="preserve"> what was in store for them as they were aware of the impending end times.</w:t>
      </w:r>
      <w:r w:rsidR="008805F8" w:rsidRPr="0067632E">
        <w:rPr>
          <w:rFonts w:ascii="Times New Roman" w:hAnsi="Times New Roman" w:cs="Times New Roman"/>
          <w:color w:val="1D1D1D"/>
          <w:sz w:val="24"/>
          <w:szCs w:val="24"/>
          <w:shd w:val="clear" w:color="auto" w:fill="FFFFFF"/>
        </w:rPr>
        <w:t xml:space="preserve"> </w:t>
      </w: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rPr>
          <w:rFonts w:ascii="Times New Roman" w:hAnsi="Times New Roman" w:cs="Times New Roman"/>
          <w:color w:val="1D1D1D"/>
          <w:sz w:val="24"/>
          <w:szCs w:val="24"/>
          <w:shd w:val="clear" w:color="auto" w:fill="FFFFFF"/>
        </w:rPr>
      </w:pPr>
    </w:p>
    <w:p w:rsidR="0067632E" w:rsidRPr="0067632E" w:rsidRDefault="0067632E" w:rsidP="0067632E">
      <w:pPr>
        <w:spacing w:line="480" w:lineRule="auto"/>
        <w:ind w:firstLine="720"/>
        <w:rPr>
          <w:rFonts w:ascii="Times New Roman" w:hAnsi="Times New Roman" w:cs="Times New Roman"/>
          <w:color w:val="1D1D1D"/>
          <w:sz w:val="24"/>
          <w:szCs w:val="24"/>
          <w:shd w:val="clear" w:color="auto" w:fill="FFFFFF"/>
        </w:rPr>
      </w:pPr>
    </w:p>
    <w:p w:rsidR="006556D5" w:rsidRPr="0067632E" w:rsidRDefault="006556D5" w:rsidP="0067632E">
      <w:pPr>
        <w:spacing w:line="480" w:lineRule="auto"/>
        <w:jc w:val="center"/>
        <w:rPr>
          <w:rFonts w:ascii="Times New Roman" w:hAnsi="Times New Roman" w:cs="Times New Roman"/>
          <w:color w:val="1D1D1D"/>
          <w:sz w:val="24"/>
          <w:szCs w:val="24"/>
          <w:shd w:val="clear" w:color="auto" w:fill="FFFFFF"/>
        </w:rPr>
      </w:pPr>
      <w:r w:rsidRPr="0067632E">
        <w:rPr>
          <w:rFonts w:ascii="Times New Roman" w:hAnsi="Times New Roman" w:cs="Times New Roman"/>
          <w:color w:val="1D1D1D"/>
          <w:sz w:val="24"/>
          <w:szCs w:val="24"/>
          <w:shd w:val="clear" w:color="auto" w:fill="FFFFFF"/>
        </w:rPr>
        <w:lastRenderedPageBreak/>
        <w:t>Works Cited</w:t>
      </w:r>
    </w:p>
    <w:p w:rsidR="0067632E" w:rsidRPr="0067632E" w:rsidRDefault="0067632E" w:rsidP="0067632E">
      <w:pPr>
        <w:spacing w:line="480" w:lineRule="auto"/>
        <w:ind w:left="720" w:hanging="720"/>
        <w:rPr>
          <w:rFonts w:ascii="Times New Roman" w:hAnsi="Times New Roman" w:cs="Times New Roman"/>
          <w:sz w:val="24"/>
          <w:szCs w:val="24"/>
        </w:rPr>
      </w:pPr>
      <w:r w:rsidRPr="0067632E">
        <w:rPr>
          <w:rFonts w:ascii="Times New Roman" w:hAnsi="Times New Roman" w:cs="Times New Roman"/>
          <w:color w:val="222222"/>
          <w:sz w:val="24"/>
          <w:szCs w:val="24"/>
          <w:shd w:val="clear" w:color="auto" w:fill="FFFFFF"/>
        </w:rPr>
        <w:t>Powell, Mark Allan. </w:t>
      </w:r>
      <w:r w:rsidRPr="0067632E">
        <w:rPr>
          <w:rFonts w:ascii="Times New Roman" w:hAnsi="Times New Roman" w:cs="Times New Roman"/>
          <w:i/>
          <w:iCs/>
          <w:color w:val="222222"/>
          <w:sz w:val="24"/>
          <w:szCs w:val="24"/>
          <w:shd w:val="clear" w:color="auto" w:fill="FFFFFF"/>
        </w:rPr>
        <w:t>Introducing the New Testament: A historical, literary, and theological survey</w:t>
      </w:r>
      <w:r w:rsidRPr="0067632E">
        <w:rPr>
          <w:rFonts w:ascii="Times New Roman" w:hAnsi="Times New Roman" w:cs="Times New Roman"/>
          <w:color w:val="222222"/>
          <w:sz w:val="24"/>
          <w:szCs w:val="24"/>
          <w:shd w:val="clear" w:color="auto" w:fill="FFFFFF"/>
        </w:rPr>
        <w:t>. Baker Books, 2018.</w:t>
      </w:r>
    </w:p>
    <w:p w:rsidR="0067632E" w:rsidRPr="0067632E" w:rsidRDefault="0067632E" w:rsidP="0067632E">
      <w:pPr>
        <w:spacing w:line="480" w:lineRule="auto"/>
        <w:ind w:left="720" w:hanging="720"/>
        <w:rPr>
          <w:rFonts w:ascii="Times New Roman" w:eastAsia="Arial Unicode MS" w:hAnsi="Times New Roman" w:cs="Times New Roman"/>
          <w:color w:val="000000"/>
          <w:sz w:val="24"/>
          <w:szCs w:val="24"/>
          <w:shd w:val="clear" w:color="auto" w:fill="FFFFFF"/>
        </w:rPr>
      </w:pPr>
      <w:r w:rsidRPr="0067632E">
        <w:rPr>
          <w:rFonts w:ascii="Times New Roman" w:eastAsia="Arial Unicode MS" w:hAnsi="Times New Roman" w:cs="Times New Roman"/>
          <w:i/>
          <w:iCs/>
          <w:color w:val="000000"/>
          <w:sz w:val="24"/>
          <w:szCs w:val="24"/>
          <w:shd w:val="clear" w:color="auto" w:fill="FFFFFF"/>
        </w:rPr>
        <w:t>The King James Study Bible: King James Version</w:t>
      </w:r>
      <w:r w:rsidRPr="0067632E">
        <w:rPr>
          <w:rFonts w:ascii="Times New Roman" w:eastAsia="Arial Unicode MS" w:hAnsi="Times New Roman" w:cs="Times New Roman"/>
          <w:color w:val="000000"/>
          <w:sz w:val="24"/>
          <w:szCs w:val="24"/>
          <w:shd w:val="clear" w:color="auto" w:fill="FFFFFF"/>
        </w:rPr>
        <w:t>. Nashville, TN: Thomas Nelson Publishers, 2008. Print.</w:t>
      </w:r>
    </w:p>
    <w:sectPr w:rsidR="0067632E" w:rsidRPr="006763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D46" w:rsidRDefault="00104D46" w:rsidP="00AB7CFC">
      <w:pPr>
        <w:spacing w:after="0" w:line="240" w:lineRule="auto"/>
      </w:pPr>
      <w:r>
        <w:separator/>
      </w:r>
    </w:p>
  </w:endnote>
  <w:endnote w:type="continuationSeparator" w:id="0">
    <w:p w:rsidR="00104D46" w:rsidRDefault="00104D46" w:rsidP="00AB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D46" w:rsidRDefault="00104D46" w:rsidP="00AB7CFC">
      <w:pPr>
        <w:spacing w:after="0" w:line="240" w:lineRule="auto"/>
      </w:pPr>
      <w:r>
        <w:separator/>
      </w:r>
    </w:p>
  </w:footnote>
  <w:footnote w:type="continuationSeparator" w:id="0">
    <w:p w:rsidR="00104D46" w:rsidRDefault="00104D46" w:rsidP="00AB7C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7CFC" w:rsidRPr="00AB7CFC" w:rsidRDefault="00AB7CFC" w:rsidP="00AB7CFC">
    <w:pPr>
      <w:pStyle w:val="Header"/>
      <w:spacing w:line="480" w:lineRule="auto"/>
      <w:jc w:val="right"/>
      <w:rPr>
        <w:rFonts w:ascii="Times New Roman" w:hAnsi="Times New Roman" w:cs="Times New Roman"/>
        <w:sz w:val="24"/>
      </w:rPr>
    </w:pPr>
    <w:r w:rsidRPr="00AB7CFC">
      <w:rPr>
        <w:rFonts w:ascii="Times New Roman" w:hAnsi="Times New Roman" w:cs="Times New Roman"/>
        <w:sz w:val="24"/>
      </w:rPr>
      <w:t>Surname</w:t>
    </w:r>
    <w:sdt>
      <w:sdtPr>
        <w:rPr>
          <w:rFonts w:ascii="Times New Roman" w:hAnsi="Times New Roman" w:cs="Times New Roman"/>
          <w:sz w:val="24"/>
        </w:rPr>
        <w:id w:val="-1376082871"/>
        <w:docPartObj>
          <w:docPartGallery w:val="Page Numbers (Top of Page)"/>
          <w:docPartUnique/>
        </w:docPartObj>
      </w:sdtPr>
      <w:sdtEndPr>
        <w:rPr>
          <w:noProof/>
        </w:rPr>
      </w:sdtEndPr>
      <w:sdtContent>
        <w:r>
          <w:rPr>
            <w:rFonts w:ascii="Times New Roman" w:hAnsi="Times New Roman" w:cs="Times New Roman"/>
            <w:sz w:val="24"/>
          </w:rPr>
          <w:t xml:space="preserve">  </w:t>
        </w:r>
        <w:r w:rsidRPr="00AB7CFC">
          <w:rPr>
            <w:rFonts w:ascii="Times New Roman" w:hAnsi="Times New Roman" w:cs="Times New Roman"/>
            <w:sz w:val="24"/>
          </w:rPr>
          <w:fldChar w:fldCharType="begin"/>
        </w:r>
        <w:r w:rsidRPr="00AB7CFC">
          <w:rPr>
            <w:rFonts w:ascii="Times New Roman" w:hAnsi="Times New Roman" w:cs="Times New Roman"/>
            <w:sz w:val="24"/>
          </w:rPr>
          <w:instrText xml:space="preserve"> PAGE   \* MERGEFORMAT </w:instrText>
        </w:r>
        <w:r w:rsidRPr="00AB7CFC">
          <w:rPr>
            <w:rFonts w:ascii="Times New Roman" w:hAnsi="Times New Roman" w:cs="Times New Roman"/>
            <w:sz w:val="24"/>
          </w:rPr>
          <w:fldChar w:fldCharType="separate"/>
        </w:r>
        <w:r w:rsidR="00ED35ED">
          <w:rPr>
            <w:rFonts w:ascii="Times New Roman" w:hAnsi="Times New Roman" w:cs="Times New Roman"/>
            <w:noProof/>
            <w:sz w:val="24"/>
          </w:rPr>
          <w:t>4</w:t>
        </w:r>
        <w:r w:rsidRPr="00AB7CFC">
          <w:rPr>
            <w:rFonts w:ascii="Times New Roman" w:hAnsi="Times New Roman" w:cs="Times New Roman"/>
            <w:noProof/>
            <w:sz w:val="24"/>
          </w:rPr>
          <w:fldChar w:fldCharType="end"/>
        </w:r>
      </w:sdtContent>
    </w:sdt>
  </w:p>
  <w:p w:rsidR="00AB7CFC" w:rsidRPr="00AB7CFC" w:rsidRDefault="00AB7CFC" w:rsidP="00AB7CFC">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EzMDEwMjQ0NTAysTBX0lEKTi0uzszPAykwrAUAULJEKiwAAAA="/>
  </w:docVars>
  <w:rsids>
    <w:rsidRoot w:val="005847F2"/>
    <w:rsid w:val="00053A7B"/>
    <w:rsid w:val="000C4903"/>
    <w:rsid w:val="00104D46"/>
    <w:rsid w:val="001244A4"/>
    <w:rsid w:val="00153004"/>
    <w:rsid w:val="001C2724"/>
    <w:rsid w:val="001C75C7"/>
    <w:rsid w:val="00381DD8"/>
    <w:rsid w:val="003E591D"/>
    <w:rsid w:val="00412468"/>
    <w:rsid w:val="00450BA6"/>
    <w:rsid w:val="004A1E2E"/>
    <w:rsid w:val="004F45B6"/>
    <w:rsid w:val="00515851"/>
    <w:rsid w:val="00553CB6"/>
    <w:rsid w:val="005779CA"/>
    <w:rsid w:val="005847F2"/>
    <w:rsid w:val="006556D5"/>
    <w:rsid w:val="0067632E"/>
    <w:rsid w:val="006E14F9"/>
    <w:rsid w:val="00753E50"/>
    <w:rsid w:val="0078311B"/>
    <w:rsid w:val="007943F0"/>
    <w:rsid w:val="00874A98"/>
    <w:rsid w:val="00877DD9"/>
    <w:rsid w:val="008805F8"/>
    <w:rsid w:val="0089058B"/>
    <w:rsid w:val="00954923"/>
    <w:rsid w:val="00977CF2"/>
    <w:rsid w:val="009966C4"/>
    <w:rsid w:val="009F0088"/>
    <w:rsid w:val="00A23BED"/>
    <w:rsid w:val="00A305F0"/>
    <w:rsid w:val="00AB7CFC"/>
    <w:rsid w:val="00AD68C1"/>
    <w:rsid w:val="00B02C0A"/>
    <w:rsid w:val="00B330D3"/>
    <w:rsid w:val="00BC7C3A"/>
    <w:rsid w:val="00BE4FEA"/>
    <w:rsid w:val="00C23FEE"/>
    <w:rsid w:val="00C266D6"/>
    <w:rsid w:val="00C46145"/>
    <w:rsid w:val="00CF6F5C"/>
    <w:rsid w:val="00D93770"/>
    <w:rsid w:val="00DE651F"/>
    <w:rsid w:val="00E169D7"/>
    <w:rsid w:val="00E61F5B"/>
    <w:rsid w:val="00E91E1B"/>
    <w:rsid w:val="00ED35ED"/>
    <w:rsid w:val="00FB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B7518A-8055-42B0-BDC2-BD4D9132D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CFC"/>
  </w:style>
  <w:style w:type="paragraph" w:styleId="Footer">
    <w:name w:val="footer"/>
    <w:basedOn w:val="Normal"/>
    <w:link w:val="FooterChar"/>
    <w:uiPriority w:val="99"/>
    <w:unhideWhenUsed/>
    <w:rsid w:val="00AB7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2021-01-08T18:30:00Z</dcterms:created>
  <dcterms:modified xsi:type="dcterms:W3CDTF">2021-01-08T18:30:00Z</dcterms:modified>
</cp:coreProperties>
</file>