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7CBB1" w14:textId="4B9F9942" w:rsidR="00D66B54" w:rsidRPr="00B62A2E" w:rsidRDefault="00B41D27" w:rsidP="00B41D27">
      <w:pPr>
        <w:jc w:val="center"/>
        <w:rPr>
          <w:rFonts w:ascii="Times New Roman" w:hAnsi="Times New Roman" w:cs="Times New Roman"/>
          <w:b/>
          <w:bCs/>
          <w:sz w:val="28"/>
          <w:szCs w:val="28"/>
        </w:rPr>
      </w:pPr>
      <w:r w:rsidRPr="00B62A2E">
        <w:rPr>
          <w:rFonts w:ascii="Times New Roman" w:hAnsi="Times New Roman" w:cs="Times New Roman"/>
          <w:b/>
          <w:bCs/>
          <w:sz w:val="28"/>
          <w:szCs w:val="28"/>
        </w:rPr>
        <w:t>Exercise 12 Criticality of Metals</w:t>
      </w:r>
    </w:p>
    <w:p w14:paraId="44C74CF9" w14:textId="2CE0B7B0" w:rsidR="00B41D27" w:rsidRPr="00B62A2E" w:rsidRDefault="00B41D27" w:rsidP="00B41D27">
      <w:pPr>
        <w:jc w:val="center"/>
        <w:rPr>
          <w:rFonts w:ascii="Times New Roman" w:hAnsi="Times New Roman" w:cs="Times New Roman"/>
          <w:b/>
          <w:bCs/>
          <w:sz w:val="28"/>
          <w:szCs w:val="28"/>
        </w:rPr>
      </w:pPr>
    </w:p>
    <w:p w14:paraId="43F39C80" w14:textId="61758800" w:rsidR="00B41D27" w:rsidRPr="00B62A2E" w:rsidRDefault="00B41D27" w:rsidP="00B41D27">
      <w:pPr>
        <w:rPr>
          <w:rFonts w:ascii="Times New Roman" w:hAnsi="Times New Roman" w:cs="Times New Roman"/>
          <w:b/>
          <w:bCs/>
          <w:sz w:val="28"/>
          <w:szCs w:val="28"/>
        </w:rPr>
      </w:pPr>
      <w:r w:rsidRPr="00B62A2E">
        <w:rPr>
          <w:rFonts w:ascii="Times New Roman" w:hAnsi="Times New Roman" w:cs="Times New Roman"/>
          <w:b/>
          <w:bCs/>
          <w:sz w:val="28"/>
          <w:szCs w:val="28"/>
        </w:rPr>
        <w:t>Geology Lab 111</w:t>
      </w:r>
      <w:r w:rsidRPr="00B62A2E">
        <w:rPr>
          <w:rFonts w:ascii="Times New Roman" w:hAnsi="Times New Roman" w:cs="Times New Roman"/>
          <w:b/>
          <w:bCs/>
          <w:sz w:val="28"/>
          <w:szCs w:val="28"/>
        </w:rPr>
        <w:tab/>
      </w:r>
      <w:r w:rsidRPr="00B62A2E">
        <w:rPr>
          <w:rFonts w:ascii="Times New Roman" w:hAnsi="Times New Roman" w:cs="Times New Roman"/>
          <w:b/>
          <w:bCs/>
          <w:sz w:val="28"/>
          <w:szCs w:val="28"/>
        </w:rPr>
        <w:tab/>
        <w:t>Name___________________________________________</w:t>
      </w:r>
    </w:p>
    <w:p w14:paraId="36557B91" w14:textId="08723F53" w:rsidR="00B41D27" w:rsidRPr="00B62A2E" w:rsidRDefault="00B41D27" w:rsidP="00B41D27">
      <w:pPr>
        <w:rPr>
          <w:rFonts w:ascii="Times New Roman" w:hAnsi="Times New Roman" w:cs="Times New Roman"/>
          <w:b/>
          <w:bCs/>
          <w:sz w:val="28"/>
          <w:szCs w:val="28"/>
        </w:rPr>
      </w:pPr>
    </w:p>
    <w:p w14:paraId="7DBDC0CD" w14:textId="2386DAC6" w:rsidR="00B41D27" w:rsidRPr="00B62A2E" w:rsidRDefault="00B41D27" w:rsidP="00B41D27">
      <w:pPr>
        <w:rPr>
          <w:rFonts w:ascii="Times New Roman" w:hAnsi="Times New Roman" w:cs="Times New Roman"/>
          <w:b/>
          <w:bCs/>
          <w:sz w:val="28"/>
          <w:szCs w:val="28"/>
        </w:rPr>
      </w:pPr>
      <w:r w:rsidRPr="00B62A2E">
        <w:rPr>
          <w:rFonts w:ascii="Times New Roman" w:hAnsi="Times New Roman" w:cs="Times New Roman"/>
          <w:b/>
          <w:bCs/>
          <w:sz w:val="28"/>
          <w:szCs w:val="28"/>
        </w:rPr>
        <w:t>Objectives:</w:t>
      </w:r>
    </w:p>
    <w:p w14:paraId="7A476FEE" w14:textId="25AC3522" w:rsidR="00B41D27" w:rsidRPr="00B62A2E" w:rsidRDefault="00B41D27" w:rsidP="00B41D27">
      <w:pPr>
        <w:pStyle w:val="ListParagraph"/>
        <w:numPr>
          <w:ilvl w:val="0"/>
          <w:numId w:val="2"/>
        </w:numPr>
        <w:rPr>
          <w:rFonts w:ascii="Times New Roman" w:hAnsi="Times New Roman" w:cs="Times New Roman"/>
          <w:sz w:val="28"/>
          <w:szCs w:val="28"/>
        </w:rPr>
      </w:pPr>
      <w:r w:rsidRPr="00B62A2E">
        <w:rPr>
          <w:rFonts w:ascii="Times New Roman" w:hAnsi="Times New Roman" w:cs="Times New Roman"/>
          <w:sz w:val="28"/>
          <w:szCs w:val="28"/>
        </w:rPr>
        <w:t>Introduce concept of metal criticality</w:t>
      </w:r>
    </w:p>
    <w:p w14:paraId="425F1361" w14:textId="22FC7680" w:rsidR="00B41D27" w:rsidRPr="00B62A2E" w:rsidRDefault="00B41D27" w:rsidP="00B41D27">
      <w:pPr>
        <w:pStyle w:val="ListParagraph"/>
        <w:numPr>
          <w:ilvl w:val="0"/>
          <w:numId w:val="2"/>
        </w:numPr>
        <w:rPr>
          <w:rFonts w:ascii="Times New Roman" w:hAnsi="Times New Roman" w:cs="Times New Roman"/>
          <w:sz w:val="28"/>
          <w:szCs w:val="28"/>
        </w:rPr>
      </w:pPr>
      <w:r w:rsidRPr="00B62A2E">
        <w:rPr>
          <w:rFonts w:ascii="Times New Roman" w:hAnsi="Times New Roman" w:cs="Times New Roman"/>
          <w:sz w:val="28"/>
          <w:szCs w:val="28"/>
        </w:rPr>
        <w:t>Learn which elements are of interest and why</w:t>
      </w:r>
    </w:p>
    <w:p w14:paraId="0AA261FC" w14:textId="01C358E4" w:rsidR="00B41D27" w:rsidRPr="00B62A2E" w:rsidRDefault="00B41D27" w:rsidP="00B41D27">
      <w:pPr>
        <w:pStyle w:val="ListParagraph"/>
        <w:numPr>
          <w:ilvl w:val="0"/>
          <w:numId w:val="2"/>
        </w:numPr>
        <w:rPr>
          <w:rFonts w:ascii="Times New Roman" w:hAnsi="Times New Roman" w:cs="Times New Roman"/>
          <w:sz w:val="28"/>
          <w:szCs w:val="28"/>
        </w:rPr>
      </w:pPr>
      <w:r w:rsidRPr="00B62A2E">
        <w:rPr>
          <w:rFonts w:ascii="Times New Roman" w:hAnsi="Times New Roman" w:cs="Times New Roman"/>
          <w:sz w:val="28"/>
          <w:szCs w:val="28"/>
        </w:rPr>
        <w:t>Think through possible solutions</w:t>
      </w:r>
    </w:p>
    <w:p w14:paraId="3E35CC6A" w14:textId="662FF1A5" w:rsidR="00B41D27" w:rsidRPr="00B62A2E" w:rsidRDefault="00B41D27" w:rsidP="00B41D27">
      <w:pPr>
        <w:rPr>
          <w:rFonts w:ascii="Times New Roman" w:hAnsi="Times New Roman" w:cs="Times New Roman"/>
          <w:sz w:val="28"/>
          <w:szCs w:val="28"/>
        </w:rPr>
      </w:pPr>
    </w:p>
    <w:p w14:paraId="5856366F" w14:textId="1CDEA44D" w:rsidR="00B41D27" w:rsidRPr="00B62A2E" w:rsidRDefault="00B41D27" w:rsidP="00B41D27">
      <w:pPr>
        <w:rPr>
          <w:rFonts w:ascii="Times New Roman" w:hAnsi="Times New Roman" w:cs="Times New Roman"/>
          <w:sz w:val="28"/>
          <w:szCs w:val="28"/>
        </w:rPr>
      </w:pPr>
      <w:r w:rsidRPr="00B62A2E">
        <w:rPr>
          <w:rFonts w:ascii="Times New Roman" w:hAnsi="Times New Roman" w:cs="Times New Roman"/>
          <w:sz w:val="28"/>
          <w:szCs w:val="28"/>
        </w:rPr>
        <w:t xml:space="preserve">To understand the concept of metal criticality, read the abstract from “Criticality of Metals and </w:t>
      </w:r>
      <w:proofErr w:type="spellStart"/>
      <w:r w:rsidRPr="00B62A2E">
        <w:rPr>
          <w:rFonts w:ascii="Times New Roman" w:hAnsi="Times New Roman" w:cs="Times New Roman"/>
          <w:sz w:val="28"/>
          <w:szCs w:val="28"/>
        </w:rPr>
        <w:t>Metaloids</w:t>
      </w:r>
      <w:proofErr w:type="spellEnd"/>
      <w:r w:rsidRPr="00B62A2E">
        <w:rPr>
          <w:rFonts w:ascii="Times New Roman" w:hAnsi="Times New Roman" w:cs="Times New Roman"/>
          <w:sz w:val="28"/>
          <w:szCs w:val="28"/>
        </w:rPr>
        <w:t xml:space="preserve">” by T.E. </w:t>
      </w:r>
      <w:proofErr w:type="spellStart"/>
      <w:r w:rsidRPr="00B62A2E">
        <w:rPr>
          <w:rFonts w:ascii="Times New Roman" w:hAnsi="Times New Roman" w:cs="Times New Roman"/>
          <w:sz w:val="28"/>
          <w:szCs w:val="28"/>
        </w:rPr>
        <w:t>Graedel</w:t>
      </w:r>
      <w:proofErr w:type="spellEnd"/>
      <w:r w:rsidRPr="00B62A2E">
        <w:rPr>
          <w:rFonts w:ascii="Times New Roman" w:hAnsi="Times New Roman" w:cs="Times New Roman"/>
          <w:sz w:val="28"/>
          <w:szCs w:val="28"/>
        </w:rPr>
        <w:t xml:space="preserve"> </w:t>
      </w:r>
      <w:r w:rsidRPr="00B62A2E">
        <w:rPr>
          <w:rFonts w:ascii="Times New Roman" w:hAnsi="Times New Roman" w:cs="Times New Roman"/>
          <w:i/>
          <w:iCs/>
          <w:sz w:val="28"/>
          <w:szCs w:val="28"/>
        </w:rPr>
        <w:t>et al.</w:t>
      </w:r>
      <w:r w:rsidRPr="00B62A2E">
        <w:rPr>
          <w:rFonts w:ascii="Times New Roman" w:hAnsi="Times New Roman" w:cs="Times New Roman"/>
          <w:sz w:val="28"/>
          <w:szCs w:val="28"/>
        </w:rPr>
        <w:t xml:space="preserve"> published in the </w:t>
      </w:r>
      <w:r w:rsidRPr="00B62A2E">
        <w:rPr>
          <w:rFonts w:ascii="Times New Roman" w:hAnsi="Times New Roman" w:cs="Times New Roman"/>
          <w:i/>
          <w:iCs/>
          <w:sz w:val="28"/>
          <w:szCs w:val="28"/>
        </w:rPr>
        <w:t>Proceedings of the National Academy of Sciences of the United States</w:t>
      </w:r>
      <w:r w:rsidRPr="00B62A2E">
        <w:rPr>
          <w:rFonts w:ascii="Times New Roman" w:hAnsi="Times New Roman" w:cs="Times New Roman"/>
          <w:sz w:val="28"/>
          <w:szCs w:val="28"/>
        </w:rPr>
        <w:t xml:space="preserve"> on March 23, 2015.</w:t>
      </w:r>
    </w:p>
    <w:p w14:paraId="2451D3FF" w14:textId="723EB60D" w:rsidR="00B41D27" w:rsidRPr="00B62A2E" w:rsidRDefault="00B41D27" w:rsidP="00B41D27">
      <w:pPr>
        <w:rPr>
          <w:rFonts w:ascii="Times New Roman" w:hAnsi="Times New Roman" w:cs="Times New Roman"/>
          <w:sz w:val="28"/>
          <w:szCs w:val="28"/>
        </w:rPr>
      </w:pPr>
    </w:p>
    <w:p w14:paraId="0AAE5AEC" w14:textId="1EC3A559" w:rsidR="00B41D27" w:rsidRPr="00B62A2E" w:rsidRDefault="00B41D27" w:rsidP="00B41D27">
      <w:pPr>
        <w:rPr>
          <w:rFonts w:ascii="Times New Roman" w:eastAsia="Times New Roman" w:hAnsi="Times New Roman" w:cs="Times New Roman"/>
          <w:sz w:val="28"/>
          <w:szCs w:val="28"/>
        </w:rPr>
      </w:pPr>
      <w:r w:rsidRPr="00B62A2E">
        <w:rPr>
          <w:rFonts w:ascii="Times New Roman" w:hAnsi="Times New Roman" w:cs="Times New Roman"/>
          <w:sz w:val="28"/>
          <w:szCs w:val="28"/>
        </w:rPr>
        <w:t>“</w:t>
      </w:r>
      <w:r w:rsidRPr="00B62A2E">
        <w:rPr>
          <w:rFonts w:ascii="Times New Roman" w:eastAsia="Times New Roman" w:hAnsi="Times New Roman" w:cs="Times New Roman"/>
          <w:sz w:val="28"/>
          <w:szCs w:val="28"/>
        </w:rPr>
        <w: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w:t>
      </w:r>
      <w:r w:rsidRPr="00B62A2E">
        <w:rPr>
          <w:rFonts w:ascii="Times New Roman" w:eastAsia="Times New Roman" w:hAnsi="Times New Roman" w:cs="Times New Roman"/>
          <w:sz w:val="28"/>
          <w:szCs w:val="28"/>
        </w:rPr>
        <w:t>”</w:t>
      </w:r>
    </w:p>
    <w:p w14:paraId="52AB1B67" w14:textId="0947109E" w:rsidR="00B41D27" w:rsidRPr="00B62A2E" w:rsidRDefault="00B41D27" w:rsidP="00B41D27">
      <w:pPr>
        <w:rPr>
          <w:rFonts w:ascii="Times New Roman" w:eastAsia="Times New Roman" w:hAnsi="Times New Roman" w:cs="Times New Roman"/>
          <w:sz w:val="28"/>
          <w:szCs w:val="28"/>
        </w:rPr>
      </w:pPr>
    </w:p>
    <w:p w14:paraId="706C8734" w14:textId="467CB184" w:rsidR="00B41D27" w:rsidRPr="00B62A2E" w:rsidRDefault="00E20C3A"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 xml:space="preserve">The </w:t>
      </w:r>
      <w:r w:rsidR="00B41D27" w:rsidRPr="00B62A2E">
        <w:rPr>
          <w:rFonts w:ascii="Times New Roman" w:eastAsia="Times New Roman" w:hAnsi="Times New Roman" w:cs="Times New Roman"/>
          <w:sz w:val="28"/>
          <w:szCs w:val="28"/>
        </w:rPr>
        <w:t>entire paper:</w:t>
      </w:r>
      <w:r w:rsidR="00B41D27" w:rsidRPr="00B62A2E">
        <w:rPr>
          <w:sz w:val="28"/>
          <w:szCs w:val="28"/>
        </w:rPr>
        <w:t xml:space="preserve"> </w:t>
      </w:r>
      <w:hyperlink r:id="rId5" w:history="1">
        <w:r w:rsidR="00B41D27" w:rsidRPr="00B62A2E">
          <w:rPr>
            <w:rFonts w:ascii="Times New Roman" w:eastAsia="Times New Roman" w:hAnsi="Times New Roman" w:cs="Times New Roman"/>
            <w:color w:val="0000FF"/>
            <w:sz w:val="28"/>
            <w:szCs w:val="28"/>
            <w:u w:val="single"/>
          </w:rPr>
          <w:t>https://www.pnas.org/content/pnas/early/2015/03/20/1500415112.full.pdf</w:t>
        </w:r>
      </w:hyperlink>
    </w:p>
    <w:p w14:paraId="499D3053" w14:textId="77777777" w:rsidR="00E94A25" w:rsidRPr="00B62A2E" w:rsidRDefault="00E94A25" w:rsidP="00B41D27">
      <w:pPr>
        <w:rPr>
          <w:rFonts w:ascii="Times New Roman" w:eastAsia="Times New Roman" w:hAnsi="Times New Roman" w:cs="Times New Roman"/>
          <w:sz w:val="28"/>
          <w:szCs w:val="28"/>
        </w:rPr>
      </w:pPr>
    </w:p>
    <w:p w14:paraId="030F70E7" w14:textId="7A59FC7D" w:rsidR="00B41D27" w:rsidRPr="00B62A2E" w:rsidRDefault="00E20C3A"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 xml:space="preserve">In the paper, the authors present their methodology as well as their results. </w:t>
      </w:r>
      <w:r w:rsidR="00FC399B" w:rsidRPr="00B62A2E">
        <w:rPr>
          <w:rFonts w:ascii="Times New Roman" w:eastAsia="Times New Roman" w:hAnsi="Times New Roman" w:cs="Times New Roman"/>
          <w:sz w:val="28"/>
          <w:szCs w:val="28"/>
        </w:rPr>
        <w:t>U</w:t>
      </w:r>
      <w:r w:rsidRPr="00B62A2E">
        <w:rPr>
          <w:rFonts w:ascii="Times New Roman" w:eastAsia="Times New Roman" w:hAnsi="Times New Roman" w:cs="Times New Roman"/>
          <w:sz w:val="28"/>
          <w:szCs w:val="28"/>
        </w:rPr>
        <w:t>nderstanding their methodology is beyond the scope of this class, so we will move forward without questioning their methodology. However, it is important to realize that a detailed analysis like this has many different data inputs, some of which may be flawed. Their methodology</w:t>
      </w:r>
      <w:r w:rsidR="00E94A25" w:rsidRPr="00B62A2E">
        <w:rPr>
          <w:rFonts w:ascii="Times New Roman" w:eastAsia="Times New Roman" w:hAnsi="Times New Roman" w:cs="Times New Roman"/>
          <w:sz w:val="28"/>
          <w:szCs w:val="28"/>
        </w:rPr>
        <w:t xml:space="preserve"> also</w:t>
      </w:r>
      <w:r w:rsidRPr="00B62A2E">
        <w:rPr>
          <w:rFonts w:ascii="Times New Roman" w:eastAsia="Times New Roman" w:hAnsi="Times New Roman" w:cs="Times New Roman"/>
          <w:sz w:val="28"/>
          <w:szCs w:val="28"/>
        </w:rPr>
        <w:t xml:space="preserve"> includes statistical analysis which we are not evaluating. In short, instead of questioning their results (</w:t>
      </w:r>
      <w:r w:rsidR="00E94A25" w:rsidRPr="00B62A2E">
        <w:rPr>
          <w:rFonts w:ascii="Times New Roman" w:eastAsia="Times New Roman" w:hAnsi="Times New Roman" w:cs="Times New Roman"/>
          <w:sz w:val="28"/>
          <w:szCs w:val="28"/>
        </w:rPr>
        <w:t>as academic peers of the authors would</w:t>
      </w:r>
      <w:r w:rsidRPr="00B62A2E">
        <w:rPr>
          <w:rFonts w:ascii="Times New Roman" w:eastAsia="Times New Roman" w:hAnsi="Times New Roman" w:cs="Times New Roman"/>
          <w:sz w:val="28"/>
          <w:szCs w:val="28"/>
        </w:rPr>
        <w:t xml:space="preserve">) we will </w:t>
      </w:r>
      <w:r w:rsidR="002106BD" w:rsidRPr="00B62A2E">
        <w:rPr>
          <w:rFonts w:ascii="Times New Roman" w:eastAsia="Times New Roman" w:hAnsi="Times New Roman" w:cs="Times New Roman"/>
          <w:sz w:val="28"/>
          <w:szCs w:val="28"/>
        </w:rPr>
        <w:t xml:space="preserve">accept their results and </w:t>
      </w:r>
      <w:r w:rsidRPr="00B62A2E">
        <w:rPr>
          <w:rFonts w:ascii="Times New Roman" w:eastAsia="Times New Roman" w:hAnsi="Times New Roman" w:cs="Times New Roman"/>
          <w:sz w:val="28"/>
          <w:szCs w:val="28"/>
        </w:rPr>
        <w:t>use them to think through</w:t>
      </w:r>
      <w:r w:rsidR="00E94A25" w:rsidRPr="00B62A2E">
        <w:rPr>
          <w:rFonts w:ascii="Times New Roman" w:eastAsia="Times New Roman" w:hAnsi="Times New Roman" w:cs="Times New Roman"/>
          <w:sz w:val="28"/>
          <w:szCs w:val="28"/>
        </w:rPr>
        <w:t xml:space="preserve"> some of the issues related to metal supply.</w:t>
      </w:r>
    </w:p>
    <w:p w14:paraId="735C3D31" w14:textId="04F8197A" w:rsidR="00E94A25" w:rsidRPr="00B62A2E" w:rsidRDefault="00E94A25" w:rsidP="00B41D27">
      <w:pPr>
        <w:rPr>
          <w:rFonts w:ascii="Times New Roman" w:eastAsia="Times New Roman" w:hAnsi="Times New Roman" w:cs="Times New Roman"/>
          <w:sz w:val="28"/>
          <w:szCs w:val="28"/>
        </w:rPr>
      </w:pPr>
    </w:p>
    <w:p w14:paraId="3CF61B96" w14:textId="488D2128" w:rsidR="00E94A25" w:rsidRPr="00B62A2E" w:rsidRDefault="00E94A25" w:rsidP="00B41D27">
      <w:pPr>
        <w:rPr>
          <w:rFonts w:ascii="Times New Roman" w:eastAsia="Times New Roman" w:hAnsi="Times New Roman" w:cs="Times New Roman"/>
          <w:sz w:val="28"/>
          <w:szCs w:val="28"/>
        </w:rPr>
      </w:pPr>
    </w:p>
    <w:p w14:paraId="693DE94D" w14:textId="072C0CC9" w:rsidR="00E94A25" w:rsidRPr="00B62A2E" w:rsidRDefault="00E94A25" w:rsidP="00B41D27">
      <w:pPr>
        <w:rPr>
          <w:rFonts w:ascii="Times New Roman" w:eastAsia="Times New Roman" w:hAnsi="Times New Roman" w:cs="Times New Roman"/>
          <w:sz w:val="28"/>
          <w:szCs w:val="28"/>
        </w:rPr>
      </w:pPr>
    </w:p>
    <w:p w14:paraId="3FF33E61" w14:textId="77777777" w:rsidR="00E94A25" w:rsidRPr="00B62A2E" w:rsidRDefault="00E94A25" w:rsidP="00B41D27">
      <w:pPr>
        <w:rPr>
          <w:rFonts w:ascii="Times New Roman" w:eastAsia="Times New Roman" w:hAnsi="Times New Roman" w:cs="Times New Roman"/>
          <w:sz w:val="28"/>
          <w:szCs w:val="28"/>
        </w:rPr>
      </w:pPr>
    </w:p>
    <w:p w14:paraId="26858EA5" w14:textId="2CB71340" w:rsidR="00E94A25" w:rsidRPr="00B62A2E" w:rsidRDefault="00E94A25"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lastRenderedPageBreak/>
        <w:t>Consider this graphic from the paper:</w:t>
      </w:r>
    </w:p>
    <w:p w14:paraId="066A4E34" w14:textId="3746CD19" w:rsidR="00E94A25" w:rsidRPr="00B62A2E" w:rsidRDefault="00E94A25" w:rsidP="00B41D27">
      <w:pPr>
        <w:rPr>
          <w:rFonts w:ascii="Times New Roman" w:eastAsia="Times New Roman" w:hAnsi="Times New Roman" w:cs="Times New Roman"/>
          <w:sz w:val="28"/>
          <w:szCs w:val="28"/>
        </w:rPr>
      </w:pPr>
    </w:p>
    <w:p w14:paraId="5D523325" w14:textId="69383C4C" w:rsidR="00E94A25" w:rsidRPr="00B62A2E" w:rsidRDefault="00E94A25"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drawing>
          <wp:inline distT="0" distB="0" distL="0" distR="0" wp14:anchorId="19A1EF5C" wp14:editId="5ABAF420">
            <wp:extent cx="6400800" cy="45212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4521200"/>
                    </a:xfrm>
                    <a:prstGeom prst="rect">
                      <a:avLst/>
                    </a:prstGeom>
                  </pic:spPr>
                </pic:pic>
              </a:graphicData>
            </a:graphic>
          </wp:inline>
        </w:drawing>
      </w:r>
    </w:p>
    <w:p w14:paraId="27E7DC38" w14:textId="7C830EAB" w:rsidR="00E94A25" w:rsidRPr="00B62A2E" w:rsidRDefault="001F2227"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Here is a list to decode the names of the elements:</w:t>
      </w:r>
    </w:p>
    <w:p w14:paraId="7D026E26" w14:textId="5D3524FD" w:rsidR="001F2227" w:rsidRPr="001F2227" w:rsidRDefault="001F2227" w:rsidP="001F2227">
      <w:pPr>
        <w:rPr>
          <w:rFonts w:ascii="Times New Roman" w:eastAsia="Times New Roman" w:hAnsi="Times New Roman" w:cs="Times New Roman"/>
          <w:sz w:val="28"/>
          <w:szCs w:val="28"/>
        </w:rPr>
      </w:pPr>
    </w:p>
    <w:p w14:paraId="5F98B2BA" w14:textId="77777777" w:rsidR="001F2227" w:rsidRPr="00B62A2E" w:rsidRDefault="001F2227" w:rsidP="00B41D27">
      <w:pPr>
        <w:rPr>
          <w:rFonts w:ascii="Times New Roman" w:eastAsia="Times New Roman" w:hAnsi="Times New Roman" w:cs="Times New Roman"/>
          <w:sz w:val="28"/>
          <w:szCs w:val="28"/>
        </w:rPr>
        <w:sectPr w:rsidR="001F2227" w:rsidRPr="00B62A2E" w:rsidSect="00B41D27">
          <w:pgSz w:w="12240" w:h="15840"/>
          <w:pgMar w:top="1080" w:right="1080" w:bottom="1080" w:left="1080" w:header="720" w:footer="720" w:gutter="0"/>
          <w:cols w:space="720"/>
          <w:docGrid w:linePitch="360"/>
        </w:sectPr>
      </w:pPr>
    </w:p>
    <w:p w14:paraId="4AD6A949" w14:textId="2E1E686C" w:rsidR="001F2227" w:rsidRPr="00B62A2E" w:rsidRDefault="001F2227" w:rsidP="00B41D27">
      <w:pPr>
        <w:rPr>
          <w:rFonts w:ascii="Times New Roman" w:eastAsia="Times New Roman" w:hAnsi="Times New Roman" w:cs="Times New Roman"/>
          <w:sz w:val="28"/>
          <w:szCs w:val="28"/>
        </w:rPr>
      </w:pPr>
      <w:r w:rsidRPr="001F2227">
        <w:rPr>
          <w:rFonts w:ascii="Times New Roman" w:eastAsia="Times New Roman" w:hAnsi="Times New Roman" w:cs="Times New Roman"/>
          <w:sz w:val="28"/>
          <w:szCs w:val="28"/>
        </w:rPr>
        <w:fldChar w:fldCharType="begin"/>
      </w:r>
      <w:r w:rsidRPr="001F2227">
        <w:rPr>
          <w:rFonts w:ascii="Times New Roman" w:eastAsia="Times New Roman" w:hAnsi="Times New Roman" w:cs="Times New Roman"/>
          <w:sz w:val="28"/>
          <w:szCs w:val="28"/>
        </w:rPr>
        <w:instrText xml:space="preserve"> INCLUDEPICTURE "https://i.pinimg.com/originals/0e/a0/ac/0ea0acf7809c61ed4f7d258c72fbb7e7.png" \* MERGEFORMATINET </w:instrText>
      </w:r>
      <w:r w:rsidRPr="001F2227">
        <w:rPr>
          <w:rFonts w:ascii="Times New Roman" w:eastAsia="Times New Roman" w:hAnsi="Times New Roman" w:cs="Times New Roman"/>
          <w:sz w:val="28"/>
          <w:szCs w:val="28"/>
        </w:rPr>
        <w:fldChar w:fldCharType="separate"/>
      </w:r>
      <w:r w:rsidRPr="00B62A2E">
        <w:rPr>
          <w:rFonts w:ascii="Times New Roman" w:eastAsia="Times New Roman" w:hAnsi="Times New Roman" w:cs="Times New Roman"/>
          <w:noProof/>
          <w:sz w:val="28"/>
          <w:szCs w:val="28"/>
        </w:rPr>
        <w:drawing>
          <wp:inline distT="0" distB="0" distL="0" distR="0" wp14:anchorId="7912BFF1" wp14:editId="5F5A8147">
            <wp:extent cx="3910636" cy="3130061"/>
            <wp:effectExtent l="0" t="0" r="127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4506" cy="3165175"/>
                    </a:xfrm>
                    <a:prstGeom prst="rect">
                      <a:avLst/>
                    </a:prstGeom>
                    <a:noFill/>
                    <a:ln>
                      <a:noFill/>
                    </a:ln>
                  </pic:spPr>
                </pic:pic>
              </a:graphicData>
            </a:graphic>
          </wp:inline>
        </w:drawing>
      </w:r>
      <w:r w:rsidRPr="001F2227">
        <w:rPr>
          <w:rFonts w:ascii="Times New Roman" w:eastAsia="Times New Roman" w:hAnsi="Times New Roman" w:cs="Times New Roman"/>
          <w:sz w:val="28"/>
          <w:szCs w:val="28"/>
        </w:rPr>
        <w:fldChar w:fldCharType="end"/>
      </w:r>
    </w:p>
    <w:p w14:paraId="3AD671A3" w14:textId="74902AFD" w:rsidR="001F2227" w:rsidRPr="00B62A2E" w:rsidRDefault="001F2227"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Parts per million is concentration. 1 part per million = 1ppm = 1 gram of something per million grams of the whole thing.</w:t>
      </w:r>
    </w:p>
    <w:p w14:paraId="59CE11D0" w14:textId="1A7EBCEB" w:rsidR="001F2227" w:rsidRPr="00B62A2E" w:rsidRDefault="001F2227" w:rsidP="00B41D27">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10</w:t>
      </w:r>
      <w:r w:rsidRPr="00B62A2E">
        <w:rPr>
          <w:rFonts w:ascii="Times New Roman" w:eastAsia="Times New Roman" w:hAnsi="Times New Roman" w:cs="Times New Roman"/>
          <w:sz w:val="28"/>
          <w:szCs w:val="28"/>
          <w:vertAlign w:val="superscript"/>
        </w:rPr>
        <w:t>0</w:t>
      </w:r>
      <w:r w:rsidRPr="00B62A2E">
        <w:rPr>
          <w:rFonts w:ascii="Times New Roman" w:eastAsia="Times New Roman" w:hAnsi="Times New Roman" w:cs="Times New Roman"/>
          <w:sz w:val="28"/>
          <w:szCs w:val="28"/>
        </w:rPr>
        <w:t>=1; 10</w:t>
      </w:r>
      <w:r w:rsidRPr="00B62A2E">
        <w:rPr>
          <w:rFonts w:ascii="Times New Roman" w:eastAsia="Times New Roman" w:hAnsi="Times New Roman" w:cs="Times New Roman"/>
          <w:sz w:val="28"/>
          <w:szCs w:val="28"/>
          <w:vertAlign w:val="superscript"/>
        </w:rPr>
        <w:t>1</w:t>
      </w:r>
      <w:r w:rsidRPr="00B62A2E">
        <w:rPr>
          <w:rFonts w:ascii="Times New Roman" w:eastAsia="Times New Roman" w:hAnsi="Times New Roman" w:cs="Times New Roman"/>
          <w:sz w:val="28"/>
          <w:szCs w:val="28"/>
        </w:rPr>
        <w:t>=10; 10</w:t>
      </w:r>
      <w:r w:rsidRPr="00B62A2E">
        <w:rPr>
          <w:rFonts w:ascii="Times New Roman" w:eastAsia="Times New Roman" w:hAnsi="Times New Roman" w:cs="Times New Roman"/>
          <w:sz w:val="28"/>
          <w:szCs w:val="28"/>
          <w:vertAlign w:val="superscript"/>
        </w:rPr>
        <w:t>2</w:t>
      </w:r>
      <w:r w:rsidRPr="00B62A2E">
        <w:rPr>
          <w:rFonts w:ascii="Times New Roman" w:eastAsia="Times New Roman" w:hAnsi="Times New Roman" w:cs="Times New Roman"/>
          <w:sz w:val="28"/>
          <w:szCs w:val="28"/>
        </w:rPr>
        <w:t>=100; 10</w:t>
      </w:r>
      <w:r w:rsidRPr="00B62A2E">
        <w:rPr>
          <w:rFonts w:ascii="Times New Roman" w:eastAsia="Times New Roman" w:hAnsi="Times New Roman" w:cs="Times New Roman"/>
          <w:sz w:val="28"/>
          <w:szCs w:val="28"/>
          <w:vertAlign w:val="superscript"/>
        </w:rPr>
        <w:t>3</w:t>
      </w:r>
      <w:r w:rsidRPr="00B62A2E">
        <w:rPr>
          <w:rFonts w:ascii="Times New Roman" w:eastAsia="Times New Roman" w:hAnsi="Times New Roman" w:cs="Times New Roman"/>
          <w:sz w:val="28"/>
          <w:szCs w:val="28"/>
        </w:rPr>
        <w:t>=1000; 10</w:t>
      </w:r>
      <w:r w:rsidRPr="00B62A2E">
        <w:rPr>
          <w:rFonts w:ascii="Times New Roman" w:eastAsia="Times New Roman" w:hAnsi="Times New Roman" w:cs="Times New Roman"/>
          <w:sz w:val="28"/>
          <w:szCs w:val="28"/>
          <w:vertAlign w:val="superscript"/>
        </w:rPr>
        <w:t>4</w:t>
      </w:r>
      <w:r w:rsidRPr="00B62A2E">
        <w:rPr>
          <w:rFonts w:ascii="Times New Roman" w:eastAsia="Times New Roman" w:hAnsi="Times New Roman" w:cs="Times New Roman"/>
          <w:sz w:val="28"/>
          <w:szCs w:val="28"/>
        </w:rPr>
        <w:t>=10,000; 10</w:t>
      </w:r>
      <w:r w:rsidRPr="00B62A2E">
        <w:rPr>
          <w:rFonts w:ascii="Times New Roman" w:eastAsia="Times New Roman" w:hAnsi="Times New Roman" w:cs="Times New Roman"/>
          <w:sz w:val="28"/>
          <w:szCs w:val="28"/>
          <w:vertAlign w:val="superscript"/>
        </w:rPr>
        <w:t>5</w:t>
      </w:r>
      <w:r w:rsidRPr="00B62A2E">
        <w:rPr>
          <w:rFonts w:ascii="Times New Roman" w:eastAsia="Times New Roman" w:hAnsi="Times New Roman" w:cs="Times New Roman"/>
          <w:sz w:val="28"/>
          <w:szCs w:val="28"/>
        </w:rPr>
        <w:t>=100,000; 10</w:t>
      </w:r>
      <w:r w:rsidRPr="00B62A2E">
        <w:rPr>
          <w:rFonts w:ascii="Times New Roman" w:eastAsia="Times New Roman" w:hAnsi="Times New Roman" w:cs="Times New Roman"/>
          <w:sz w:val="28"/>
          <w:szCs w:val="28"/>
          <w:vertAlign w:val="superscript"/>
        </w:rPr>
        <w:t>6</w:t>
      </w:r>
      <w:r w:rsidRPr="00B62A2E">
        <w:rPr>
          <w:rFonts w:ascii="Times New Roman" w:eastAsia="Times New Roman" w:hAnsi="Times New Roman" w:cs="Times New Roman"/>
          <w:sz w:val="28"/>
          <w:szCs w:val="28"/>
        </w:rPr>
        <w:t xml:space="preserve">=1,000,000 </w:t>
      </w:r>
    </w:p>
    <w:p w14:paraId="1DF33613" w14:textId="77777777" w:rsidR="001F2227" w:rsidRPr="00B62A2E" w:rsidRDefault="001F2227" w:rsidP="00B41D27">
      <w:pPr>
        <w:rPr>
          <w:rFonts w:ascii="Times New Roman" w:eastAsia="Times New Roman" w:hAnsi="Times New Roman" w:cs="Times New Roman"/>
          <w:sz w:val="28"/>
          <w:szCs w:val="28"/>
        </w:rPr>
        <w:sectPr w:rsidR="001F2227" w:rsidRPr="00B62A2E" w:rsidSect="001F2227">
          <w:type w:val="continuous"/>
          <w:pgSz w:w="12240" w:h="15840"/>
          <w:pgMar w:top="1080" w:right="1080" w:bottom="1080" w:left="1080" w:header="720" w:footer="720" w:gutter="0"/>
          <w:cols w:num="2" w:space="720" w:equalWidth="0">
            <w:col w:w="6192" w:space="720"/>
            <w:col w:w="3168"/>
          </w:cols>
          <w:docGrid w:linePitch="360"/>
        </w:sectPr>
      </w:pPr>
    </w:p>
    <w:p w14:paraId="0B224B28" w14:textId="000D6BF5" w:rsidR="001F2227" w:rsidRPr="00B62A2E" w:rsidRDefault="001F2227" w:rsidP="00B41D27">
      <w:pPr>
        <w:rPr>
          <w:rFonts w:ascii="Times New Roman" w:eastAsia="Times New Roman" w:hAnsi="Times New Roman" w:cs="Times New Roman"/>
          <w:sz w:val="28"/>
          <w:szCs w:val="28"/>
        </w:rPr>
      </w:pPr>
    </w:p>
    <w:p w14:paraId="6DEB7CDB" w14:textId="3FE0383A" w:rsidR="00FA3445" w:rsidRPr="00B62A2E" w:rsidRDefault="00FA3445" w:rsidP="001F2227">
      <w:pPr>
        <w:pStyle w:val="ListParagraph"/>
        <w:numPr>
          <w:ilvl w:val="0"/>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lastRenderedPageBreak/>
        <w:t>What is a circuit board? Look it up if you don’t know.</w:t>
      </w:r>
    </w:p>
    <w:p w14:paraId="17D9D26E" w14:textId="53689B21" w:rsidR="00FA3445" w:rsidRPr="00B62A2E" w:rsidRDefault="00FA3445" w:rsidP="00FA3445">
      <w:pPr>
        <w:rPr>
          <w:rFonts w:ascii="Times New Roman" w:eastAsia="Times New Roman" w:hAnsi="Times New Roman" w:cs="Times New Roman"/>
          <w:sz w:val="28"/>
          <w:szCs w:val="28"/>
        </w:rPr>
      </w:pPr>
    </w:p>
    <w:p w14:paraId="6F1424B7" w14:textId="32FAE443" w:rsidR="00FA3445" w:rsidRPr="00B62A2E" w:rsidRDefault="00FA3445" w:rsidP="00FA3445">
      <w:pPr>
        <w:rPr>
          <w:rFonts w:ascii="Times New Roman" w:eastAsia="Times New Roman" w:hAnsi="Times New Roman" w:cs="Times New Roman"/>
          <w:sz w:val="28"/>
          <w:szCs w:val="28"/>
        </w:rPr>
      </w:pPr>
    </w:p>
    <w:p w14:paraId="5E13BE8C" w14:textId="77777777" w:rsidR="002106BD" w:rsidRPr="00B62A2E" w:rsidRDefault="002106BD" w:rsidP="00FA3445">
      <w:pPr>
        <w:rPr>
          <w:rFonts w:ascii="Times New Roman" w:eastAsia="Times New Roman" w:hAnsi="Times New Roman" w:cs="Times New Roman"/>
          <w:sz w:val="28"/>
          <w:szCs w:val="28"/>
        </w:rPr>
      </w:pPr>
    </w:p>
    <w:p w14:paraId="68E6BB0B" w14:textId="77777777" w:rsidR="00FA3445" w:rsidRPr="00B62A2E" w:rsidRDefault="00FA3445" w:rsidP="00FA3445">
      <w:pPr>
        <w:rPr>
          <w:rFonts w:ascii="Times New Roman" w:eastAsia="Times New Roman" w:hAnsi="Times New Roman" w:cs="Times New Roman"/>
          <w:sz w:val="28"/>
          <w:szCs w:val="28"/>
        </w:rPr>
      </w:pPr>
    </w:p>
    <w:p w14:paraId="3BA0EA9F" w14:textId="74F17391" w:rsidR="001F2227" w:rsidRPr="00B62A2E" w:rsidRDefault="001F2227" w:rsidP="001F2227">
      <w:pPr>
        <w:pStyle w:val="ListParagraph"/>
        <w:numPr>
          <w:ilvl w:val="0"/>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Using Figure 1, which elements have concentrations of 10</w:t>
      </w:r>
      <w:r w:rsidRPr="00B62A2E">
        <w:rPr>
          <w:rFonts w:ascii="Times New Roman" w:eastAsia="Times New Roman" w:hAnsi="Times New Roman" w:cs="Times New Roman"/>
          <w:sz w:val="28"/>
          <w:szCs w:val="28"/>
          <w:vertAlign w:val="superscript"/>
        </w:rPr>
        <w:t>5</w:t>
      </w:r>
      <w:r w:rsidRPr="00B62A2E">
        <w:rPr>
          <w:rFonts w:ascii="Times New Roman" w:eastAsia="Times New Roman" w:hAnsi="Times New Roman" w:cs="Times New Roman"/>
          <w:sz w:val="28"/>
          <w:szCs w:val="28"/>
        </w:rPr>
        <w:t>-10</w:t>
      </w:r>
      <w:r w:rsidRPr="00B62A2E">
        <w:rPr>
          <w:rFonts w:ascii="Times New Roman" w:eastAsia="Times New Roman" w:hAnsi="Times New Roman" w:cs="Times New Roman"/>
          <w:sz w:val="28"/>
          <w:szCs w:val="28"/>
          <w:vertAlign w:val="superscript"/>
        </w:rPr>
        <w:t>6</w:t>
      </w:r>
      <w:r w:rsidRPr="00B62A2E">
        <w:rPr>
          <w:rFonts w:ascii="Times New Roman" w:eastAsia="Times New Roman" w:hAnsi="Times New Roman" w:cs="Times New Roman"/>
          <w:sz w:val="28"/>
          <w:szCs w:val="28"/>
        </w:rPr>
        <w:t>ppm on a circuit board?</w:t>
      </w:r>
    </w:p>
    <w:p w14:paraId="1438D89D" w14:textId="01814C06" w:rsidR="001F2227" w:rsidRPr="00B62A2E" w:rsidRDefault="001F2227" w:rsidP="001F2227">
      <w:pPr>
        <w:rPr>
          <w:rFonts w:ascii="Times New Roman" w:eastAsia="Times New Roman" w:hAnsi="Times New Roman" w:cs="Times New Roman"/>
          <w:sz w:val="28"/>
          <w:szCs w:val="28"/>
        </w:rPr>
      </w:pPr>
    </w:p>
    <w:p w14:paraId="584E3654" w14:textId="3681E364" w:rsidR="001F2227" w:rsidRPr="00B62A2E" w:rsidRDefault="001F2227" w:rsidP="001F2227">
      <w:pPr>
        <w:rPr>
          <w:rFonts w:ascii="Times New Roman" w:eastAsia="Times New Roman" w:hAnsi="Times New Roman" w:cs="Times New Roman"/>
          <w:sz w:val="28"/>
          <w:szCs w:val="28"/>
        </w:rPr>
      </w:pPr>
    </w:p>
    <w:p w14:paraId="2FFD47B3" w14:textId="77777777" w:rsidR="002106BD" w:rsidRPr="00B62A2E" w:rsidRDefault="002106BD" w:rsidP="001F2227">
      <w:pPr>
        <w:rPr>
          <w:rFonts w:ascii="Times New Roman" w:eastAsia="Times New Roman" w:hAnsi="Times New Roman" w:cs="Times New Roman"/>
          <w:sz w:val="28"/>
          <w:szCs w:val="28"/>
        </w:rPr>
      </w:pPr>
    </w:p>
    <w:p w14:paraId="0F010FA3" w14:textId="77777777" w:rsidR="001F2227" w:rsidRPr="00B62A2E" w:rsidRDefault="001F2227" w:rsidP="001F2227">
      <w:pPr>
        <w:rPr>
          <w:rFonts w:ascii="Times New Roman" w:eastAsia="Times New Roman" w:hAnsi="Times New Roman" w:cs="Times New Roman"/>
          <w:sz w:val="28"/>
          <w:szCs w:val="28"/>
        </w:rPr>
      </w:pPr>
    </w:p>
    <w:p w14:paraId="4B1D2253" w14:textId="4A030224" w:rsidR="001F2227" w:rsidRPr="00B62A2E" w:rsidRDefault="001F2227" w:rsidP="001F2227">
      <w:pPr>
        <w:pStyle w:val="ListParagraph"/>
        <w:numPr>
          <w:ilvl w:val="0"/>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 xml:space="preserve">Using Figure 1, which elements have concentrations of </w:t>
      </w:r>
      <w:r w:rsidR="00FA3445" w:rsidRPr="00B62A2E">
        <w:rPr>
          <w:rFonts w:ascii="Times New Roman" w:eastAsia="Times New Roman" w:hAnsi="Times New Roman" w:cs="Times New Roman"/>
          <w:sz w:val="28"/>
          <w:szCs w:val="28"/>
        </w:rPr>
        <w:t>10</w:t>
      </w:r>
      <w:r w:rsidR="00FA3445" w:rsidRPr="00B62A2E">
        <w:rPr>
          <w:rFonts w:ascii="Times New Roman" w:eastAsia="Times New Roman" w:hAnsi="Times New Roman" w:cs="Times New Roman"/>
          <w:sz w:val="28"/>
          <w:szCs w:val="28"/>
          <w:vertAlign w:val="superscript"/>
        </w:rPr>
        <w:t>0</w:t>
      </w:r>
      <w:r w:rsidR="00FA3445" w:rsidRPr="00B62A2E">
        <w:rPr>
          <w:rFonts w:ascii="Times New Roman" w:eastAsia="Times New Roman" w:hAnsi="Times New Roman" w:cs="Times New Roman"/>
          <w:sz w:val="28"/>
          <w:szCs w:val="28"/>
        </w:rPr>
        <w:t>-10</w:t>
      </w:r>
      <w:r w:rsidR="00FA3445" w:rsidRPr="00B62A2E">
        <w:rPr>
          <w:rFonts w:ascii="Times New Roman" w:eastAsia="Times New Roman" w:hAnsi="Times New Roman" w:cs="Times New Roman"/>
          <w:sz w:val="28"/>
          <w:szCs w:val="28"/>
          <w:vertAlign w:val="superscript"/>
        </w:rPr>
        <w:t>1</w:t>
      </w:r>
      <w:r w:rsidR="00FA3445" w:rsidRPr="00B62A2E">
        <w:rPr>
          <w:rFonts w:ascii="Times New Roman" w:eastAsia="Times New Roman" w:hAnsi="Times New Roman" w:cs="Times New Roman"/>
          <w:sz w:val="28"/>
          <w:szCs w:val="28"/>
        </w:rPr>
        <w:t xml:space="preserve"> on a circuit board?</w:t>
      </w:r>
    </w:p>
    <w:p w14:paraId="7075F76A" w14:textId="78E3ACEF" w:rsidR="00FA3445" w:rsidRPr="00B62A2E" w:rsidRDefault="00FA3445" w:rsidP="00FA3445">
      <w:pPr>
        <w:rPr>
          <w:rFonts w:ascii="Times New Roman" w:eastAsia="Times New Roman" w:hAnsi="Times New Roman" w:cs="Times New Roman"/>
          <w:sz w:val="28"/>
          <w:szCs w:val="28"/>
        </w:rPr>
      </w:pPr>
    </w:p>
    <w:p w14:paraId="516E489B" w14:textId="22B465BC" w:rsidR="00FA3445" w:rsidRPr="00B62A2E" w:rsidRDefault="00FA3445" w:rsidP="00FA3445">
      <w:pPr>
        <w:rPr>
          <w:rFonts w:ascii="Times New Roman" w:eastAsia="Times New Roman" w:hAnsi="Times New Roman" w:cs="Times New Roman"/>
          <w:sz w:val="28"/>
          <w:szCs w:val="28"/>
        </w:rPr>
      </w:pPr>
    </w:p>
    <w:p w14:paraId="7DAFB09D" w14:textId="77777777" w:rsidR="002106BD" w:rsidRPr="00B62A2E" w:rsidRDefault="002106BD" w:rsidP="00FA3445">
      <w:pPr>
        <w:rPr>
          <w:rFonts w:ascii="Times New Roman" w:eastAsia="Times New Roman" w:hAnsi="Times New Roman" w:cs="Times New Roman"/>
          <w:sz w:val="28"/>
          <w:szCs w:val="28"/>
        </w:rPr>
      </w:pPr>
    </w:p>
    <w:p w14:paraId="654BCAD2" w14:textId="77777777" w:rsidR="00FA3445" w:rsidRPr="00B62A2E" w:rsidRDefault="00FA3445" w:rsidP="00FA3445">
      <w:pPr>
        <w:rPr>
          <w:rFonts w:ascii="Times New Roman" w:eastAsia="Times New Roman" w:hAnsi="Times New Roman" w:cs="Times New Roman"/>
          <w:sz w:val="28"/>
          <w:szCs w:val="28"/>
        </w:rPr>
      </w:pPr>
    </w:p>
    <w:p w14:paraId="21153A17" w14:textId="4D90F4B7" w:rsidR="00BB4BFA" w:rsidRPr="00B62A2E" w:rsidRDefault="00FA3445" w:rsidP="00BB4BFA">
      <w:p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 xml:space="preserve">Even the elements with the lowest concentrations on a circuit board are required to create the circuit board. Let’s consider one of them, Eu, europium. </w:t>
      </w:r>
      <w:r w:rsidR="00BB4BFA" w:rsidRPr="00B62A2E">
        <w:rPr>
          <w:rFonts w:ascii="Times New Roman" w:eastAsia="Times New Roman" w:hAnsi="Times New Roman" w:cs="Times New Roman"/>
          <w:sz w:val="28"/>
          <w:szCs w:val="28"/>
        </w:rPr>
        <w:t xml:space="preserve">The United States Geological Survey (USGS) creates data sheets for all critical metals and other mineable materials. Use the data sheet from the USGS for Europium to answer the following questions. </w:t>
      </w:r>
      <w:hyperlink r:id="rId8" w:history="1">
        <w:r w:rsidR="00BB4BFA" w:rsidRPr="00B62A2E">
          <w:rPr>
            <w:rFonts w:ascii="Times New Roman" w:eastAsia="Times New Roman" w:hAnsi="Times New Roman" w:cs="Times New Roman"/>
            <w:color w:val="0000FF"/>
            <w:sz w:val="28"/>
            <w:szCs w:val="28"/>
            <w:u w:val="single"/>
          </w:rPr>
          <w:t>https://pubs.usgs.gov/periodicals/mcs2020/mcs2020-rare-earths.pdf</w:t>
        </w:r>
      </w:hyperlink>
    </w:p>
    <w:p w14:paraId="08C1F4AC" w14:textId="77777777" w:rsidR="00BB4BFA" w:rsidRPr="00B62A2E" w:rsidRDefault="00BB4BFA" w:rsidP="00BB4BFA">
      <w:pPr>
        <w:rPr>
          <w:rFonts w:ascii="Times New Roman" w:eastAsia="Times New Roman" w:hAnsi="Times New Roman" w:cs="Times New Roman"/>
          <w:sz w:val="28"/>
          <w:szCs w:val="28"/>
        </w:rPr>
      </w:pPr>
    </w:p>
    <w:p w14:paraId="31D8E5F3" w14:textId="690BAC16" w:rsidR="00BB4BFA" w:rsidRPr="00B62A2E" w:rsidRDefault="00BB4BFA" w:rsidP="00BB4BFA">
      <w:pPr>
        <w:pStyle w:val="ListParagraph"/>
        <w:numPr>
          <w:ilvl w:val="1"/>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To what group of metallic elements does Eu belong?</w:t>
      </w:r>
    </w:p>
    <w:p w14:paraId="7FD5B17D" w14:textId="0D679DB3" w:rsidR="002106BD" w:rsidRPr="00B62A2E" w:rsidRDefault="002106BD" w:rsidP="002106BD">
      <w:pPr>
        <w:rPr>
          <w:rFonts w:ascii="Times New Roman" w:eastAsia="Times New Roman" w:hAnsi="Times New Roman" w:cs="Times New Roman"/>
          <w:sz w:val="28"/>
          <w:szCs w:val="28"/>
        </w:rPr>
      </w:pPr>
    </w:p>
    <w:p w14:paraId="5B199EB6" w14:textId="581776A3" w:rsidR="002106BD" w:rsidRPr="00B62A2E" w:rsidRDefault="002106BD" w:rsidP="002106BD">
      <w:pPr>
        <w:rPr>
          <w:rFonts w:ascii="Times New Roman" w:eastAsia="Times New Roman" w:hAnsi="Times New Roman" w:cs="Times New Roman"/>
          <w:sz w:val="28"/>
          <w:szCs w:val="28"/>
        </w:rPr>
      </w:pPr>
    </w:p>
    <w:p w14:paraId="172F31F2" w14:textId="77777777" w:rsidR="002106BD" w:rsidRPr="00B62A2E" w:rsidRDefault="002106BD" w:rsidP="002106BD">
      <w:pPr>
        <w:rPr>
          <w:rFonts w:ascii="Times New Roman" w:eastAsia="Times New Roman" w:hAnsi="Times New Roman" w:cs="Times New Roman"/>
          <w:sz w:val="28"/>
          <w:szCs w:val="28"/>
        </w:rPr>
      </w:pPr>
    </w:p>
    <w:p w14:paraId="43ED6DF7" w14:textId="77777777" w:rsidR="002106BD" w:rsidRPr="00B62A2E" w:rsidRDefault="002106BD" w:rsidP="002106BD">
      <w:pPr>
        <w:rPr>
          <w:rFonts w:ascii="Times New Roman" w:eastAsia="Times New Roman" w:hAnsi="Times New Roman" w:cs="Times New Roman"/>
          <w:sz w:val="28"/>
          <w:szCs w:val="28"/>
        </w:rPr>
      </w:pPr>
    </w:p>
    <w:p w14:paraId="18EA3ECD" w14:textId="06A06A49" w:rsidR="002106BD" w:rsidRPr="00B62A2E" w:rsidRDefault="002106BD" w:rsidP="00BB4BFA">
      <w:pPr>
        <w:pStyle w:val="ListParagraph"/>
        <w:numPr>
          <w:ilvl w:val="1"/>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What two other elements shown to be required in circuit boards in Figure 1 belong to this group of metallic elements?</w:t>
      </w:r>
    </w:p>
    <w:p w14:paraId="531A3162" w14:textId="0E0D05A1" w:rsidR="002106BD" w:rsidRPr="00B62A2E" w:rsidRDefault="002106BD" w:rsidP="002106BD">
      <w:pPr>
        <w:rPr>
          <w:rFonts w:ascii="Times New Roman" w:eastAsia="Times New Roman" w:hAnsi="Times New Roman" w:cs="Times New Roman"/>
          <w:sz w:val="28"/>
          <w:szCs w:val="28"/>
        </w:rPr>
      </w:pPr>
    </w:p>
    <w:p w14:paraId="249DA8A3" w14:textId="4F5B4311" w:rsidR="002106BD" w:rsidRPr="00B62A2E" w:rsidRDefault="002106BD" w:rsidP="002106BD">
      <w:pPr>
        <w:rPr>
          <w:rFonts w:ascii="Times New Roman" w:eastAsia="Times New Roman" w:hAnsi="Times New Roman" w:cs="Times New Roman"/>
          <w:sz w:val="28"/>
          <w:szCs w:val="28"/>
        </w:rPr>
      </w:pPr>
    </w:p>
    <w:p w14:paraId="7B28B272" w14:textId="089BC584" w:rsidR="002106BD" w:rsidRPr="00B62A2E" w:rsidRDefault="002106BD" w:rsidP="002106BD">
      <w:pPr>
        <w:rPr>
          <w:rFonts w:ascii="Times New Roman" w:eastAsia="Times New Roman" w:hAnsi="Times New Roman" w:cs="Times New Roman"/>
          <w:sz w:val="28"/>
          <w:szCs w:val="28"/>
        </w:rPr>
      </w:pPr>
    </w:p>
    <w:p w14:paraId="5AF5200F" w14:textId="77777777" w:rsidR="002106BD" w:rsidRPr="00B62A2E" w:rsidRDefault="002106BD" w:rsidP="002106BD">
      <w:pPr>
        <w:rPr>
          <w:rFonts w:ascii="Times New Roman" w:eastAsia="Times New Roman" w:hAnsi="Times New Roman" w:cs="Times New Roman"/>
          <w:sz w:val="28"/>
          <w:szCs w:val="28"/>
        </w:rPr>
      </w:pPr>
    </w:p>
    <w:p w14:paraId="79909681" w14:textId="77777777" w:rsidR="002106BD" w:rsidRPr="00B62A2E" w:rsidRDefault="002106BD" w:rsidP="002106BD">
      <w:pPr>
        <w:rPr>
          <w:rFonts w:ascii="Times New Roman" w:eastAsia="Times New Roman" w:hAnsi="Times New Roman" w:cs="Times New Roman"/>
          <w:sz w:val="28"/>
          <w:szCs w:val="28"/>
        </w:rPr>
      </w:pPr>
    </w:p>
    <w:p w14:paraId="71392DFF" w14:textId="3AEABFF6" w:rsidR="00BB4BFA" w:rsidRPr="00B62A2E" w:rsidRDefault="00BB4BFA" w:rsidP="00BB4BFA">
      <w:pPr>
        <w:pStyle w:val="ListParagraph"/>
        <w:numPr>
          <w:ilvl w:val="1"/>
          <w:numId w:val="3"/>
        </w:numPr>
        <w:rPr>
          <w:rFonts w:ascii="Times New Roman" w:eastAsia="Times New Roman" w:hAnsi="Times New Roman" w:cs="Times New Roman"/>
          <w:sz w:val="28"/>
          <w:szCs w:val="28"/>
        </w:rPr>
      </w:pPr>
      <w:r w:rsidRPr="00B62A2E">
        <w:rPr>
          <w:rFonts w:ascii="Times New Roman" w:eastAsia="Times New Roman" w:hAnsi="Times New Roman" w:cs="Times New Roman"/>
          <w:sz w:val="28"/>
          <w:szCs w:val="28"/>
        </w:rPr>
        <w:t>What are the two minerals named by the sheet that are mined for this group of elements?</w:t>
      </w:r>
    </w:p>
    <w:p w14:paraId="5AD305D3" w14:textId="55707EDF" w:rsidR="002106BD" w:rsidRPr="00B62A2E" w:rsidRDefault="002106BD" w:rsidP="002106BD">
      <w:pPr>
        <w:rPr>
          <w:rFonts w:ascii="Times New Roman" w:eastAsia="Times New Roman" w:hAnsi="Times New Roman" w:cs="Times New Roman"/>
          <w:sz w:val="28"/>
          <w:szCs w:val="28"/>
        </w:rPr>
      </w:pPr>
    </w:p>
    <w:p w14:paraId="57C02154" w14:textId="77777777" w:rsidR="002106BD" w:rsidRPr="00B62A2E" w:rsidRDefault="002106BD" w:rsidP="002106BD">
      <w:pPr>
        <w:rPr>
          <w:rFonts w:ascii="Times New Roman" w:eastAsia="Times New Roman" w:hAnsi="Times New Roman" w:cs="Times New Roman"/>
          <w:sz w:val="28"/>
          <w:szCs w:val="28"/>
        </w:rPr>
      </w:pPr>
    </w:p>
    <w:p w14:paraId="531D1B3E" w14:textId="08DBC7C1" w:rsidR="002106BD" w:rsidRPr="00B62A2E" w:rsidRDefault="002106BD" w:rsidP="002106BD">
      <w:pPr>
        <w:rPr>
          <w:rFonts w:ascii="Times New Roman" w:eastAsia="Times New Roman" w:hAnsi="Times New Roman" w:cs="Times New Roman"/>
          <w:sz w:val="28"/>
          <w:szCs w:val="28"/>
        </w:rPr>
      </w:pPr>
    </w:p>
    <w:p w14:paraId="728AE498" w14:textId="74EF5877" w:rsidR="002106BD" w:rsidRDefault="002106BD" w:rsidP="002106BD">
      <w:pPr>
        <w:rPr>
          <w:rFonts w:ascii="Times New Roman" w:eastAsia="Times New Roman" w:hAnsi="Times New Roman" w:cs="Times New Roman"/>
          <w:sz w:val="28"/>
          <w:szCs w:val="28"/>
        </w:rPr>
      </w:pPr>
    </w:p>
    <w:p w14:paraId="1D21BFB9" w14:textId="77777777" w:rsidR="0013518F" w:rsidRPr="00B62A2E" w:rsidRDefault="0013518F" w:rsidP="002106BD">
      <w:pPr>
        <w:rPr>
          <w:rFonts w:ascii="Times New Roman" w:eastAsia="Times New Roman" w:hAnsi="Times New Roman" w:cs="Times New Roman"/>
          <w:sz w:val="28"/>
          <w:szCs w:val="28"/>
        </w:rPr>
      </w:pPr>
    </w:p>
    <w:p w14:paraId="1DBA5A4E" w14:textId="77777777" w:rsidR="002106BD" w:rsidRPr="00B62A2E" w:rsidRDefault="002106BD" w:rsidP="002106BD">
      <w:pPr>
        <w:rPr>
          <w:rFonts w:ascii="Times New Roman" w:eastAsia="Times New Roman" w:hAnsi="Times New Roman" w:cs="Times New Roman"/>
          <w:sz w:val="28"/>
          <w:szCs w:val="28"/>
        </w:rPr>
      </w:pPr>
    </w:p>
    <w:p w14:paraId="3D6042DA" w14:textId="5D4AFB37" w:rsidR="00B41D27" w:rsidRPr="00B62A2E" w:rsidRDefault="00BB4BFA" w:rsidP="00C13A27">
      <w:pPr>
        <w:pStyle w:val="ListParagraph"/>
        <w:numPr>
          <w:ilvl w:val="1"/>
          <w:numId w:val="3"/>
        </w:numPr>
        <w:rPr>
          <w:rFonts w:ascii="Times New Roman" w:hAnsi="Times New Roman" w:cs="Times New Roman"/>
          <w:sz w:val="28"/>
          <w:szCs w:val="28"/>
        </w:rPr>
      </w:pPr>
      <w:r w:rsidRPr="00B62A2E">
        <w:rPr>
          <w:rFonts w:ascii="Times New Roman" w:eastAsia="Times New Roman" w:hAnsi="Times New Roman" w:cs="Times New Roman"/>
          <w:sz w:val="28"/>
          <w:szCs w:val="28"/>
        </w:rPr>
        <w:lastRenderedPageBreak/>
        <w:t xml:space="preserve">Insert </w:t>
      </w:r>
      <w:r w:rsidR="002106BD" w:rsidRPr="00B62A2E">
        <w:rPr>
          <w:rFonts w:ascii="Times New Roman" w:eastAsia="Times New Roman" w:hAnsi="Times New Roman" w:cs="Times New Roman"/>
          <w:sz w:val="28"/>
          <w:szCs w:val="28"/>
        </w:rPr>
        <w:t>and label a</w:t>
      </w:r>
      <w:r w:rsidRPr="00B62A2E">
        <w:rPr>
          <w:rFonts w:ascii="Times New Roman" w:eastAsia="Times New Roman" w:hAnsi="Times New Roman" w:cs="Times New Roman"/>
          <w:sz w:val="28"/>
          <w:szCs w:val="28"/>
        </w:rPr>
        <w:t xml:space="preserve"> picture for each of these minerals below.</w:t>
      </w:r>
    </w:p>
    <w:p w14:paraId="28286870" w14:textId="0359277C" w:rsidR="002106BD" w:rsidRPr="00B62A2E" w:rsidRDefault="002106BD" w:rsidP="002106BD">
      <w:pPr>
        <w:rPr>
          <w:rFonts w:ascii="Times New Roman" w:hAnsi="Times New Roman" w:cs="Times New Roman"/>
          <w:sz w:val="28"/>
          <w:szCs w:val="28"/>
        </w:rPr>
      </w:pPr>
    </w:p>
    <w:p w14:paraId="0E4C6823" w14:textId="2443C103" w:rsidR="002106BD" w:rsidRPr="00B62A2E" w:rsidRDefault="002106BD" w:rsidP="002106BD">
      <w:pPr>
        <w:rPr>
          <w:rFonts w:ascii="Times New Roman" w:hAnsi="Times New Roman" w:cs="Times New Roman"/>
          <w:sz w:val="28"/>
          <w:szCs w:val="28"/>
        </w:rPr>
      </w:pPr>
    </w:p>
    <w:p w14:paraId="56504FB4" w14:textId="620E8E65" w:rsidR="002106BD" w:rsidRPr="00B62A2E" w:rsidRDefault="002106BD" w:rsidP="002106BD">
      <w:pPr>
        <w:rPr>
          <w:rFonts w:ascii="Times New Roman" w:hAnsi="Times New Roman" w:cs="Times New Roman"/>
          <w:sz w:val="28"/>
          <w:szCs w:val="28"/>
        </w:rPr>
      </w:pPr>
    </w:p>
    <w:p w14:paraId="6379A902" w14:textId="4D559648" w:rsidR="002106BD" w:rsidRPr="00B62A2E" w:rsidRDefault="002106BD" w:rsidP="002106BD">
      <w:pPr>
        <w:rPr>
          <w:rFonts w:ascii="Times New Roman" w:hAnsi="Times New Roman" w:cs="Times New Roman"/>
          <w:sz w:val="28"/>
          <w:szCs w:val="28"/>
        </w:rPr>
      </w:pPr>
    </w:p>
    <w:p w14:paraId="677318DA" w14:textId="458D5516" w:rsidR="002106BD" w:rsidRPr="00B62A2E" w:rsidRDefault="002106BD" w:rsidP="002106BD">
      <w:pPr>
        <w:rPr>
          <w:rFonts w:ascii="Times New Roman" w:hAnsi="Times New Roman" w:cs="Times New Roman"/>
          <w:sz w:val="28"/>
          <w:szCs w:val="28"/>
        </w:rPr>
      </w:pPr>
    </w:p>
    <w:p w14:paraId="5A060A6D" w14:textId="34CAE4D8" w:rsidR="002106BD" w:rsidRPr="00B62A2E" w:rsidRDefault="002106BD" w:rsidP="002106BD">
      <w:pPr>
        <w:rPr>
          <w:rFonts w:ascii="Times New Roman" w:hAnsi="Times New Roman" w:cs="Times New Roman"/>
          <w:sz w:val="28"/>
          <w:szCs w:val="28"/>
        </w:rPr>
      </w:pPr>
    </w:p>
    <w:p w14:paraId="66BA05DD" w14:textId="00CB7813" w:rsidR="002106BD" w:rsidRPr="00B62A2E" w:rsidRDefault="002106BD" w:rsidP="002106BD">
      <w:pPr>
        <w:rPr>
          <w:rFonts w:ascii="Times New Roman" w:hAnsi="Times New Roman" w:cs="Times New Roman"/>
          <w:sz w:val="28"/>
          <w:szCs w:val="28"/>
        </w:rPr>
      </w:pPr>
    </w:p>
    <w:p w14:paraId="18CA1B3D" w14:textId="1C83BEB1" w:rsidR="002106BD" w:rsidRPr="00B62A2E" w:rsidRDefault="002106BD" w:rsidP="002106BD">
      <w:pPr>
        <w:rPr>
          <w:rFonts w:ascii="Times New Roman" w:hAnsi="Times New Roman" w:cs="Times New Roman"/>
          <w:sz w:val="28"/>
          <w:szCs w:val="28"/>
        </w:rPr>
      </w:pPr>
    </w:p>
    <w:p w14:paraId="05374EE1" w14:textId="35D9BCE8" w:rsidR="002106BD" w:rsidRPr="00B62A2E" w:rsidRDefault="002106BD" w:rsidP="002106BD">
      <w:pPr>
        <w:rPr>
          <w:rFonts w:ascii="Times New Roman" w:hAnsi="Times New Roman" w:cs="Times New Roman"/>
          <w:sz w:val="28"/>
          <w:szCs w:val="28"/>
        </w:rPr>
      </w:pPr>
    </w:p>
    <w:p w14:paraId="7D30E416" w14:textId="32C4E4AA" w:rsidR="002106BD" w:rsidRDefault="002106BD" w:rsidP="002106BD">
      <w:pPr>
        <w:rPr>
          <w:rFonts w:ascii="Times New Roman" w:hAnsi="Times New Roman" w:cs="Times New Roman"/>
          <w:sz w:val="28"/>
          <w:szCs w:val="28"/>
        </w:rPr>
      </w:pPr>
    </w:p>
    <w:p w14:paraId="46851A09" w14:textId="7B44A1A9" w:rsidR="0013518F" w:rsidRDefault="0013518F" w:rsidP="002106BD">
      <w:pPr>
        <w:rPr>
          <w:rFonts w:ascii="Times New Roman" w:hAnsi="Times New Roman" w:cs="Times New Roman"/>
          <w:sz w:val="28"/>
          <w:szCs w:val="28"/>
        </w:rPr>
      </w:pPr>
    </w:p>
    <w:p w14:paraId="12FABACC" w14:textId="37DCD4E3" w:rsidR="0013518F" w:rsidRDefault="0013518F" w:rsidP="002106BD">
      <w:pPr>
        <w:rPr>
          <w:rFonts w:ascii="Times New Roman" w:hAnsi="Times New Roman" w:cs="Times New Roman"/>
          <w:sz w:val="28"/>
          <w:szCs w:val="28"/>
        </w:rPr>
      </w:pPr>
    </w:p>
    <w:p w14:paraId="2DDFEBD2" w14:textId="0266AB96" w:rsidR="0013518F" w:rsidRDefault="0013518F" w:rsidP="002106BD">
      <w:pPr>
        <w:rPr>
          <w:rFonts w:ascii="Times New Roman" w:hAnsi="Times New Roman" w:cs="Times New Roman"/>
          <w:sz w:val="28"/>
          <w:szCs w:val="28"/>
        </w:rPr>
      </w:pPr>
    </w:p>
    <w:p w14:paraId="37D15A3B" w14:textId="757F60E0" w:rsidR="0013518F" w:rsidRDefault="0013518F" w:rsidP="002106BD">
      <w:pPr>
        <w:rPr>
          <w:rFonts w:ascii="Times New Roman" w:hAnsi="Times New Roman" w:cs="Times New Roman"/>
          <w:sz w:val="28"/>
          <w:szCs w:val="28"/>
        </w:rPr>
      </w:pPr>
    </w:p>
    <w:p w14:paraId="32B4613E" w14:textId="4D0368B4" w:rsidR="0013518F" w:rsidRDefault="0013518F" w:rsidP="002106BD">
      <w:pPr>
        <w:rPr>
          <w:rFonts w:ascii="Times New Roman" w:hAnsi="Times New Roman" w:cs="Times New Roman"/>
          <w:sz w:val="28"/>
          <w:szCs w:val="28"/>
        </w:rPr>
      </w:pPr>
    </w:p>
    <w:p w14:paraId="16D4B1C9" w14:textId="78B5312D" w:rsidR="0013518F" w:rsidRDefault="0013518F" w:rsidP="002106BD">
      <w:pPr>
        <w:rPr>
          <w:rFonts w:ascii="Times New Roman" w:hAnsi="Times New Roman" w:cs="Times New Roman"/>
          <w:sz w:val="28"/>
          <w:szCs w:val="28"/>
        </w:rPr>
      </w:pPr>
    </w:p>
    <w:p w14:paraId="5A2C7E49" w14:textId="77F5A8EF" w:rsidR="0013518F" w:rsidRDefault="0013518F" w:rsidP="002106BD">
      <w:pPr>
        <w:rPr>
          <w:rFonts w:ascii="Times New Roman" w:hAnsi="Times New Roman" w:cs="Times New Roman"/>
          <w:sz w:val="28"/>
          <w:szCs w:val="28"/>
        </w:rPr>
      </w:pPr>
    </w:p>
    <w:p w14:paraId="265EC0AD" w14:textId="1C127D66" w:rsidR="0013518F" w:rsidRDefault="0013518F" w:rsidP="002106BD">
      <w:pPr>
        <w:rPr>
          <w:rFonts w:ascii="Times New Roman" w:hAnsi="Times New Roman" w:cs="Times New Roman"/>
          <w:sz w:val="28"/>
          <w:szCs w:val="28"/>
        </w:rPr>
      </w:pPr>
    </w:p>
    <w:p w14:paraId="0C616FA6" w14:textId="1104F29F" w:rsidR="0013518F" w:rsidRDefault="0013518F" w:rsidP="002106BD">
      <w:pPr>
        <w:rPr>
          <w:rFonts w:ascii="Times New Roman" w:hAnsi="Times New Roman" w:cs="Times New Roman"/>
          <w:sz w:val="28"/>
          <w:szCs w:val="28"/>
        </w:rPr>
      </w:pPr>
    </w:p>
    <w:p w14:paraId="05DC83E6" w14:textId="77BCC2A0" w:rsidR="0013518F" w:rsidRDefault="0013518F" w:rsidP="002106BD">
      <w:pPr>
        <w:rPr>
          <w:rFonts w:ascii="Times New Roman" w:hAnsi="Times New Roman" w:cs="Times New Roman"/>
          <w:sz w:val="28"/>
          <w:szCs w:val="28"/>
        </w:rPr>
      </w:pPr>
    </w:p>
    <w:p w14:paraId="1F837D8C" w14:textId="12741C6F" w:rsidR="0013518F" w:rsidRDefault="0013518F" w:rsidP="002106BD">
      <w:pPr>
        <w:rPr>
          <w:rFonts w:ascii="Times New Roman" w:hAnsi="Times New Roman" w:cs="Times New Roman"/>
          <w:sz w:val="28"/>
          <w:szCs w:val="28"/>
        </w:rPr>
      </w:pPr>
    </w:p>
    <w:p w14:paraId="0B738720" w14:textId="6A137DF6" w:rsidR="0013518F" w:rsidRDefault="0013518F" w:rsidP="002106BD">
      <w:pPr>
        <w:rPr>
          <w:rFonts w:ascii="Times New Roman" w:hAnsi="Times New Roman" w:cs="Times New Roman"/>
          <w:sz w:val="28"/>
          <w:szCs w:val="28"/>
        </w:rPr>
      </w:pPr>
    </w:p>
    <w:p w14:paraId="08D42E12" w14:textId="77777777" w:rsidR="0013518F" w:rsidRPr="00B62A2E" w:rsidRDefault="0013518F" w:rsidP="002106BD">
      <w:pPr>
        <w:rPr>
          <w:rFonts w:ascii="Times New Roman" w:hAnsi="Times New Roman" w:cs="Times New Roman"/>
          <w:sz w:val="28"/>
          <w:szCs w:val="28"/>
        </w:rPr>
      </w:pPr>
    </w:p>
    <w:p w14:paraId="591365F3" w14:textId="583B02D4" w:rsidR="002106BD" w:rsidRPr="00B62A2E" w:rsidRDefault="002106BD" w:rsidP="002106BD">
      <w:pPr>
        <w:rPr>
          <w:rFonts w:ascii="Times New Roman" w:hAnsi="Times New Roman" w:cs="Times New Roman"/>
          <w:sz w:val="28"/>
          <w:szCs w:val="28"/>
        </w:rPr>
      </w:pPr>
    </w:p>
    <w:p w14:paraId="6AE859E7" w14:textId="6ECDD96B" w:rsidR="002106BD" w:rsidRPr="00B62A2E" w:rsidRDefault="002106BD" w:rsidP="002106BD">
      <w:pPr>
        <w:rPr>
          <w:rFonts w:ascii="Times New Roman" w:hAnsi="Times New Roman" w:cs="Times New Roman"/>
          <w:sz w:val="28"/>
          <w:szCs w:val="28"/>
        </w:rPr>
      </w:pPr>
    </w:p>
    <w:p w14:paraId="6A1ACA4A" w14:textId="20CF72CB" w:rsidR="002106BD" w:rsidRPr="00B62A2E" w:rsidRDefault="002106BD" w:rsidP="002106BD">
      <w:pPr>
        <w:rPr>
          <w:rFonts w:ascii="Times New Roman" w:hAnsi="Times New Roman" w:cs="Times New Roman"/>
          <w:sz w:val="28"/>
          <w:szCs w:val="28"/>
        </w:rPr>
      </w:pPr>
    </w:p>
    <w:p w14:paraId="51739D87" w14:textId="5B6F1E55" w:rsidR="002106BD" w:rsidRPr="00B62A2E" w:rsidRDefault="002106BD" w:rsidP="002106BD">
      <w:pPr>
        <w:rPr>
          <w:rFonts w:ascii="Times New Roman" w:hAnsi="Times New Roman" w:cs="Times New Roman"/>
          <w:sz w:val="28"/>
          <w:szCs w:val="28"/>
        </w:rPr>
      </w:pPr>
    </w:p>
    <w:p w14:paraId="50EB77FF" w14:textId="746758A9" w:rsidR="002106BD" w:rsidRPr="00B62A2E" w:rsidRDefault="002106BD" w:rsidP="002106BD">
      <w:pPr>
        <w:rPr>
          <w:rFonts w:ascii="Times New Roman" w:hAnsi="Times New Roman" w:cs="Times New Roman"/>
          <w:sz w:val="28"/>
          <w:szCs w:val="28"/>
        </w:rPr>
      </w:pPr>
    </w:p>
    <w:p w14:paraId="3BC1423B" w14:textId="77777777" w:rsidR="002106BD" w:rsidRPr="00B62A2E" w:rsidRDefault="002106BD" w:rsidP="002106BD">
      <w:pPr>
        <w:rPr>
          <w:rFonts w:ascii="Times New Roman" w:hAnsi="Times New Roman" w:cs="Times New Roman"/>
          <w:sz w:val="28"/>
          <w:szCs w:val="28"/>
        </w:rPr>
      </w:pPr>
    </w:p>
    <w:p w14:paraId="0747F74F" w14:textId="6EE73FB4" w:rsidR="002106BD" w:rsidRPr="00B62A2E" w:rsidRDefault="002106BD" w:rsidP="002106BD">
      <w:pPr>
        <w:rPr>
          <w:rFonts w:ascii="Times New Roman" w:hAnsi="Times New Roman" w:cs="Times New Roman"/>
          <w:sz w:val="28"/>
          <w:szCs w:val="28"/>
        </w:rPr>
      </w:pPr>
    </w:p>
    <w:p w14:paraId="3883CA76" w14:textId="77777777" w:rsidR="002106BD" w:rsidRPr="00B62A2E" w:rsidRDefault="002106BD" w:rsidP="002106BD">
      <w:pPr>
        <w:rPr>
          <w:rFonts w:ascii="Times New Roman" w:hAnsi="Times New Roman" w:cs="Times New Roman"/>
          <w:sz w:val="28"/>
          <w:szCs w:val="28"/>
        </w:rPr>
      </w:pPr>
    </w:p>
    <w:p w14:paraId="2537BDF7" w14:textId="18C39C8C" w:rsidR="00BB4BFA" w:rsidRPr="00B62A2E" w:rsidRDefault="00BB4BFA" w:rsidP="00C13A27">
      <w:pPr>
        <w:pStyle w:val="ListParagraph"/>
        <w:numPr>
          <w:ilvl w:val="1"/>
          <w:numId w:val="3"/>
        </w:numPr>
        <w:rPr>
          <w:rFonts w:ascii="Times New Roman" w:hAnsi="Times New Roman" w:cs="Times New Roman"/>
          <w:sz w:val="28"/>
          <w:szCs w:val="28"/>
        </w:rPr>
      </w:pPr>
      <w:r w:rsidRPr="00B62A2E">
        <w:rPr>
          <w:rFonts w:ascii="Times New Roman" w:eastAsia="Times New Roman" w:hAnsi="Times New Roman" w:cs="Times New Roman"/>
          <w:sz w:val="28"/>
          <w:szCs w:val="28"/>
        </w:rPr>
        <w:t xml:space="preserve">Under the column, “Salient Statistics—United States”, </w:t>
      </w:r>
      <w:r w:rsidR="005E59C1" w:rsidRPr="00B62A2E">
        <w:rPr>
          <w:rFonts w:ascii="Times New Roman" w:eastAsia="Times New Roman" w:hAnsi="Times New Roman" w:cs="Times New Roman"/>
          <w:sz w:val="28"/>
          <w:szCs w:val="28"/>
        </w:rPr>
        <w:t>the first row shows production in the United States. Why was there no production during 2016 and 2017?</w:t>
      </w:r>
      <w:r w:rsidR="002106BD" w:rsidRPr="00B62A2E">
        <w:rPr>
          <w:rFonts w:ascii="Times New Roman" w:eastAsia="Times New Roman" w:hAnsi="Times New Roman" w:cs="Times New Roman"/>
          <w:sz w:val="28"/>
          <w:szCs w:val="28"/>
        </w:rPr>
        <w:t xml:space="preserve"> (Read the doc—it tells you)</w:t>
      </w:r>
    </w:p>
    <w:p w14:paraId="76815486" w14:textId="305F96CE" w:rsidR="002106BD" w:rsidRPr="00B62A2E" w:rsidRDefault="002106BD" w:rsidP="002106BD">
      <w:pPr>
        <w:rPr>
          <w:rFonts w:ascii="Times New Roman" w:hAnsi="Times New Roman" w:cs="Times New Roman"/>
          <w:sz w:val="28"/>
          <w:szCs w:val="28"/>
        </w:rPr>
      </w:pPr>
    </w:p>
    <w:p w14:paraId="5E291FE5" w14:textId="4CD86B5A" w:rsidR="002106BD" w:rsidRPr="00B62A2E" w:rsidRDefault="002106BD" w:rsidP="002106BD">
      <w:pPr>
        <w:rPr>
          <w:rFonts w:ascii="Times New Roman" w:hAnsi="Times New Roman" w:cs="Times New Roman"/>
          <w:sz w:val="28"/>
          <w:szCs w:val="28"/>
        </w:rPr>
      </w:pPr>
    </w:p>
    <w:p w14:paraId="259B4A11" w14:textId="51753701" w:rsidR="002106BD" w:rsidRPr="00B62A2E" w:rsidRDefault="002106BD" w:rsidP="002106BD">
      <w:pPr>
        <w:rPr>
          <w:rFonts w:ascii="Times New Roman" w:hAnsi="Times New Roman" w:cs="Times New Roman"/>
          <w:sz w:val="28"/>
          <w:szCs w:val="28"/>
        </w:rPr>
      </w:pPr>
    </w:p>
    <w:p w14:paraId="18CC107C" w14:textId="77777777" w:rsidR="002106BD" w:rsidRPr="00B62A2E" w:rsidRDefault="002106BD" w:rsidP="002106BD">
      <w:pPr>
        <w:rPr>
          <w:rFonts w:ascii="Times New Roman" w:hAnsi="Times New Roman" w:cs="Times New Roman"/>
          <w:sz w:val="28"/>
          <w:szCs w:val="28"/>
        </w:rPr>
      </w:pPr>
    </w:p>
    <w:p w14:paraId="6A0374F1" w14:textId="21AA3757" w:rsidR="002106BD" w:rsidRPr="00B62A2E" w:rsidRDefault="002106BD" w:rsidP="002106BD">
      <w:pPr>
        <w:rPr>
          <w:rFonts w:ascii="Times New Roman" w:hAnsi="Times New Roman" w:cs="Times New Roman"/>
          <w:sz w:val="28"/>
          <w:szCs w:val="28"/>
        </w:rPr>
      </w:pPr>
    </w:p>
    <w:p w14:paraId="1A19CCC4" w14:textId="6AD12B9B" w:rsidR="002106BD" w:rsidRPr="00B62A2E" w:rsidRDefault="002106BD" w:rsidP="002106BD">
      <w:pPr>
        <w:rPr>
          <w:rFonts w:ascii="Times New Roman" w:hAnsi="Times New Roman" w:cs="Times New Roman"/>
          <w:sz w:val="28"/>
          <w:szCs w:val="28"/>
        </w:rPr>
      </w:pPr>
    </w:p>
    <w:p w14:paraId="7582C02F" w14:textId="77777777" w:rsidR="002106BD" w:rsidRPr="00B62A2E" w:rsidRDefault="002106BD" w:rsidP="002106BD">
      <w:pPr>
        <w:rPr>
          <w:rFonts w:ascii="Times New Roman" w:hAnsi="Times New Roman" w:cs="Times New Roman"/>
          <w:sz w:val="28"/>
          <w:szCs w:val="28"/>
        </w:rPr>
      </w:pPr>
    </w:p>
    <w:p w14:paraId="6BD1004F" w14:textId="337D9DC2" w:rsidR="005E59C1" w:rsidRPr="00B62A2E" w:rsidRDefault="005E59C1" w:rsidP="00C13A27">
      <w:pPr>
        <w:pStyle w:val="ListParagraph"/>
        <w:numPr>
          <w:ilvl w:val="1"/>
          <w:numId w:val="3"/>
        </w:numPr>
        <w:rPr>
          <w:rFonts w:ascii="Times New Roman" w:hAnsi="Times New Roman" w:cs="Times New Roman"/>
          <w:sz w:val="28"/>
          <w:szCs w:val="28"/>
        </w:rPr>
      </w:pPr>
      <w:r w:rsidRPr="00B62A2E">
        <w:rPr>
          <w:rFonts w:ascii="Times New Roman" w:eastAsia="Times New Roman" w:hAnsi="Times New Roman" w:cs="Times New Roman"/>
          <w:sz w:val="28"/>
          <w:szCs w:val="28"/>
        </w:rPr>
        <w:lastRenderedPageBreak/>
        <w:t>Where does the U.S. mine these elements?</w:t>
      </w:r>
      <w:r w:rsidR="002106BD" w:rsidRPr="00B62A2E">
        <w:rPr>
          <w:rFonts w:ascii="Times New Roman" w:eastAsia="Times New Roman" w:hAnsi="Times New Roman" w:cs="Times New Roman"/>
          <w:sz w:val="28"/>
          <w:szCs w:val="28"/>
        </w:rPr>
        <w:t xml:space="preserve"> (</w:t>
      </w:r>
      <w:proofErr w:type="gramStart"/>
      <w:r w:rsidR="002106BD" w:rsidRPr="00B62A2E">
        <w:rPr>
          <w:rFonts w:ascii="Times New Roman" w:eastAsia="Times New Roman" w:hAnsi="Times New Roman" w:cs="Times New Roman"/>
          <w:sz w:val="28"/>
          <w:szCs w:val="28"/>
        </w:rPr>
        <w:t>Also</w:t>
      </w:r>
      <w:proofErr w:type="gramEnd"/>
      <w:r w:rsidR="002106BD" w:rsidRPr="00B62A2E">
        <w:rPr>
          <w:rFonts w:ascii="Times New Roman" w:eastAsia="Times New Roman" w:hAnsi="Times New Roman" w:cs="Times New Roman"/>
          <w:sz w:val="28"/>
          <w:szCs w:val="28"/>
        </w:rPr>
        <w:t xml:space="preserve"> in the doc)</w:t>
      </w:r>
    </w:p>
    <w:p w14:paraId="7519E2A8" w14:textId="04810E46" w:rsidR="002106BD" w:rsidRPr="00B62A2E" w:rsidRDefault="002106BD" w:rsidP="002106BD">
      <w:pPr>
        <w:rPr>
          <w:rFonts w:ascii="Times New Roman" w:hAnsi="Times New Roman" w:cs="Times New Roman"/>
          <w:sz w:val="28"/>
          <w:szCs w:val="28"/>
        </w:rPr>
      </w:pPr>
    </w:p>
    <w:p w14:paraId="660D3479" w14:textId="23A2E3C5" w:rsidR="002106BD" w:rsidRPr="00B62A2E" w:rsidRDefault="002106BD" w:rsidP="002106BD">
      <w:pPr>
        <w:rPr>
          <w:rFonts w:ascii="Times New Roman" w:hAnsi="Times New Roman" w:cs="Times New Roman"/>
          <w:sz w:val="28"/>
          <w:szCs w:val="28"/>
        </w:rPr>
      </w:pPr>
    </w:p>
    <w:p w14:paraId="3B08BFED" w14:textId="4EF82B00" w:rsidR="002106BD" w:rsidRDefault="002106BD" w:rsidP="002106BD">
      <w:pPr>
        <w:rPr>
          <w:rFonts w:ascii="Times New Roman" w:hAnsi="Times New Roman" w:cs="Times New Roman"/>
          <w:sz w:val="28"/>
          <w:szCs w:val="28"/>
        </w:rPr>
      </w:pPr>
    </w:p>
    <w:p w14:paraId="21967D43" w14:textId="77777777" w:rsidR="0013518F" w:rsidRPr="00B62A2E" w:rsidRDefault="0013518F" w:rsidP="002106BD">
      <w:pPr>
        <w:rPr>
          <w:rFonts w:ascii="Times New Roman" w:hAnsi="Times New Roman" w:cs="Times New Roman"/>
          <w:sz w:val="28"/>
          <w:szCs w:val="28"/>
        </w:rPr>
      </w:pPr>
    </w:p>
    <w:p w14:paraId="5D52CEE7" w14:textId="77777777" w:rsidR="002106BD" w:rsidRPr="00B62A2E" w:rsidRDefault="002106BD" w:rsidP="002106BD">
      <w:pPr>
        <w:rPr>
          <w:rFonts w:ascii="Times New Roman" w:hAnsi="Times New Roman" w:cs="Times New Roman"/>
          <w:sz w:val="28"/>
          <w:szCs w:val="28"/>
        </w:rPr>
      </w:pPr>
    </w:p>
    <w:p w14:paraId="49E9BE10" w14:textId="67A126D5" w:rsidR="005E59C1" w:rsidRPr="00B62A2E" w:rsidRDefault="005E59C1" w:rsidP="00C13A27">
      <w:pPr>
        <w:pStyle w:val="ListParagraph"/>
        <w:numPr>
          <w:ilvl w:val="1"/>
          <w:numId w:val="3"/>
        </w:numPr>
        <w:rPr>
          <w:rFonts w:ascii="Times New Roman" w:hAnsi="Times New Roman" w:cs="Times New Roman"/>
          <w:sz w:val="28"/>
          <w:szCs w:val="28"/>
        </w:rPr>
      </w:pPr>
      <w:r w:rsidRPr="00B62A2E">
        <w:rPr>
          <w:rFonts w:ascii="Times New Roman" w:eastAsia="Times New Roman" w:hAnsi="Times New Roman" w:cs="Times New Roman"/>
          <w:sz w:val="28"/>
          <w:szCs w:val="28"/>
        </w:rPr>
        <w:t xml:space="preserve">On the last page, under “World Production and Reserves,” how much did the U.S. produce in 2019? How does U.S. production </w:t>
      </w:r>
      <w:r w:rsidR="002106BD" w:rsidRPr="00B62A2E">
        <w:rPr>
          <w:rFonts w:ascii="Times New Roman" w:eastAsia="Times New Roman" w:hAnsi="Times New Roman" w:cs="Times New Roman"/>
          <w:sz w:val="28"/>
          <w:szCs w:val="28"/>
        </w:rPr>
        <w:t>rank in comparison</w:t>
      </w:r>
      <w:r w:rsidRPr="00B62A2E">
        <w:rPr>
          <w:rFonts w:ascii="Times New Roman" w:eastAsia="Times New Roman" w:hAnsi="Times New Roman" w:cs="Times New Roman"/>
          <w:sz w:val="28"/>
          <w:szCs w:val="28"/>
        </w:rPr>
        <w:t xml:space="preserve"> to production elsewhere in the world</w:t>
      </w:r>
      <w:r w:rsidR="002106BD" w:rsidRPr="00B62A2E">
        <w:rPr>
          <w:rFonts w:ascii="Times New Roman" w:eastAsia="Times New Roman" w:hAnsi="Times New Roman" w:cs="Times New Roman"/>
          <w:sz w:val="28"/>
          <w:szCs w:val="28"/>
        </w:rPr>
        <w:t>—is it the #1 or #2 producer or is it a lower rank producer</w:t>
      </w:r>
      <w:r w:rsidRPr="00B62A2E">
        <w:rPr>
          <w:rFonts w:ascii="Times New Roman" w:eastAsia="Times New Roman" w:hAnsi="Times New Roman" w:cs="Times New Roman"/>
          <w:sz w:val="28"/>
          <w:szCs w:val="28"/>
        </w:rPr>
        <w:t>?</w:t>
      </w:r>
    </w:p>
    <w:p w14:paraId="2C5BA5A7" w14:textId="25503A26" w:rsidR="002106BD" w:rsidRDefault="002106BD" w:rsidP="002106BD">
      <w:pPr>
        <w:rPr>
          <w:rFonts w:ascii="Times New Roman" w:hAnsi="Times New Roman" w:cs="Times New Roman"/>
          <w:sz w:val="28"/>
          <w:szCs w:val="28"/>
        </w:rPr>
      </w:pPr>
    </w:p>
    <w:p w14:paraId="11D3903C" w14:textId="77777777" w:rsidR="0013518F" w:rsidRPr="00B62A2E" w:rsidRDefault="0013518F" w:rsidP="002106BD">
      <w:pPr>
        <w:rPr>
          <w:rFonts w:ascii="Times New Roman" w:hAnsi="Times New Roman" w:cs="Times New Roman"/>
          <w:sz w:val="28"/>
          <w:szCs w:val="28"/>
        </w:rPr>
      </w:pPr>
    </w:p>
    <w:p w14:paraId="74F1B415" w14:textId="77966CE8" w:rsidR="002106BD" w:rsidRPr="00B62A2E" w:rsidRDefault="002106BD" w:rsidP="002106BD">
      <w:pPr>
        <w:rPr>
          <w:rFonts w:ascii="Times New Roman" w:hAnsi="Times New Roman" w:cs="Times New Roman"/>
          <w:sz w:val="28"/>
          <w:szCs w:val="28"/>
        </w:rPr>
      </w:pPr>
    </w:p>
    <w:p w14:paraId="60DCF40B" w14:textId="77777777" w:rsidR="002106BD" w:rsidRPr="00B62A2E" w:rsidRDefault="002106BD" w:rsidP="002106BD">
      <w:pPr>
        <w:rPr>
          <w:rFonts w:ascii="Times New Roman" w:hAnsi="Times New Roman" w:cs="Times New Roman"/>
          <w:sz w:val="28"/>
          <w:szCs w:val="28"/>
        </w:rPr>
      </w:pPr>
    </w:p>
    <w:p w14:paraId="69CBEDE8" w14:textId="5CB79843" w:rsidR="005E59C1" w:rsidRPr="00B62A2E" w:rsidRDefault="005E59C1" w:rsidP="00C13A27">
      <w:pPr>
        <w:pStyle w:val="ListParagraph"/>
        <w:numPr>
          <w:ilvl w:val="1"/>
          <w:numId w:val="3"/>
        </w:numPr>
        <w:rPr>
          <w:rFonts w:ascii="Times New Roman" w:hAnsi="Times New Roman" w:cs="Times New Roman"/>
          <w:sz w:val="28"/>
          <w:szCs w:val="28"/>
        </w:rPr>
      </w:pPr>
      <w:r w:rsidRPr="00B62A2E">
        <w:rPr>
          <w:rFonts w:ascii="Times New Roman" w:eastAsia="Times New Roman" w:hAnsi="Times New Roman" w:cs="Times New Roman"/>
          <w:sz w:val="28"/>
          <w:szCs w:val="28"/>
        </w:rPr>
        <w:t>Reserves are an estimate of how much is available to mine. If the world continues to have mine production like it did in 2019, how many years can the world continue to mine these materials before the known reserves are gone?</w:t>
      </w:r>
      <w:r w:rsidR="002106BD" w:rsidRPr="00B62A2E">
        <w:rPr>
          <w:rFonts w:ascii="Times New Roman" w:eastAsia="Times New Roman" w:hAnsi="Times New Roman" w:cs="Times New Roman"/>
          <w:sz w:val="28"/>
          <w:szCs w:val="28"/>
        </w:rPr>
        <w:t xml:space="preserve"> To calculate this, divide the total reserves by the total production in 2019 and express your answer in years.</w:t>
      </w:r>
    </w:p>
    <w:p w14:paraId="66D1B615" w14:textId="3D6043D5" w:rsidR="002106BD" w:rsidRDefault="002106BD" w:rsidP="002106BD">
      <w:pPr>
        <w:rPr>
          <w:rFonts w:ascii="Times New Roman" w:hAnsi="Times New Roman" w:cs="Times New Roman"/>
          <w:sz w:val="28"/>
          <w:szCs w:val="28"/>
        </w:rPr>
      </w:pPr>
    </w:p>
    <w:p w14:paraId="31170AFC" w14:textId="5C0D3FC2" w:rsidR="00B62A2E" w:rsidRDefault="00B62A2E" w:rsidP="002106BD">
      <w:pPr>
        <w:rPr>
          <w:rFonts w:ascii="Times New Roman" w:hAnsi="Times New Roman" w:cs="Times New Roman"/>
          <w:sz w:val="28"/>
          <w:szCs w:val="28"/>
        </w:rPr>
      </w:pPr>
    </w:p>
    <w:p w14:paraId="0353E9FE" w14:textId="45447A0F" w:rsidR="00B62A2E" w:rsidRDefault="00B62A2E" w:rsidP="002106BD">
      <w:pPr>
        <w:rPr>
          <w:rFonts w:ascii="Times New Roman" w:hAnsi="Times New Roman" w:cs="Times New Roman"/>
          <w:sz w:val="28"/>
          <w:szCs w:val="28"/>
        </w:rPr>
      </w:pPr>
    </w:p>
    <w:p w14:paraId="6F0B618C" w14:textId="22AA2F5F" w:rsidR="00B62A2E" w:rsidRDefault="00B62A2E" w:rsidP="002106BD">
      <w:pPr>
        <w:rPr>
          <w:rFonts w:ascii="Times New Roman" w:hAnsi="Times New Roman" w:cs="Times New Roman"/>
          <w:sz w:val="28"/>
          <w:szCs w:val="28"/>
        </w:rPr>
      </w:pPr>
    </w:p>
    <w:p w14:paraId="75E81E8F" w14:textId="64E945FD" w:rsidR="00B62A2E" w:rsidRDefault="00B62A2E" w:rsidP="002106BD">
      <w:pPr>
        <w:rPr>
          <w:rFonts w:ascii="Times New Roman" w:hAnsi="Times New Roman" w:cs="Times New Roman"/>
          <w:sz w:val="28"/>
          <w:szCs w:val="28"/>
        </w:rPr>
      </w:pPr>
    </w:p>
    <w:p w14:paraId="642EE66E" w14:textId="764AFCE6" w:rsidR="00B62A2E" w:rsidRDefault="00B62A2E" w:rsidP="002106BD">
      <w:pPr>
        <w:rPr>
          <w:rFonts w:ascii="Times New Roman" w:hAnsi="Times New Roman" w:cs="Times New Roman"/>
          <w:sz w:val="28"/>
          <w:szCs w:val="28"/>
        </w:rPr>
      </w:pPr>
    </w:p>
    <w:p w14:paraId="35D4F5D2" w14:textId="77777777" w:rsidR="00B62A2E" w:rsidRPr="00B62A2E" w:rsidRDefault="00B62A2E" w:rsidP="002106BD">
      <w:pPr>
        <w:rPr>
          <w:rFonts w:ascii="Times New Roman" w:hAnsi="Times New Roman" w:cs="Times New Roman"/>
          <w:sz w:val="28"/>
          <w:szCs w:val="28"/>
        </w:rPr>
      </w:pPr>
    </w:p>
    <w:p w14:paraId="04D7E227" w14:textId="390CF074" w:rsidR="002106BD" w:rsidRPr="00B62A2E" w:rsidRDefault="002106BD" w:rsidP="002106BD">
      <w:pPr>
        <w:rPr>
          <w:rFonts w:ascii="Times New Roman" w:hAnsi="Times New Roman" w:cs="Times New Roman"/>
          <w:sz w:val="28"/>
          <w:szCs w:val="28"/>
        </w:rPr>
      </w:pPr>
    </w:p>
    <w:p w14:paraId="407159B3" w14:textId="285F44C9" w:rsidR="009C3D57" w:rsidRPr="00B62A2E" w:rsidRDefault="009C3D57" w:rsidP="002106BD">
      <w:pPr>
        <w:rPr>
          <w:rFonts w:ascii="Times New Roman" w:hAnsi="Times New Roman" w:cs="Times New Roman"/>
          <w:sz w:val="28"/>
          <w:szCs w:val="28"/>
        </w:rPr>
      </w:pPr>
      <w:r w:rsidRPr="00B62A2E">
        <w:rPr>
          <w:rFonts w:ascii="Times New Roman" w:hAnsi="Times New Roman" w:cs="Times New Roman"/>
          <w:sz w:val="28"/>
          <w:szCs w:val="28"/>
        </w:rPr>
        <w:t>Scroll down to next page</w:t>
      </w:r>
    </w:p>
    <w:p w14:paraId="69DE8CF0" w14:textId="19D1BCB0" w:rsidR="009C3D57" w:rsidRPr="00B62A2E" w:rsidRDefault="009C3D57" w:rsidP="002106BD">
      <w:pPr>
        <w:rPr>
          <w:rFonts w:ascii="Times New Roman" w:hAnsi="Times New Roman" w:cs="Times New Roman"/>
          <w:sz w:val="28"/>
          <w:szCs w:val="28"/>
        </w:rPr>
      </w:pPr>
    </w:p>
    <w:p w14:paraId="1E407C30" w14:textId="2AE90585" w:rsidR="009C3D57" w:rsidRPr="00B62A2E" w:rsidRDefault="009C3D57" w:rsidP="002106BD">
      <w:pPr>
        <w:rPr>
          <w:rFonts w:ascii="Times New Roman" w:hAnsi="Times New Roman" w:cs="Times New Roman"/>
          <w:sz w:val="28"/>
          <w:szCs w:val="28"/>
        </w:rPr>
      </w:pPr>
    </w:p>
    <w:p w14:paraId="48858F1D" w14:textId="46D03688" w:rsidR="009C3D57" w:rsidRPr="00B62A2E" w:rsidRDefault="009C3D57" w:rsidP="002106BD">
      <w:pPr>
        <w:rPr>
          <w:rFonts w:ascii="Times New Roman" w:hAnsi="Times New Roman" w:cs="Times New Roman"/>
          <w:sz w:val="28"/>
          <w:szCs w:val="28"/>
        </w:rPr>
      </w:pPr>
    </w:p>
    <w:p w14:paraId="3CC8E7EF" w14:textId="02767E37" w:rsidR="009C3D57" w:rsidRPr="00B62A2E" w:rsidRDefault="009C3D57" w:rsidP="002106BD">
      <w:pPr>
        <w:rPr>
          <w:rFonts w:ascii="Times New Roman" w:hAnsi="Times New Roman" w:cs="Times New Roman"/>
          <w:sz w:val="28"/>
          <w:szCs w:val="28"/>
        </w:rPr>
      </w:pPr>
    </w:p>
    <w:p w14:paraId="16D4B4E9" w14:textId="792D1992" w:rsidR="009C3D57" w:rsidRPr="00B62A2E" w:rsidRDefault="009C3D57" w:rsidP="002106BD">
      <w:pPr>
        <w:rPr>
          <w:rFonts w:ascii="Times New Roman" w:hAnsi="Times New Roman" w:cs="Times New Roman"/>
          <w:sz w:val="28"/>
          <w:szCs w:val="28"/>
        </w:rPr>
      </w:pPr>
    </w:p>
    <w:p w14:paraId="523AFF75" w14:textId="3C670A70" w:rsidR="009C3D57" w:rsidRPr="00B62A2E" w:rsidRDefault="009C3D57" w:rsidP="002106BD">
      <w:pPr>
        <w:rPr>
          <w:rFonts w:ascii="Times New Roman" w:hAnsi="Times New Roman" w:cs="Times New Roman"/>
          <w:sz w:val="28"/>
          <w:szCs w:val="28"/>
        </w:rPr>
      </w:pPr>
    </w:p>
    <w:p w14:paraId="580849D8" w14:textId="5105D788" w:rsidR="009C3D57" w:rsidRPr="00B62A2E" w:rsidRDefault="009C3D57" w:rsidP="002106BD">
      <w:pPr>
        <w:rPr>
          <w:rFonts w:ascii="Times New Roman" w:hAnsi="Times New Roman" w:cs="Times New Roman"/>
          <w:sz w:val="28"/>
          <w:szCs w:val="28"/>
        </w:rPr>
      </w:pPr>
    </w:p>
    <w:p w14:paraId="682A641B" w14:textId="3D4F48A2" w:rsidR="009C3D57" w:rsidRPr="00B62A2E" w:rsidRDefault="009C3D57" w:rsidP="002106BD">
      <w:pPr>
        <w:rPr>
          <w:rFonts w:ascii="Times New Roman" w:hAnsi="Times New Roman" w:cs="Times New Roman"/>
          <w:sz w:val="28"/>
          <w:szCs w:val="28"/>
        </w:rPr>
      </w:pPr>
    </w:p>
    <w:p w14:paraId="25A24D1D" w14:textId="5E751857" w:rsidR="009C3D57" w:rsidRPr="00B62A2E" w:rsidRDefault="009C3D57" w:rsidP="002106BD">
      <w:pPr>
        <w:rPr>
          <w:rFonts w:ascii="Times New Roman" w:hAnsi="Times New Roman" w:cs="Times New Roman"/>
          <w:sz w:val="28"/>
          <w:szCs w:val="28"/>
        </w:rPr>
      </w:pPr>
    </w:p>
    <w:p w14:paraId="4D33B465" w14:textId="539C6B05" w:rsidR="009C3D57" w:rsidRPr="00B62A2E" w:rsidRDefault="009C3D57" w:rsidP="002106BD">
      <w:pPr>
        <w:rPr>
          <w:rFonts w:ascii="Times New Roman" w:hAnsi="Times New Roman" w:cs="Times New Roman"/>
          <w:sz w:val="28"/>
          <w:szCs w:val="28"/>
        </w:rPr>
      </w:pPr>
    </w:p>
    <w:p w14:paraId="32C280F9" w14:textId="6ADAA858" w:rsidR="009C3D57" w:rsidRPr="00B62A2E" w:rsidRDefault="009C3D57" w:rsidP="002106BD">
      <w:pPr>
        <w:rPr>
          <w:rFonts w:ascii="Times New Roman" w:hAnsi="Times New Roman" w:cs="Times New Roman"/>
          <w:sz w:val="28"/>
          <w:szCs w:val="28"/>
        </w:rPr>
      </w:pPr>
    </w:p>
    <w:p w14:paraId="61793AA4" w14:textId="02CB9D64" w:rsidR="009C3D57" w:rsidRPr="00B62A2E" w:rsidRDefault="009C3D57" w:rsidP="002106BD">
      <w:pPr>
        <w:rPr>
          <w:rFonts w:ascii="Times New Roman" w:hAnsi="Times New Roman" w:cs="Times New Roman"/>
          <w:sz w:val="28"/>
          <w:szCs w:val="28"/>
        </w:rPr>
      </w:pPr>
    </w:p>
    <w:p w14:paraId="5861C9D0" w14:textId="3A880B27" w:rsidR="009C3D57" w:rsidRPr="00B62A2E" w:rsidRDefault="009C3D57" w:rsidP="002106BD">
      <w:pPr>
        <w:rPr>
          <w:rFonts w:ascii="Times New Roman" w:hAnsi="Times New Roman" w:cs="Times New Roman"/>
          <w:sz w:val="28"/>
          <w:szCs w:val="28"/>
        </w:rPr>
      </w:pPr>
    </w:p>
    <w:p w14:paraId="1020B8CE" w14:textId="525E5DF3" w:rsidR="009C3D57" w:rsidRPr="00B62A2E" w:rsidRDefault="009C3D57" w:rsidP="002106BD">
      <w:pPr>
        <w:rPr>
          <w:rFonts w:ascii="Times New Roman" w:hAnsi="Times New Roman" w:cs="Times New Roman"/>
          <w:sz w:val="28"/>
          <w:szCs w:val="28"/>
        </w:rPr>
      </w:pPr>
    </w:p>
    <w:p w14:paraId="2A945653" w14:textId="1CE9007D" w:rsidR="002106BD" w:rsidRPr="00B62A2E" w:rsidRDefault="002106BD" w:rsidP="002106BD">
      <w:pPr>
        <w:rPr>
          <w:rFonts w:ascii="Times New Roman" w:hAnsi="Times New Roman" w:cs="Times New Roman"/>
          <w:sz w:val="28"/>
          <w:szCs w:val="28"/>
        </w:rPr>
      </w:pPr>
      <w:r w:rsidRPr="00B62A2E">
        <w:rPr>
          <w:rFonts w:ascii="Times New Roman" w:hAnsi="Times New Roman" w:cs="Times New Roman"/>
          <w:sz w:val="28"/>
          <w:szCs w:val="28"/>
        </w:rPr>
        <w:lastRenderedPageBreak/>
        <w:t xml:space="preserve">Now look at Figure 6 from the </w:t>
      </w:r>
      <w:proofErr w:type="spellStart"/>
      <w:r w:rsidRPr="00B62A2E">
        <w:rPr>
          <w:rFonts w:ascii="Times New Roman" w:hAnsi="Times New Roman" w:cs="Times New Roman"/>
          <w:sz w:val="28"/>
          <w:szCs w:val="28"/>
        </w:rPr>
        <w:t>Graedel</w:t>
      </w:r>
      <w:proofErr w:type="spellEnd"/>
      <w:r w:rsidRPr="00B62A2E">
        <w:rPr>
          <w:rFonts w:ascii="Times New Roman" w:hAnsi="Times New Roman" w:cs="Times New Roman"/>
          <w:sz w:val="28"/>
          <w:szCs w:val="28"/>
        </w:rPr>
        <w:t xml:space="preserve"> </w:t>
      </w:r>
      <w:r w:rsidRPr="00B62A2E">
        <w:rPr>
          <w:rFonts w:ascii="Times New Roman" w:hAnsi="Times New Roman" w:cs="Times New Roman"/>
          <w:i/>
          <w:iCs/>
          <w:sz w:val="28"/>
          <w:szCs w:val="28"/>
        </w:rPr>
        <w:t>et al</w:t>
      </w:r>
      <w:r w:rsidRPr="00B62A2E">
        <w:rPr>
          <w:rFonts w:ascii="Times New Roman" w:hAnsi="Times New Roman" w:cs="Times New Roman"/>
          <w:sz w:val="28"/>
          <w:szCs w:val="28"/>
        </w:rPr>
        <w:t>. article.</w:t>
      </w:r>
    </w:p>
    <w:p w14:paraId="31C48A9C" w14:textId="4C2CC3BD" w:rsidR="002106BD" w:rsidRPr="00B62A2E" w:rsidRDefault="002106BD" w:rsidP="002106BD">
      <w:pPr>
        <w:rPr>
          <w:rFonts w:ascii="Times New Roman" w:hAnsi="Times New Roman" w:cs="Times New Roman"/>
          <w:sz w:val="28"/>
          <w:szCs w:val="28"/>
        </w:rPr>
      </w:pPr>
      <w:r w:rsidRPr="00B62A2E">
        <w:rPr>
          <w:rFonts w:ascii="Times New Roman" w:hAnsi="Times New Roman" w:cs="Times New Roman"/>
          <w:sz w:val="28"/>
          <w:szCs w:val="28"/>
        </w:rPr>
        <w:drawing>
          <wp:inline distT="0" distB="0" distL="0" distR="0" wp14:anchorId="5D0BA0B8" wp14:editId="36C8B0A0">
            <wp:extent cx="4829907" cy="8284410"/>
            <wp:effectExtent l="0" t="0" r="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6849" cy="8313470"/>
                    </a:xfrm>
                    <a:prstGeom prst="rect">
                      <a:avLst/>
                    </a:prstGeom>
                  </pic:spPr>
                </pic:pic>
              </a:graphicData>
            </a:graphic>
          </wp:inline>
        </w:drawing>
      </w:r>
    </w:p>
    <w:p w14:paraId="6C5E0CCA" w14:textId="7DC54B6B" w:rsidR="009C3D57" w:rsidRPr="00B62A2E" w:rsidRDefault="009C3D57" w:rsidP="002106BD">
      <w:pPr>
        <w:rPr>
          <w:rFonts w:ascii="Times New Roman" w:hAnsi="Times New Roman" w:cs="Times New Roman"/>
          <w:sz w:val="28"/>
          <w:szCs w:val="28"/>
        </w:rPr>
      </w:pPr>
      <w:r w:rsidRPr="00B62A2E">
        <w:rPr>
          <w:rFonts w:ascii="Times New Roman" w:hAnsi="Times New Roman" w:cs="Times New Roman"/>
          <w:sz w:val="28"/>
          <w:szCs w:val="28"/>
        </w:rPr>
        <w:lastRenderedPageBreak/>
        <w:t>Fig. 6A shows the supply risk of elements. An element with a high supply risk is one that has small reserves and small production but high demand. High supply risk elements also are those elements that are typically recovered as byproducts from the mining of other elements (for example indium is a byproduct of zinc and copper mining).</w:t>
      </w:r>
    </w:p>
    <w:p w14:paraId="7362064A" w14:textId="060E5F0D" w:rsidR="002106BD" w:rsidRDefault="009C3D57"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Which four elements have the highest supply risk?</w:t>
      </w:r>
    </w:p>
    <w:p w14:paraId="70612CDE" w14:textId="37E4FD09" w:rsidR="00A1195C" w:rsidRDefault="00A1195C" w:rsidP="00A1195C">
      <w:pPr>
        <w:rPr>
          <w:rFonts w:ascii="Times New Roman" w:hAnsi="Times New Roman" w:cs="Times New Roman"/>
          <w:sz w:val="28"/>
          <w:szCs w:val="28"/>
        </w:rPr>
      </w:pPr>
    </w:p>
    <w:p w14:paraId="66CC119E" w14:textId="3DCCC1F3" w:rsidR="00A1195C" w:rsidRDefault="00A1195C" w:rsidP="00A1195C">
      <w:pPr>
        <w:rPr>
          <w:rFonts w:ascii="Times New Roman" w:hAnsi="Times New Roman" w:cs="Times New Roman"/>
          <w:sz w:val="28"/>
          <w:szCs w:val="28"/>
        </w:rPr>
      </w:pPr>
    </w:p>
    <w:p w14:paraId="7339622A" w14:textId="7B77CBC2" w:rsidR="00A1195C" w:rsidRDefault="00A1195C" w:rsidP="00A1195C">
      <w:pPr>
        <w:rPr>
          <w:rFonts w:ascii="Times New Roman" w:hAnsi="Times New Roman" w:cs="Times New Roman"/>
          <w:sz w:val="28"/>
          <w:szCs w:val="28"/>
        </w:rPr>
      </w:pPr>
    </w:p>
    <w:p w14:paraId="3DD0BDE6" w14:textId="77777777" w:rsidR="00A1195C" w:rsidRPr="00A1195C" w:rsidRDefault="00A1195C" w:rsidP="00A1195C">
      <w:pPr>
        <w:rPr>
          <w:rFonts w:ascii="Times New Roman" w:hAnsi="Times New Roman" w:cs="Times New Roman"/>
          <w:sz w:val="28"/>
          <w:szCs w:val="28"/>
        </w:rPr>
      </w:pPr>
    </w:p>
    <w:p w14:paraId="294D0A7D" w14:textId="0C11F41A" w:rsidR="009C3D57" w:rsidRDefault="00FB5C63"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Of these four elements, which are required for circuit boards (refer back to Figure 1)?</w:t>
      </w:r>
    </w:p>
    <w:p w14:paraId="27CE513A" w14:textId="220A309E" w:rsidR="00A1195C" w:rsidRDefault="00A1195C" w:rsidP="00A1195C">
      <w:pPr>
        <w:rPr>
          <w:rFonts w:ascii="Times New Roman" w:hAnsi="Times New Roman" w:cs="Times New Roman"/>
          <w:sz w:val="28"/>
          <w:szCs w:val="28"/>
        </w:rPr>
      </w:pPr>
    </w:p>
    <w:p w14:paraId="7BF7DB23" w14:textId="6E9EC154" w:rsidR="00A1195C" w:rsidRDefault="00A1195C" w:rsidP="00A1195C">
      <w:pPr>
        <w:rPr>
          <w:rFonts w:ascii="Times New Roman" w:hAnsi="Times New Roman" w:cs="Times New Roman"/>
          <w:sz w:val="28"/>
          <w:szCs w:val="28"/>
        </w:rPr>
      </w:pPr>
    </w:p>
    <w:p w14:paraId="110C80E4" w14:textId="77777777" w:rsidR="00A1195C" w:rsidRPr="00A1195C" w:rsidRDefault="00A1195C" w:rsidP="00A1195C">
      <w:pPr>
        <w:rPr>
          <w:rFonts w:ascii="Times New Roman" w:hAnsi="Times New Roman" w:cs="Times New Roman"/>
          <w:sz w:val="28"/>
          <w:szCs w:val="28"/>
        </w:rPr>
      </w:pPr>
    </w:p>
    <w:p w14:paraId="15D140AF" w14:textId="541988B1" w:rsidR="00FB5C63" w:rsidRPr="00B62A2E" w:rsidRDefault="00FB5C63"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What do you think it means for an element to have a high supply risk from a business perspective?</w:t>
      </w:r>
    </w:p>
    <w:p w14:paraId="729DD16E" w14:textId="27B95CA8" w:rsidR="00FB5C63" w:rsidRDefault="00FB5C63" w:rsidP="00FB5C63">
      <w:pPr>
        <w:rPr>
          <w:rFonts w:ascii="Times New Roman" w:hAnsi="Times New Roman" w:cs="Times New Roman"/>
          <w:sz w:val="28"/>
          <w:szCs w:val="28"/>
        </w:rPr>
      </w:pPr>
    </w:p>
    <w:p w14:paraId="0D246ADB" w14:textId="49241485" w:rsidR="00A1195C" w:rsidRDefault="00A1195C" w:rsidP="00FB5C63">
      <w:pPr>
        <w:rPr>
          <w:rFonts w:ascii="Times New Roman" w:hAnsi="Times New Roman" w:cs="Times New Roman"/>
          <w:sz w:val="28"/>
          <w:szCs w:val="28"/>
        </w:rPr>
      </w:pPr>
    </w:p>
    <w:p w14:paraId="08341EAB" w14:textId="52892C42" w:rsidR="00A1195C" w:rsidRDefault="00A1195C" w:rsidP="00FB5C63">
      <w:pPr>
        <w:rPr>
          <w:rFonts w:ascii="Times New Roman" w:hAnsi="Times New Roman" w:cs="Times New Roman"/>
          <w:sz w:val="28"/>
          <w:szCs w:val="28"/>
        </w:rPr>
      </w:pPr>
    </w:p>
    <w:p w14:paraId="7373CB45" w14:textId="77777777" w:rsidR="00A1195C" w:rsidRPr="00B62A2E" w:rsidRDefault="00A1195C" w:rsidP="00FB5C63">
      <w:pPr>
        <w:rPr>
          <w:rFonts w:ascii="Times New Roman" w:hAnsi="Times New Roman" w:cs="Times New Roman"/>
          <w:sz w:val="28"/>
          <w:szCs w:val="28"/>
        </w:rPr>
      </w:pPr>
    </w:p>
    <w:p w14:paraId="3408FCA3" w14:textId="57D0D24E" w:rsidR="00FB5C63" w:rsidRPr="00B62A2E" w:rsidRDefault="00FB5C63" w:rsidP="00FB5C63">
      <w:pPr>
        <w:rPr>
          <w:rFonts w:ascii="Times New Roman" w:hAnsi="Times New Roman" w:cs="Times New Roman"/>
          <w:sz w:val="28"/>
          <w:szCs w:val="28"/>
        </w:rPr>
      </w:pPr>
    </w:p>
    <w:p w14:paraId="0120D30E" w14:textId="78934086" w:rsidR="00FB5C63" w:rsidRPr="00B62A2E" w:rsidRDefault="00FB5C63" w:rsidP="00FB5C63">
      <w:pPr>
        <w:rPr>
          <w:rFonts w:ascii="Times New Roman" w:hAnsi="Times New Roman" w:cs="Times New Roman"/>
          <w:sz w:val="28"/>
          <w:szCs w:val="28"/>
        </w:rPr>
      </w:pPr>
      <w:r w:rsidRPr="00B62A2E">
        <w:rPr>
          <w:rFonts w:ascii="Times New Roman" w:hAnsi="Times New Roman" w:cs="Times New Roman"/>
          <w:sz w:val="28"/>
          <w:szCs w:val="28"/>
        </w:rPr>
        <w:t>Fig. 6B shows the environmental implications for mining, refining, and using different elements. An element with a high environmental implication is one that is costly to remove from the Earth and refine and one that can leave lasting damage to the environment where it is mined, refined, and/or used even when great care is taken.</w:t>
      </w:r>
    </w:p>
    <w:p w14:paraId="68DBD223" w14:textId="3C4A1A77" w:rsidR="00FB5C63" w:rsidRDefault="00FB5C63"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Which three elements have the highest environmental implication criticality?</w:t>
      </w:r>
    </w:p>
    <w:p w14:paraId="01E61F93" w14:textId="336A19AB" w:rsidR="00A1195C" w:rsidRDefault="00A1195C" w:rsidP="00A1195C">
      <w:pPr>
        <w:rPr>
          <w:rFonts w:ascii="Times New Roman" w:hAnsi="Times New Roman" w:cs="Times New Roman"/>
          <w:sz w:val="28"/>
          <w:szCs w:val="28"/>
        </w:rPr>
      </w:pPr>
    </w:p>
    <w:p w14:paraId="086771D1" w14:textId="0386175A" w:rsidR="00A1195C" w:rsidRDefault="00A1195C" w:rsidP="00A1195C">
      <w:pPr>
        <w:rPr>
          <w:rFonts w:ascii="Times New Roman" w:hAnsi="Times New Roman" w:cs="Times New Roman"/>
          <w:sz w:val="28"/>
          <w:szCs w:val="28"/>
        </w:rPr>
      </w:pPr>
    </w:p>
    <w:p w14:paraId="4A3A828E" w14:textId="41AF5787" w:rsidR="00A1195C" w:rsidRDefault="00A1195C" w:rsidP="00A1195C">
      <w:pPr>
        <w:rPr>
          <w:rFonts w:ascii="Times New Roman" w:hAnsi="Times New Roman" w:cs="Times New Roman"/>
          <w:sz w:val="28"/>
          <w:szCs w:val="28"/>
        </w:rPr>
      </w:pPr>
    </w:p>
    <w:p w14:paraId="7EBDBCFE" w14:textId="77777777" w:rsidR="00A1195C" w:rsidRPr="00A1195C" w:rsidRDefault="00A1195C" w:rsidP="00A1195C">
      <w:pPr>
        <w:rPr>
          <w:rFonts w:ascii="Times New Roman" w:hAnsi="Times New Roman" w:cs="Times New Roman"/>
          <w:sz w:val="28"/>
          <w:szCs w:val="28"/>
        </w:rPr>
      </w:pPr>
    </w:p>
    <w:p w14:paraId="5599C186" w14:textId="50084C24" w:rsidR="00AE19EA" w:rsidRDefault="00AE19EA"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What is the current price per ounce for each of these three elements in U.S. dollars?</w:t>
      </w:r>
    </w:p>
    <w:p w14:paraId="695DE242" w14:textId="32749BFC" w:rsidR="00A1195C" w:rsidRDefault="00A1195C" w:rsidP="00A1195C">
      <w:pPr>
        <w:rPr>
          <w:rFonts w:ascii="Times New Roman" w:hAnsi="Times New Roman" w:cs="Times New Roman"/>
          <w:sz w:val="28"/>
          <w:szCs w:val="28"/>
        </w:rPr>
      </w:pPr>
    </w:p>
    <w:p w14:paraId="3E90E472" w14:textId="5798B158" w:rsidR="00A1195C" w:rsidRDefault="00A1195C" w:rsidP="00A1195C">
      <w:pPr>
        <w:rPr>
          <w:rFonts w:ascii="Times New Roman" w:hAnsi="Times New Roman" w:cs="Times New Roman"/>
          <w:sz w:val="28"/>
          <w:szCs w:val="28"/>
        </w:rPr>
      </w:pPr>
    </w:p>
    <w:p w14:paraId="17D86532" w14:textId="1A296FA5" w:rsidR="00A1195C" w:rsidRDefault="00A1195C" w:rsidP="00A1195C">
      <w:pPr>
        <w:rPr>
          <w:rFonts w:ascii="Times New Roman" w:hAnsi="Times New Roman" w:cs="Times New Roman"/>
          <w:sz w:val="28"/>
          <w:szCs w:val="28"/>
        </w:rPr>
      </w:pPr>
    </w:p>
    <w:p w14:paraId="42ACC9DC" w14:textId="77777777" w:rsidR="00A1195C" w:rsidRPr="00A1195C" w:rsidRDefault="00A1195C" w:rsidP="00A1195C">
      <w:pPr>
        <w:rPr>
          <w:rFonts w:ascii="Times New Roman" w:hAnsi="Times New Roman" w:cs="Times New Roman"/>
          <w:sz w:val="28"/>
          <w:szCs w:val="28"/>
        </w:rPr>
      </w:pPr>
    </w:p>
    <w:p w14:paraId="555B6160" w14:textId="79C8CA3F" w:rsidR="00FB5C63" w:rsidRDefault="00FB5C63"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Which of these three elements are required for circuit boards (refer back to Figure 1)?</w:t>
      </w:r>
    </w:p>
    <w:p w14:paraId="2703BE1C" w14:textId="3F5C6D27" w:rsidR="00A1195C" w:rsidRDefault="00A1195C" w:rsidP="00A1195C">
      <w:pPr>
        <w:rPr>
          <w:rFonts w:ascii="Times New Roman" w:hAnsi="Times New Roman" w:cs="Times New Roman"/>
          <w:sz w:val="28"/>
          <w:szCs w:val="28"/>
        </w:rPr>
      </w:pPr>
    </w:p>
    <w:p w14:paraId="57D43520" w14:textId="0307032A" w:rsidR="00A1195C" w:rsidRDefault="00A1195C" w:rsidP="00A1195C">
      <w:pPr>
        <w:rPr>
          <w:rFonts w:ascii="Times New Roman" w:hAnsi="Times New Roman" w:cs="Times New Roman"/>
          <w:sz w:val="28"/>
          <w:szCs w:val="28"/>
        </w:rPr>
      </w:pPr>
    </w:p>
    <w:p w14:paraId="3F11235F" w14:textId="0F86C770" w:rsidR="00A1195C" w:rsidRDefault="00A1195C" w:rsidP="00A1195C">
      <w:pPr>
        <w:rPr>
          <w:rFonts w:ascii="Times New Roman" w:hAnsi="Times New Roman" w:cs="Times New Roman"/>
          <w:sz w:val="28"/>
          <w:szCs w:val="28"/>
        </w:rPr>
      </w:pPr>
    </w:p>
    <w:p w14:paraId="274FCAC6" w14:textId="77777777" w:rsidR="00A1195C" w:rsidRPr="00A1195C" w:rsidRDefault="00A1195C" w:rsidP="00A1195C">
      <w:pPr>
        <w:rPr>
          <w:rFonts w:ascii="Times New Roman" w:hAnsi="Times New Roman" w:cs="Times New Roman"/>
          <w:sz w:val="28"/>
          <w:szCs w:val="28"/>
        </w:rPr>
      </w:pPr>
    </w:p>
    <w:p w14:paraId="1CF4E7BE" w14:textId="3B22E346" w:rsidR="00FB5C63" w:rsidRDefault="00FB5C63"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lastRenderedPageBreak/>
        <w:t xml:space="preserve">What </w:t>
      </w:r>
      <w:r w:rsidR="00AE19EA" w:rsidRPr="00B62A2E">
        <w:rPr>
          <w:rFonts w:ascii="Times New Roman" w:hAnsi="Times New Roman" w:cs="Times New Roman"/>
          <w:sz w:val="28"/>
          <w:szCs w:val="28"/>
        </w:rPr>
        <w:t>do you think is typically done</w:t>
      </w:r>
      <w:r w:rsidRPr="00B62A2E">
        <w:rPr>
          <w:rFonts w:ascii="Times New Roman" w:hAnsi="Times New Roman" w:cs="Times New Roman"/>
          <w:sz w:val="28"/>
          <w:szCs w:val="28"/>
        </w:rPr>
        <w:t xml:space="preserve"> to minimize the need to mine these materials?</w:t>
      </w:r>
    </w:p>
    <w:p w14:paraId="4475D862" w14:textId="0EFCFBBB" w:rsidR="00A1195C" w:rsidRDefault="00A1195C" w:rsidP="00A1195C">
      <w:pPr>
        <w:rPr>
          <w:rFonts w:ascii="Times New Roman" w:hAnsi="Times New Roman" w:cs="Times New Roman"/>
          <w:sz w:val="28"/>
          <w:szCs w:val="28"/>
        </w:rPr>
      </w:pPr>
    </w:p>
    <w:p w14:paraId="1A51E4E4" w14:textId="52C6BBE5" w:rsidR="00A1195C" w:rsidRDefault="00A1195C" w:rsidP="00A1195C">
      <w:pPr>
        <w:rPr>
          <w:rFonts w:ascii="Times New Roman" w:hAnsi="Times New Roman" w:cs="Times New Roman"/>
          <w:sz w:val="28"/>
          <w:szCs w:val="28"/>
        </w:rPr>
      </w:pPr>
    </w:p>
    <w:p w14:paraId="2D231B75" w14:textId="36E1141F" w:rsidR="00A1195C" w:rsidRDefault="00A1195C" w:rsidP="00A1195C">
      <w:pPr>
        <w:rPr>
          <w:rFonts w:ascii="Times New Roman" w:hAnsi="Times New Roman" w:cs="Times New Roman"/>
          <w:sz w:val="28"/>
          <w:szCs w:val="28"/>
        </w:rPr>
      </w:pPr>
    </w:p>
    <w:p w14:paraId="4962C8FC" w14:textId="77777777" w:rsidR="00A1195C" w:rsidRPr="00A1195C" w:rsidRDefault="00A1195C" w:rsidP="00A1195C">
      <w:pPr>
        <w:rPr>
          <w:rFonts w:ascii="Times New Roman" w:hAnsi="Times New Roman" w:cs="Times New Roman"/>
          <w:sz w:val="28"/>
          <w:szCs w:val="28"/>
        </w:rPr>
      </w:pPr>
    </w:p>
    <w:p w14:paraId="672A4B90" w14:textId="612F229E" w:rsidR="00AE19EA" w:rsidRPr="00B62A2E" w:rsidRDefault="00AE19EA" w:rsidP="00AE19EA">
      <w:pPr>
        <w:rPr>
          <w:rFonts w:ascii="Times New Roman" w:hAnsi="Times New Roman" w:cs="Times New Roman"/>
          <w:sz w:val="28"/>
          <w:szCs w:val="28"/>
        </w:rPr>
      </w:pPr>
    </w:p>
    <w:p w14:paraId="685002E1" w14:textId="34B0FDEA" w:rsidR="00AE19EA" w:rsidRPr="00B62A2E" w:rsidRDefault="00AE19EA" w:rsidP="00AE19EA">
      <w:pPr>
        <w:rPr>
          <w:rFonts w:ascii="Times New Roman" w:hAnsi="Times New Roman" w:cs="Times New Roman"/>
          <w:sz w:val="28"/>
          <w:szCs w:val="28"/>
        </w:rPr>
      </w:pPr>
      <w:r w:rsidRPr="00B62A2E">
        <w:rPr>
          <w:rFonts w:ascii="Times New Roman" w:hAnsi="Times New Roman" w:cs="Times New Roman"/>
          <w:sz w:val="28"/>
          <w:szCs w:val="28"/>
        </w:rPr>
        <w:t xml:space="preserve">Fig. 6C shows the vulnerability to supply restriction. Elements with a high criticality for this index are those that are </w:t>
      </w:r>
      <w:r w:rsidR="00100910" w:rsidRPr="00B62A2E">
        <w:rPr>
          <w:rFonts w:ascii="Times New Roman" w:hAnsi="Times New Roman" w:cs="Times New Roman"/>
          <w:sz w:val="28"/>
          <w:szCs w:val="28"/>
        </w:rPr>
        <w:t>widely used</w:t>
      </w:r>
      <w:r w:rsidRPr="00B62A2E">
        <w:rPr>
          <w:rFonts w:ascii="Times New Roman" w:hAnsi="Times New Roman" w:cs="Times New Roman"/>
          <w:sz w:val="28"/>
          <w:szCs w:val="28"/>
        </w:rPr>
        <w:t xml:space="preserve"> </w:t>
      </w:r>
      <w:r w:rsidR="00100910" w:rsidRPr="00B62A2E">
        <w:rPr>
          <w:rFonts w:ascii="Times New Roman" w:hAnsi="Times New Roman" w:cs="Times New Roman"/>
          <w:sz w:val="28"/>
          <w:szCs w:val="28"/>
        </w:rPr>
        <w:t>on</w:t>
      </w:r>
      <w:r w:rsidRPr="00B62A2E">
        <w:rPr>
          <w:rFonts w:ascii="Times New Roman" w:hAnsi="Times New Roman" w:cs="Times New Roman"/>
          <w:sz w:val="28"/>
          <w:szCs w:val="28"/>
        </w:rPr>
        <w:t xml:space="preserve"> </w:t>
      </w:r>
      <w:r w:rsidR="00100910" w:rsidRPr="00B62A2E">
        <w:rPr>
          <w:rFonts w:ascii="Times New Roman" w:hAnsi="Times New Roman" w:cs="Times New Roman"/>
          <w:sz w:val="28"/>
          <w:szCs w:val="28"/>
        </w:rPr>
        <w:t>the</w:t>
      </w:r>
      <w:r w:rsidRPr="00B62A2E">
        <w:rPr>
          <w:rFonts w:ascii="Times New Roman" w:hAnsi="Times New Roman" w:cs="Times New Roman"/>
          <w:sz w:val="28"/>
          <w:szCs w:val="28"/>
        </w:rPr>
        <w:t xml:space="preserve"> world, national, and/or corporate level</w:t>
      </w:r>
      <w:r w:rsidR="00100910" w:rsidRPr="00B62A2E">
        <w:rPr>
          <w:rFonts w:ascii="Times New Roman" w:hAnsi="Times New Roman" w:cs="Times New Roman"/>
          <w:sz w:val="28"/>
          <w:szCs w:val="28"/>
        </w:rPr>
        <w:t xml:space="preserve"> and </w:t>
      </w:r>
      <w:r w:rsidRPr="00B62A2E">
        <w:rPr>
          <w:rFonts w:ascii="Times New Roman" w:hAnsi="Times New Roman" w:cs="Times New Roman"/>
          <w:sz w:val="28"/>
          <w:szCs w:val="28"/>
        </w:rPr>
        <w:t>where the substitution of the element with another is not possible</w:t>
      </w:r>
      <w:r w:rsidR="00100910" w:rsidRPr="00B62A2E">
        <w:rPr>
          <w:rFonts w:ascii="Times New Roman" w:hAnsi="Times New Roman" w:cs="Times New Roman"/>
          <w:sz w:val="28"/>
          <w:szCs w:val="28"/>
        </w:rPr>
        <w:t>.</w:t>
      </w:r>
    </w:p>
    <w:p w14:paraId="0CA20BED" w14:textId="6DC53A85" w:rsidR="00AE19EA" w:rsidRDefault="00AE19EA"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Which five elements have the highest vulnerability to supply restriction?</w:t>
      </w:r>
    </w:p>
    <w:p w14:paraId="4262EB64" w14:textId="0C937C54" w:rsidR="00A1195C" w:rsidRDefault="00A1195C" w:rsidP="00A1195C">
      <w:pPr>
        <w:rPr>
          <w:rFonts w:ascii="Times New Roman" w:hAnsi="Times New Roman" w:cs="Times New Roman"/>
          <w:sz w:val="28"/>
          <w:szCs w:val="28"/>
        </w:rPr>
      </w:pPr>
    </w:p>
    <w:p w14:paraId="11155B17" w14:textId="7B543A26" w:rsidR="00A1195C" w:rsidRDefault="00A1195C" w:rsidP="00A1195C">
      <w:pPr>
        <w:rPr>
          <w:rFonts w:ascii="Times New Roman" w:hAnsi="Times New Roman" w:cs="Times New Roman"/>
          <w:sz w:val="28"/>
          <w:szCs w:val="28"/>
        </w:rPr>
      </w:pPr>
    </w:p>
    <w:p w14:paraId="6947B7DE" w14:textId="7F65A76C" w:rsidR="00A1195C" w:rsidRDefault="00A1195C" w:rsidP="00A1195C">
      <w:pPr>
        <w:rPr>
          <w:rFonts w:ascii="Times New Roman" w:hAnsi="Times New Roman" w:cs="Times New Roman"/>
          <w:sz w:val="28"/>
          <w:szCs w:val="28"/>
        </w:rPr>
      </w:pPr>
    </w:p>
    <w:p w14:paraId="79D4CA06" w14:textId="735748AE" w:rsidR="00A1195C" w:rsidRDefault="00A1195C" w:rsidP="00A1195C">
      <w:pPr>
        <w:rPr>
          <w:rFonts w:ascii="Times New Roman" w:hAnsi="Times New Roman" w:cs="Times New Roman"/>
          <w:sz w:val="28"/>
          <w:szCs w:val="28"/>
        </w:rPr>
      </w:pPr>
    </w:p>
    <w:p w14:paraId="768C28D4" w14:textId="7A074353" w:rsidR="00A1195C" w:rsidRDefault="00A1195C" w:rsidP="00A1195C">
      <w:pPr>
        <w:rPr>
          <w:rFonts w:ascii="Times New Roman" w:hAnsi="Times New Roman" w:cs="Times New Roman"/>
          <w:sz w:val="28"/>
          <w:szCs w:val="28"/>
        </w:rPr>
      </w:pPr>
    </w:p>
    <w:p w14:paraId="03AEC02A" w14:textId="620ECC38" w:rsidR="00A1195C" w:rsidRDefault="00A1195C" w:rsidP="00A1195C">
      <w:pPr>
        <w:rPr>
          <w:rFonts w:ascii="Times New Roman" w:hAnsi="Times New Roman" w:cs="Times New Roman"/>
          <w:sz w:val="28"/>
          <w:szCs w:val="28"/>
        </w:rPr>
      </w:pPr>
    </w:p>
    <w:p w14:paraId="6CBD6CB0" w14:textId="77777777" w:rsidR="00A1195C" w:rsidRPr="00A1195C" w:rsidRDefault="00A1195C" w:rsidP="00A1195C">
      <w:pPr>
        <w:rPr>
          <w:rFonts w:ascii="Times New Roman" w:hAnsi="Times New Roman" w:cs="Times New Roman"/>
          <w:sz w:val="28"/>
          <w:szCs w:val="28"/>
        </w:rPr>
      </w:pPr>
    </w:p>
    <w:p w14:paraId="38C8E89C" w14:textId="62161395" w:rsidR="00B62A2E" w:rsidRDefault="00B62A2E"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One of these five elements is quite common. Which one is it? (Look up abundance in the Earth’s crust of each of these elements—</w:t>
      </w:r>
      <w:r w:rsidR="00A1195C">
        <w:rPr>
          <w:rFonts w:ascii="Times New Roman" w:hAnsi="Times New Roman" w:cs="Times New Roman"/>
          <w:sz w:val="28"/>
          <w:szCs w:val="28"/>
        </w:rPr>
        <w:t>W</w:t>
      </w:r>
      <w:r w:rsidRPr="00B62A2E">
        <w:rPr>
          <w:rFonts w:ascii="Times New Roman" w:hAnsi="Times New Roman" w:cs="Times New Roman"/>
          <w:sz w:val="28"/>
          <w:szCs w:val="28"/>
        </w:rPr>
        <w:t>ikipedia is a good resource).</w:t>
      </w:r>
    </w:p>
    <w:p w14:paraId="1C1639D9" w14:textId="1D459C34" w:rsidR="00A1195C" w:rsidRDefault="00A1195C" w:rsidP="00A1195C">
      <w:pPr>
        <w:rPr>
          <w:rFonts w:ascii="Times New Roman" w:hAnsi="Times New Roman" w:cs="Times New Roman"/>
          <w:sz w:val="28"/>
          <w:szCs w:val="28"/>
        </w:rPr>
      </w:pPr>
    </w:p>
    <w:p w14:paraId="12863BFA" w14:textId="42B7AB6E" w:rsidR="00A1195C" w:rsidRDefault="00A1195C" w:rsidP="00A1195C">
      <w:pPr>
        <w:rPr>
          <w:rFonts w:ascii="Times New Roman" w:hAnsi="Times New Roman" w:cs="Times New Roman"/>
          <w:sz w:val="28"/>
          <w:szCs w:val="28"/>
        </w:rPr>
      </w:pPr>
    </w:p>
    <w:p w14:paraId="1B386AFD" w14:textId="5E6D1F16" w:rsidR="00A1195C" w:rsidRDefault="00A1195C" w:rsidP="00A1195C">
      <w:pPr>
        <w:rPr>
          <w:rFonts w:ascii="Times New Roman" w:hAnsi="Times New Roman" w:cs="Times New Roman"/>
          <w:sz w:val="28"/>
          <w:szCs w:val="28"/>
        </w:rPr>
      </w:pPr>
    </w:p>
    <w:p w14:paraId="25D499D6" w14:textId="77777777" w:rsidR="00A1195C" w:rsidRPr="00A1195C" w:rsidRDefault="00A1195C" w:rsidP="00A1195C">
      <w:pPr>
        <w:rPr>
          <w:rFonts w:ascii="Times New Roman" w:hAnsi="Times New Roman" w:cs="Times New Roman"/>
          <w:sz w:val="28"/>
          <w:szCs w:val="28"/>
        </w:rPr>
      </w:pPr>
    </w:p>
    <w:p w14:paraId="796FF11F" w14:textId="4D39D3DE" w:rsidR="00B62A2E" w:rsidRDefault="00B62A2E"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What is this common element that is so vulnerable to supply restriction used for?</w:t>
      </w:r>
      <w:r w:rsidR="00A1195C">
        <w:rPr>
          <w:rFonts w:ascii="Times New Roman" w:hAnsi="Times New Roman" w:cs="Times New Roman"/>
          <w:sz w:val="28"/>
          <w:szCs w:val="28"/>
        </w:rPr>
        <w:t xml:space="preserve"> (Again, look it up—just look up the element and look in the Wikipedia article).</w:t>
      </w:r>
    </w:p>
    <w:p w14:paraId="731B3E1C" w14:textId="6008DEA8" w:rsidR="00A1195C" w:rsidRDefault="00A1195C" w:rsidP="00A1195C">
      <w:pPr>
        <w:rPr>
          <w:rFonts w:ascii="Times New Roman" w:hAnsi="Times New Roman" w:cs="Times New Roman"/>
          <w:sz w:val="28"/>
          <w:szCs w:val="28"/>
        </w:rPr>
      </w:pPr>
    </w:p>
    <w:p w14:paraId="4F52B26A" w14:textId="32936F1D" w:rsidR="00A1195C" w:rsidRDefault="00A1195C" w:rsidP="00A1195C">
      <w:pPr>
        <w:rPr>
          <w:rFonts w:ascii="Times New Roman" w:hAnsi="Times New Roman" w:cs="Times New Roman"/>
          <w:sz w:val="28"/>
          <w:szCs w:val="28"/>
        </w:rPr>
      </w:pPr>
    </w:p>
    <w:p w14:paraId="5D1A86DF" w14:textId="5DB502F5" w:rsidR="00A1195C" w:rsidRDefault="00A1195C" w:rsidP="00A1195C">
      <w:pPr>
        <w:rPr>
          <w:rFonts w:ascii="Times New Roman" w:hAnsi="Times New Roman" w:cs="Times New Roman"/>
          <w:sz w:val="28"/>
          <w:szCs w:val="28"/>
        </w:rPr>
      </w:pPr>
    </w:p>
    <w:p w14:paraId="2F35A574" w14:textId="77777777" w:rsidR="00A1195C" w:rsidRPr="00A1195C" w:rsidRDefault="00A1195C" w:rsidP="00A1195C">
      <w:pPr>
        <w:rPr>
          <w:rFonts w:ascii="Times New Roman" w:hAnsi="Times New Roman" w:cs="Times New Roman"/>
          <w:sz w:val="28"/>
          <w:szCs w:val="28"/>
        </w:rPr>
      </w:pPr>
    </w:p>
    <w:p w14:paraId="4B302A03" w14:textId="3E81CE2E" w:rsidR="00AE19EA" w:rsidRDefault="00100910" w:rsidP="002106BD">
      <w:pPr>
        <w:pStyle w:val="ListParagraph"/>
        <w:numPr>
          <w:ilvl w:val="0"/>
          <w:numId w:val="3"/>
        </w:numPr>
        <w:rPr>
          <w:rFonts w:ascii="Times New Roman" w:hAnsi="Times New Roman" w:cs="Times New Roman"/>
          <w:sz w:val="28"/>
          <w:szCs w:val="28"/>
        </w:rPr>
      </w:pPr>
      <w:r w:rsidRPr="00B62A2E">
        <w:rPr>
          <w:rFonts w:ascii="Times New Roman" w:hAnsi="Times New Roman" w:cs="Times New Roman"/>
          <w:sz w:val="28"/>
          <w:szCs w:val="28"/>
        </w:rPr>
        <w:t xml:space="preserve">What is the criticality of Eu </w:t>
      </w:r>
      <w:r w:rsidR="00B62A2E" w:rsidRPr="00B62A2E">
        <w:rPr>
          <w:rFonts w:ascii="Times New Roman" w:hAnsi="Times New Roman" w:cs="Times New Roman"/>
          <w:sz w:val="28"/>
          <w:szCs w:val="28"/>
        </w:rPr>
        <w:t>for vulnerability to supply restriction?</w:t>
      </w:r>
    </w:p>
    <w:p w14:paraId="14CF8F15" w14:textId="4D214EBD" w:rsidR="00A1195C" w:rsidRDefault="00A1195C" w:rsidP="00A1195C">
      <w:pPr>
        <w:rPr>
          <w:rFonts w:ascii="Times New Roman" w:hAnsi="Times New Roman" w:cs="Times New Roman"/>
          <w:sz w:val="28"/>
          <w:szCs w:val="28"/>
        </w:rPr>
      </w:pPr>
    </w:p>
    <w:p w14:paraId="11D69097" w14:textId="6F75A1DB" w:rsidR="00A1195C" w:rsidRDefault="00A1195C" w:rsidP="00A1195C">
      <w:pPr>
        <w:rPr>
          <w:rFonts w:ascii="Times New Roman" w:hAnsi="Times New Roman" w:cs="Times New Roman"/>
          <w:sz w:val="28"/>
          <w:szCs w:val="28"/>
        </w:rPr>
      </w:pPr>
    </w:p>
    <w:p w14:paraId="0ECF46D2" w14:textId="40DCAE4C" w:rsidR="00A1195C" w:rsidRDefault="00A1195C" w:rsidP="00A1195C">
      <w:pPr>
        <w:rPr>
          <w:rFonts w:ascii="Times New Roman" w:hAnsi="Times New Roman" w:cs="Times New Roman"/>
          <w:sz w:val="28"/>
          <w:szCs w:val="28"/>
        </w:rPr>
      </w:pPr>
    </w:p>
    <w:p w14:paraId="6D176270" w14:textId="77777777" w:rsidR="00A1195C" w:rsidRPr="00A1195C" w:rsidRDefault="00A1195C" w:rsidP="00A1195C">
      <w:pPr>
        <w:rPr>
          <w:rFonts w:ascii="Times New Roman" w:hAnsi="Times New Roman" w:cs="Times New Roman"/>
          <w:sz w:val="28"/>
          <w:szCs w:val="28"/>
        </w:rPr>
      </w:pPr>
    </w:p>
    <w:p w14:paraId="1ED969F2" w14:textId="77777777" w:rsidR="00B62A2E" w:rsidRPr="00B62A2E" w:rsidRDefault="00B62A2E" w:rsidP="00B62A2E">
      <w:pPr>
        <w:rPr>
          <w:rFonts w:ascii="Times New Roman" w:hAnsi="Times New Roman" w:cs="Times New Roman"/>
          <w:sz w:val="28"/>
          <w:szCs w:val="28"/>
        </w:rPr>
      </w:pPr>
    </w:p>
    <w:p w14:paraId="58800C19" w14:textId="3FBFD522" w:rsidR="00B62A2E" w:rsidRPr="00B62A2E" w:rsidRDefault="00B62A2E" w:rsidP="00B62A2E">
      <w:pPr>
        <w:rPr>
          <w:rFonts w:ascii="Times New Roman" w:eastAsia="Times New Roman" w:hAnsi="Times New Roman" w:cs="Times New Roman"/>
          <w:sz w:val="28"/>
          <w:szCs w:val="28"/>
        </w:rPr>
      </w:pPr>
      <w:r w:rsidRPr="00B62A2E">
        <w:rPr>
          <w:rFonts w:ascii="Times New Roman" w:hAnsi="Times New Roman" w:cs="Times New Roman"/>
          <w:sz w:val="28"/>
          <w:szCs w:val="28"/>
        </w:rPr>
        <w:t>Look at this website.</w:t>
      </w:r>
      <w:r w:rsidRPr="00B62A2E">
        <w:rPr>
          <w:sz w:val="28"/>
          <w:szCs w:val="28"/>
        </w:rPr>
        <w:t xml:space="preserve"> </w:t>
      </w:r>
      <w:hyperlink r:id="rId10" w:history="1">
        <w:r w:rsidRPr="00B62A2E">
          <w:rPr>
            <w:rFonts w:ascii="Times New Roman" w:eastAsia="Times New Roman" w:hAnsi="Times New Roman" w:cs="Times New Roman"/>
            <w:color w:val="0000FF"/>
            <w:sz w:val="28"/>
            <w:szCs w:val="28"/>
            <w:u w:val="single"/>
          </w:rPr>
          <w:t>https://www.dla.mil/HQ/Acquisition/StrategicMaterials/Offers/</w:t>
        </w:r>
      </w:hyperlink>
      <w:r w:rsidRPr="00B62A2E">
        <w:rPr>
          <w:rFonts w:ascii="Times New Roman" w:eastAsia="Times New Roman" w:hAnsi="Times New Roman" w:cs="Times New Roman"/>
          <w:sz w:val="28"/>
          <w:szCs w:val="28"/>
        </w:rPr>
        <w:t xml:space="preserve"> Watch the video if you like—it is fascinating.</w:t>
      </w:r>
    </w:p>
    <w:p w14:paraId="789617C5" w14:textId="352851CF" w:rsidR="00B62A2E" w:rsidRDefault="00B62A2E" w:rsidP="002106B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What does this U.S. government agency do?</w:t>
      </w:r>
    </w:p>
    <w:p w14:paraId="66D7340F" w14:textId="43E363CC" w:rsidR="00A1195C" w:rsidRDefault="00A1195C" w:rsidP="00A1195C">
      <w:pPr>
        <w:rPr>
          <w:rFonts w:ascii="Times New Roman" w:hAnsi="Times New Roman" w:cs="Times New Roman"/>
          <w:sz w:val="28"/>
          <w:szCs w:val="28"/>
        </w:rPr>
      </w:pPr>
    </w:p>
    <w:p w14:paraId="057858D6" w14:textId="77777777" w:rsidR="00A1195C" w:rsidRPr="00A1195C" w:rsidRDefault="00A1195C" w:rsidP="00A1195C">
      <w:pPr>
        <w:rPr>
          <w:rFonts w:ascii="Times New Roman" w:hAnsi="Times New Roman" w:cs="Times New Roman"/>
          <w:sz w:val="28"/>
          <w:szCs w:val="28"/>
        </w:rPr>
      </w:pPr>
    </w:p>
    <w:p w14:paraId="61A0E5B2" w14:textId="447F7300" w:rsidR="00B62A2E" w:rsidRDefault="00B62A2E" w:rsidP="002106B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Click on “Materials of Interest” on the left side of the page. Which of the elements that you identified above as having high criticality</w:t>
      </w:r>
      <w:r w:rsidR="00A1195C">
        <w:rPr>
          <w:rFonts w:ascii="Times New Roman" w:hAnsi="Times New Roman" w:cs="Times New Roman"/>
          <w:sz w:val="28"/>
          <w:szCs w:val="28"/>
        </w:rPr>
        <w:t xml:space="preserve"> (questions 4-14)</w:t>
      </w:r>
      <w:r>
        <w:rPr>
          <w:rFonts w:ascii="Times New Roman" w:hAnsi="Times New Roman" w:cs="Times New Roman"/>
          <w:sz w:val="28"/>
          <w:szCs w:val="28"/>
        </w:rPr>
        <w:t xml:space="preserve"> are not listed by this US government agency as a material of interest?</w:t>
      </w:r>
    </w:p>
    <w:p w14:paraId="6D92CD6D" w14:textId="042C1599" w:rsidR="00A1195C" w:rsidRDefault="00A1195C" w:rsidP="00A1195C">
      <w:pPr>
        <w:rPr>
          <w:rFonts w:ascii="Times New Roman" w:hAnsi="Times New Roman" w:cs="Times New Roman"/>
          <w:sz w:val="28"/>
          <w:szCs w:val="28"/>
        </w:rPr>
      </w:pPr>
    </w:p>
    <w:p w14:paraId="2A454641" w14:textId="3EA503E1" w:rsidR="00A1195C" w:rsidRDefault="00A1195C" w:rsidP="00A1195C">
      <w:pPr>
        <w:rPr>
          <w:rFonts w:ascii="Times New Roman" w:hAnsi="Times New Roman" w:cs="Times New Roman"/>
          <w:sz w:val="28"/>
          <w:szCs w:val="28"/>
        </w:rPr>
      </w:pPr>
    </w:p>
    <w:p w14:paraId="5B92A787" w14:textId="2431C940" w:rsidR="00A1195C" w:rsidRDefault="00A1195C" w:rsidP="00A1195C">
      <w:pPr>
        <w:rPr>
          <w:rFonts w:ascii="Times New Roman" w:hAnsi="Times New Roman" w:cs="Times New Roman"/>
          <w:sz w:val="28"/>
          <w:szCs w:val="28"/>
        </w:rPr>
      </w:pPr>
    </w:p>
    <w:p w14:paraId="2502629C" w14:textId="678DC3A6" w:rsidR="00A1195C" w:rsidRDefault="00A1195C" w:rsidP="00A1195C">
      <w:pPr>
        <w:rPr>
          <w:rFonts w:ascii="Times New Roman" w:hAnsi="Times New Roman" w:cs="Times New Roman"/>
          <w:sz w:val="28"/>
          <w:szCs w:val="28"/>
        </w:rPr>
      </w:pPr>
    </w:p>
    <w:p w14:paraId="4497B45C" w14:textId="0AEF0D55" w:rsidR="00A1195C" w:rsidRDefault="00A1195C" w:rsidP="00A1195C">
      <w:pPr>
        <w:rPr>
          <w:rFonts w:ascii="Times New Roman" w:hAnsi="Times New Roman" w:cs="Times New Roman"/>
          <w:sz w:val="28"/>
          <w:szCs w:val="28"/>
        </w:rPr>
      </w:pPr>
    </w:p>
    <w:p w14:paraId="0FDF3C8A" w14:textId="022238A1" w:rsidR="00A1195C" w:rsidRDefault="00A1195C" w:rsidP="00A1195C">
      <w:pPr>
        <w:rPr>
          <w:rFonts w:ascii="Times New Roman" w:hAnsi="Times New Roman" w:cs="Times New Roman"/>
          <w:sz w:val="28"/>
          <w:szCs w:val="28"/>
        </w:rPr>
      </w:pPr>
    </w:p>
    <w:p w14:paraId="75E31854" w14:textId="77777777" w:rsidR="00A1195C" w:rsidRPr="00A1195C" w:rsidRDefault="00A1195C" w:rsidP="00A1195C">
      <w:pPr>
        <w:rPr>
          <w:rFonts w:ascii="Times New Roman" w:hAnsi="Times New Roman" w:cs="Times New Roman"/>
          <w:sz w:val="28"/>
          <w:szCs w:val="28"/>
        </w:rPr>
      </w:pPr>
    </w:p>
    <w:p w14:paraId="233EF813" w14:textId="686B96CC" w:rsidR="00A1195C" w:rsidRDefault="00A1195C" w:rsidP="002106B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What questions would you have regarding why these elements are not listed?</w:t>
      </w:r>
    </w:p>
    <w:p w14:paraId="0284FB1C" w14:textId="26366299" w:rsidR="00A1195C" w:rsidRDefault="00A1195C" w:rsidP="00A1195C">
      <w:pPr>
        <w:rPr>
          <w:rFonts w:ascii="Times New Roman" w:hAnsi="Times New Roman" w:cs="Times New Roman"/>
          <w:sz w:val="28"/>
          <w:szCs w:val="28"/>
        </w:rPr>
      </w:pPr>
    </w:p>
    <w:p w14:paraId="0F715104" w14:textId="093DBA3B" w:rsidR="00A1195C" w:rsidRDefault="00A1195C" w:rsidP="00A1195C">
      <w:pPr>
        <w:rPr>
          <w:rFonts w:ascii="Times New Roman" w:hAnsi="Times New Roman" w:cs="Times New Roman"/>
          <w:sz w:val="28"/>
          <w:szCs w:val="28"/>
        </w:rPr>
      </w:pPr>
    </w:p>
    <w:p w14:paraId="201E309E" w14:textId="413BE64E" w:rsidR="00A1195C" w:rsidRDefault="00A1195C" w:rsidP="00A1195C">
      <w:pPr>
        <w:rPr>
          <w:rFonts w:ascii="Times New Roman" w:hAnsi="Times New Roman" w:cs="Times New Roman"/>
          <w:sz w:val="28"/>
          <w:szCs w:val="28"/>
        </w:rPr>
      </w:pPr>
    </w:p>
    <w:p w14:paraId="31FF0E10" w14:textId="20CB397B" w:rsidR="00A1195C" w:rsidRDefault="00A1195C" w:rsidP="00A1195C">
      <w:pPr>
        <w:rPr>
          <w:rFonts w:ascii="Times New Roman" w:hAnsi="Times New Roman" w:cs="Times New Roman"/>
          <w:sz w:val="28"/>
          <w:szCs w:val="28"/>
        </w:rPr>
      </w:pPr>
    </w:p>
    <w:p w14:paraId="2F68E9F8" w14:textId="66E4911B" w:rsidR="00A1195C" w:rsidRDefault="00A1195C" w:rsidP="00A1195C">
      <w:pPr>
        <w:rPr>
          <w:rFonts w:ascii="Times New Roman" w:hAnsi="Times New Roman" w:cs="Times New Roman"/>
          <w:sz w:val="28"/>
          <w:szCs w:val="28"/>
        </w:rPr>
      </w:pPr>
    </w:p>
    <w:p w14:paraId="699F939F" w14:textId="29EF1A4C" w:rsidR="00A1195C" w:rsidRDefault="00A1195C" w:rsidP="00A1195C">
      <w:pPr>
        <w:rPr>
          <w:rFonts w:ascii="Times New Roman" w:hAnsi="Times New Roman" w:cs="Times New Roman"/>
          <w:sz w:val="28"/>
          <w:szCs w:val="28"/>
        </w:rPr>
      </w:pPr>
    </w:p>
    <w:p w14:paraId="54D09FCA" w14:textId="628EDB7A" w:rsidR="00A1195C" w:rsidRDefault="00A1195C" w:rsidP="00A1195C">
      <w:pPr>
        <w:rPr>
          <w:rFonts w:ascii="Times New Roman" w:hAnsi="Times New Roman" w:cs="Times New Roman"/>
          <w:sz w:val="28"/>
          <w:szCs w:val="28"/>
        </w:rPr>
      </w:pPr>
    </w:p>
    <w:p w14:paraId="1D86C205" w14:textId="77777777" w:rsidR="00A1195C" w:rsidRPr="00A1195C" w:rsidRDefault="00A1195C" w:rsidP="00A1195C">
      <w:pPr>
        <w:rPr>
          <w:rFonts w:ascii="Times New Roman" w:hAnsi="Times New Roman" w:cs="Times New Roman"/>
          <w:sz w:val="28"/>
          <w:szCs w:val="28"/>
        </w:rPr>
      </w:pPr>
    </w:p>
    <w:p w14:paraId="6D339D33" w14:textId="2EEAF038" w:rsidR="00A1195C" w:rsidRPr="00B62A2E" w:rsidRDefault="00A1195C" w:rsidP="002106B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Click on “Sales” on the left—just for your own interest. You can contract to buy stockpiled materials from the U.S. government. I wonder if the price is right?</w:t>
      </w:r>
    </w:p>
    <w:p w14:paraId="38B22FD3" w14:textId="77777777" w:rsidR="00B41D27" w:rsidRPr="00B62A2E" w:rsidRDefault="00B41D27" w:rsidP="00B41D27">
      <w:pPr>
        <w:rPr>
          <w:rFonts w:ascii="Times New Roman" w:hAnsi="Times New Roman" w:cs="Times New Roman"/>
          <w:sz w:val="28"/>
          <w:szCs w:val="28"/>
        </w:rPr>
      </w:pPr>
    </w:p>
    <w:sectPr w:rsidR="00B41D27" w:rsidRPr="00B62A2E" w:rsidSect="001F2227">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9517E2"/>
    <w:multiLevelType w:val="hybridMultilevel"/>
    <w:tmpl w:val="EE96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9906BE"/>
    <w:multiLevelType w:val="hybridMultilevel"/>
    <w:tmpl w:val="9918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C26F9D"/>
    <w:multiLevelType w:val="hybridMultilevel"/>
    <w:tmpl w:val="63842982"/>
    <w:lvl w:ilvl="0" w:tplc="8C1ED0A2">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D27"/>
    <w:rsid w:val="00100910"/>
    <w:rsid w:val="0013518F"/>
    <w:rsid w:val="001F2227"/>
    <w:rsid w:val="002106BD"/>
    <w:rsid w:val="005E59C1"/>
    <w:rsid w:val="009C3D57"/>
    <w:rsid w:val="00A1195C"/>
    <w:rsid w:val="00AE19EA"/>
    <w:rsid w:val="00B41D27"/>
    <w:rsid w:val="00B62A2E"/>
    <w:rsid w:val="00BB4BFA"/>
    <w:rsid w:val="00D66B54"/>
    <w:rsid w:val="00D743D2"/>
    <w:rsid w:val="00E059D8"/>
    <w:rsid w:val="00E20C3A"/>
    <w:rsid w:val="00E94A25"/>
    <w:rsid w:val="00FA3445"/>
    <w:rsid w:val="00FB5C63"/>
    <w:rsid w:val="00FC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16356A"/>
  <w15:chartTrackingRefBased/>
  <w15:docId w15:val="{55948744-ADAF-BF4A-8BB3-39FDD97A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D27"/>
    <w:pPr>
      <w:ind w:left="720"/>
      <w:contextualSpacing/>
    </w:pPr>
  </w:style>
  <w:style w:type="character" w:styleId="Hyperlink">
    <w:name w:val="Hyperlink"/>
    <w:basedOn w:val="DefaultParagraphFont"/>
    <w:uiPriority w:val="99"/>
    <w:semiHidden/>
    <w:unhideWhenUsed/>
    <w:rsid w:val="00B41D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719945">
      <w:bodyDiv w:val="1"/>
      <w:marLeft w:val="0"/>
      <w:marRight w:val="0"/>
      <w:marTop w:val="0"/>
      <w:marBottom w:val="0"/>
      <w:divBdr>
        <w:top w:val="none" w:sz="0" w:space="0" w:color="auto"/>
        <w:left w:val="none" w:sz="0" w:space="0" w:color="auto"/>
        <w:bottom w:val="none" w:sz="0" w:space="0" w:color="auto"/>
        <w:right w:val="none" w:sz="0" w:space="0" w:color="auto"/>
      </w:divBdr>
    </w:div>
    <w:div w:id="787242995">
      <w:bodyDiv w:val="1"/>
      <w:marLeft w:val="0"/>
      <w:marRight w:val="0"/>
      <w:marTop w:val="0"/>
      <w:marBottom w:val="0"/>
      <w:divBdr>
        <w:top w:val="none" w:sz="0" w:space="0" w:color="auto"/>
        <w:left w:val="none" w:sz="0" w:space="0" w:color="auto"/>
        <w:bottom w:val="none" w:sz="0" w:space="0" w:color="auto"/>
        <w:right w:val="none" w:sz="0" w:space="0" w:color="auto"/>
      </w:divBdr>
    </w:div>
    <w:div w:id="1173253410">
      <w:bodyDiv w:val="1"/>
      <w:marLeft w:val="0"/>
      <w:marRight w:val="0"/>
      <w:marTop w:val="0"/>
      <w:marBottom w:val="0"/>
      <w:divBdr>
        <w:top w:val="none" w:sz="0" w:space="0" w:color="auto"/>
        <w:left w:val="none" w:sz="0" w:space="0" w:color="auto"/>
        <w:bottom w:val="none" w:sz="0" w:space="0" w:color="auto"/>
        <w:right w:val="none" w:sz="0" w:space="0" w:color="auto"/>
      </w:divBdr>
    </w:div>
    <w:div w:id="1214731528">
      <w:bodyDiv w:val="1"/>
      <w:marLeft w:val="0"/>
      <w:marRight w:val="0"/>
      <w:marTop w:val="0"/>
      <w:marBottom w:val="0"/>
      <w:divBdr>
        <w:top w:val="none" w:sz="0" w:space="0" w:color="auto"/>
        <w:left w:val="none" w:sz="0" w:space="0" w:color="auto"/>
        <w:bottom w:val="none" w:sz="0" w:space="0" w:color="auto"/>
        <w:right w:val="none" w:sz="0" w:space="0" w:color="auto"/>
      </w:divBdr>
    </w:div>
    <w:div w:id="1704942292">
      <w:bodyDiv w:val="1"/>
      <w:marLeft w:val="0"/>
      <w:marRight w:val="0"/>
      <w:marTop w:val="0"/>
      <w:marBottom w:val="0"/>
      <w:divBdr>
        <w:top w:val="none" w:sz="0" w:space="0" w:color="auto"/>
        <w:left w:val="none" w:sz="0" w:space="0" w:color="auto"/>
        <w:bottom w:val="none" w:sz="0" w:space="0" w:color="auto"/>
        <w:right w:val="none" w:sz="0" w:space="0" w:color="auto"/>
      </w:divBdr>
    </w:div>
    <w:div w:id="186863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usgs.gov/periodicals/mcs2020/mcs2020-rare-earths.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hyperlink" Target="https://www.pnas.org/content/pnas/early/2015/03/20/1500415112.full.pdf" TargetMode="External"/><Relationship Id="rId10" Type="http://schemas.openxmlformats.org/officeDocument/2006/relationships/hyperlink" Target="https://www.dla.mil/HQ/Acquisition/StrategicMaterials/Offer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Leland</dc:creator>
  <cp:keywords/>
  <dc:description/>
  <cp:lastModifiedBy>John Leland</cp:lastModifiedBy>
  <cp:revision>5</cp:revision>
  <dcterms:created xsi:type="dcterms:W3CDTF">2020-05-25T20:39:00Z</dcterms:created>
  <dcterms:modified xsi:type="dcterms:W3CDTF">2020-05-26T00:38:00Z</dcterms:modified>
</cp:coreProperties>
</file>