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0691D5C" w14:textId="77777777" w:rsidR="005B76B0" w:rsidRDefault="005B76B0" w:rsidP="001E53FE">
      <w:pPr>
        <w:spacing w:line="480" w:lineRule="auto"/>
        <w:rPr>
          <w:rFonts w:cs="Times New Roman"/>
          <w:b/>
        </w:rPr>
      </w:pPr>
    </w:p>
    <w:p w14:paraId="5B980BE4" w14:textId="77777777" w:rsidR="005B76B0" w:rsidRDefault="005B76B0" w:rsidP="001E53FE">
      <w:pPr>
        <w:spacing w:line="480" w:lineRule="auto"/>
        <w:rPr>
          <w:rFonts w:cs="Times New Roman"/>
          <w:b/>
        </w:rPr>
      </w:pPr>
    </w:p>
    <w:p w14:paraId="7A1A155D" w14:textId="77777777" w:rsidR="005B76B0" w:rsidRDefault="005B76B0" w:rsidP="005B76B0">
      <w:pPr>
        <w:tabs>
          <w:tab w:val="left" w:pos="3431"/>
        </w:tabs>
        <w:spacing w:line="480" w:lineRule="auto"/>
        <w:jc w:val="center"/>
      </w:pPr>
    </w:p>
    <w:p w14:paraId="55B2914A" w14:textId="77777777" w:rsidR="005B76B0" w:rsidRDefault="005B76B0" w:rsidP="005B76B0">
      <w:pPr>
        <w:tabs>
          <w:tab w:val="left" w:pos="3431"/>
        </w:tabs>
        <w:spacing w:line="480" w:lineRule="auto"/>
        <w:jc w:val="center"/>
      </w:pPr>
    </w:p>
    <w:p w14:paraId="730D0FE1" w14:textId="48C11BC1" w:rsidR="005B76B0" w:rsidRDefault="005B76B0" w:rsidP="005B76B0">
      <w:pPr>
        <w:tabs>
          <w:tab w:val="left" w:pos="3431"/>
        </w:tabs>
        <w:spacing w:line="480" w:lineRule="auto"/>
        <w:jc w:val="center"/>
      </w:pPr>
      <w:r>
        <w:t>Exploration Document Draft</w:t>
      </w:r>
    </w:p>
    <w:p w14:paraId="2312258F" w14:textId="797D5434" w:rsidR="005B76B0" w:rsidRDefault="005B76B0" w:rsidP="005B76B0">
      <w:pPr>
        <w:tabs>
          <w:tab w:val="left" w:pos="3431"/>
        </w:tabs>
        <w:spacing w:line="480" w:lineRule="auto"/>
        <w:jc w:val="center"/>
      </w:pPr>
      <w:r>
        <w:t>Lyndon Johnson</w:t>
      </w:r>
    </w:p>
    <w:p w14:paraId="3016E5DE" w14:textId="5C97DB33" w:rsidR="005B76B0" w:rsidRDefault="005B76B0" w:rsidP="005B76B0">
      <w:pPr>
        <w:tabs>
          <w:tab w:val="left" w:pos="3431"/>
        </w:tabs>
        <w:spacing w:line="480" w:lineRule="auto"/>
        <w:jc w:val="center"/>
        <w:rPr>
          <w:rFonts w:cs="Times New Roman"/>
          <w:b/>
        </w:rPr>
      </w:pPr>
      <w:r>
        <w:t>Institutional Affiliation</w:t>
      </w:r>
    </w:p>
    <w:p w14:paraId="57272219" w14:textId="77777777" w:rsidR="005B76B0" w:rsidRDefault="005B76B0" w:rsidP="001E53FE">
      <w:pPr>
        <w:spacing w:line="480" w:lineRule="auto"/>
        <w:rPr>
          <w:rFonts w:cs="Times New Roman"/>
          <w:b/>
        </w:rPr>
      </w:pPr>
    </w:p>
    <w:p w14:paraId="13540090" w14:textId="77777777" w:rsidR="005B76B0" w:rsidRDefault="005B76B0" w:rsidP="001E53FE">
      <w:pPr>
        <w:spacing w:line="480" w:lineRule="auto"/>
        <w:rPr>
          <w:rFonts w:cs="Times New Roman"/>
          <w:b/>
        </w:rPr>
      </w:pPr>
    </w:p>
    <w:p w14:paraId="18A641DF" w14:textId="77777777" w:rsidR="005B76B0" w:rsidRDefault="005B76B0" w:rsidP="001E53FE">
      <w:pPr>
        <w:spacing w:line="480" w:lineRule="auto"/>
        <w:rPr>
          <w:rFonts w:cs="Times New Roman"/>
          <w:b/>
        </w:rPr>
      </w:pPr>
    </w:p>
    <w:p w14:paraId="3D39CC46" w14:textId="77777777" w:rsidR="005B76B0" w:rsidRDefault="005B76B0" w:rsidP="001E53FE">
      <w:pPr>
        <w:spacing w:line="480" w:lineRule="auto"/>
        <w:rPr>
          <w:rFonts w:cs="Times New Roman"/>
          <w:b/>
        </w:rPr>
      </w:pPr>
    </w:p>
    <w:p w14:paraId="6D5E5F1C" w14:textId="77777777" w:rsidR="005B76B0" w:rsidRDefault="005B76B0" w:rsidP="001E53FE">
      <w:pPr>
        <w:spacing w:line="480" w:lineRule="auto"/>
        <w:rPr>
          <w:rFonts w:cs="Times New Roman"/>
          <w:b/>
        </w:rPr>
      </w:pPr>
    </w:p>
    <w:p w14:paraId="5873B287" w14:textId="77777777" w:rsidR="005B76B0" w:rsidRDefault="005B76B0" w:rsidP="001E53FE">
      <w:pPr>
        <w:spacing w:line="480" w:lineRule="auto"/>
        <w:rPr>
          <w:rFonts w:cs="Times New Roman"/>
          <w:b/>
        </w:rPr>
      </w:pPr>
    </w:p>
    <w:p w14:paraId="6994BA89" w14:textId="77777777" w:rsidR="005B76B0" w:rsidRDefault="005B76B0" w:rsidP="001E53FE">
      <w:pPr>
        <w:spacing w:line="480" w:lineRule="auto"/>
        <w:rPr>
          <w:rFonts w:cs="Times New Roman"/>
          <w:b/>
        </w:rPr>
      </w:pPr>
    </w:p>
    <w:p w14:paraId="09C4FD47" w14:textId="77777777" w:rsidR="005B76B0" w:rsidRDefault="005B76B0" w:rsidP="001E53FE">
      <w:pPr>
        <w:spacing w:line="480" w:lineRule="auto"/>
        <w:rPr>
          <w:rFonts w:cs="Times New Roman"/>
          <w:b/>
        </w:rPr>
      </w:pPr>
    </w:p>
    <w:p w14:paraId="653548A9" w14:textId="77777777" w:rsidR="005B76B0" w:rsidRDefault="005B76B0" w:rsidP="001E53FE">
      <w:pPr>
        <w:spacing w:line="480" w:lineRule="auto"/>
        <w:rPr>
          <w:rFonts w:cs="Times New Roman"/>
          <w:b/>
        </w:rPr>
      </w:pPr>
    </w:p>
    <w:p w14:paraId="48315A41" w14:textId="77777777" w:rsidR="005B76B0" w:rsidRDefault="005B76B0" w:rsidP="001E53FE">
      <w:pPr>
        <w:spacing w:line="480" w:lineRule="auto"/>
        <w:rPr>
          <w:rFonts w:cs="Times New Roman"/>
          <w:b/>
        </w:rPr>
      </w:pPr>
    </w:p>
    <w:p w14:paraId="286047CE" w14:textId="77777777" w:rsidR="005B76B0" w:rsidRDefault="005B76B0" w:rsidP="001E53FE">
      <w:pPr>
        <w:spacing w:line="480" w:lineRule="auto"/>
        <w:rPr>
          <w:rFonts w:cs="Times New Roman"/>
          <w:b/>
        </w:rPr>
      </w:pPr>
    </w:p>
    <w:p w14:paraId="10AF7BA9" w14:textId="77777777" w:rsidR="005B76B0" w:rsidRDefault="005B76B0" w:rsidP="001E53FE">
      <w:pPr>
        <w:spacing w:line="480" w:lineRule="auto"/>
        <w:rPr>
          <w:rFonts w:cs="Times New Roman"/>
          <w:b/>
        </w:rPr>
      </w:pPr>
    </w:p>
    <w:p w14:paraId="3727C35C" w14:textId="77777777" w:rsidR="005B76B0" w:rsidRDefault="005B76B0" w:rsidP="001E53FE">
      <w:pPr>
        <w:spacing w:line="480" w:lineRule="auto"/>
        <w:rPr>
          <w:rFonts w:cs="Times New Roman"/>
          <w:b/>
        </w:rPr>
      </w:pPr>
    </w:p>
    <w:p w14:paraId="0B7E6669" w14:textId="77777777" w:rsidR="005B76B0" w:rsidRDefault="005B76B0" w:rsidP="001E53FE">
      <w:pPr>
        <w:spacing w:line="480" w:lineRule="auto"/>
        <w:rPr>
          <w:rFonts w:cs="Times New Roman"/>
          <w:b/>
        </w:rPr>
      </w:pPr>
    </w:p>
    <w:p w14:paraId="0B2B7049" w14:textId="77777777" w:rsidR="005B76B0" w:rsidRDefault="005B76B0" w:rsidP="001E53FE">
      <w:pPr>
        <w:spacing w:line="480" w:lineRule="auto"/>
        <w:rPr>
          <w:rFonts w:cs="Times New Roman"/>
          <w:b/>
        </w:rPr>
      </w:pPr>
    </w:p>
    <w:p w14:paraId="1C7F6575" w14:textId="77777777" w:rsidR="005B76B0" w:rsidRDefault="005B76B0" w:rsidP="001E53FE">
      <w:pPr>
        <w:spacing w:line="480" w:lineRule="auto"/>
        <w:rPr>
          <w:rFonts w:cs="Times New Roman"/>
          <w:b/>
        </w:rPr>
      </w:pPr>
    </w:p>
    <w:p w14:paraId="0ED77FDC" w14:textId="5C9E4CDB" w:rsidR="005B76B0" w:rsidRPr="005B76B0" w:rsidRDefault="005B76B0" w:rsidP="005B76B0">
      <w:pPr>
        <w:tabs>
          <w:tab w:val="left" w:pos="3431"/>
        </w:tabs>
        <w:spacing w:line="480" w:lineRule="auto"/>
        <w:jc w:val="center"/>
      </w:pPr>
      <w:r>
        <w:lastRenderedPageBreak/>
        <w:t>Exploration Document Draft</w:t>
      </w:r>
    </w:p>
    <w:p w14:paraId="66BA5294" w14:textId="77777777" w:rsidR="001E53FE" w:rsidRPr="009D394C" w:rsidRDefault="001E53FE" w:rsidP="001E53FE">
      <w:pPr>
        <w:spacing w:line="480" w:lineRule="auto"/>
        <w:rPr>
          <w:rFonts w:cs="Times New Roman"/>
          <w:b/>
        </w:rPr>
      </w:pPr>
      <w:bookmarkStart w:id="0" w:name="_GoBack"/>
      <w:r w:rsidRPr="009D394C">
        <w:rPr>
          <w:rFonts w:cs="Times New Roman"/>
          <w:b/>
        </w:rPr>
        <w:t xml:space="preserve">Cultural </w:t>
      </w:r>
      <w:r w:rsidR="00204FD6" w:rsidRPr="009D394C">
        <w:rPr>
          <w:rFonts w:cs="Times New Roman"/>
          <w:b/>
        </w:rPr>
        <w:t>Artifacts</w:t>
      </w:r>
    </w:p>
    <w:p w14:paraId="14FEF0C7" w14:textId="544804A3" w:rsidR="001E53FE" w:rsidRPr="009D394C" w:rsidRDefault="00A0021D" w:rsidP="009D394C">
      <w:pPr>
        <w:spacing w:line="480" w:lineRule="auto"/>
        <w:ind w:firstLine="720"/>
        <w:rPr>
          <w:rFonts w:cs="Times New Roman"/>
        </w:rPr>
      </w:pPr>
      <w:r w:rsidRPr="009D394C">
        <w:rPr>
          <w:rFonts w:cs="Times New Roman"/>
        </w:rPr>
        <w:t xml:space="preserve">My first work is an art painting named "Let my People Go" by Aaron Douglas. The artist created the painting in the Harlem Renaissance </w:t>
      </w:r>
      <w:r w:rsidR="00C06A94" w:rsidRPr="009D394C">
        <w:rPr>
          <w:rFonts w:cs="Times New Roman"/>
        </w:rPr>
        <w:t xml:space="preserve">era between 1935 and </w:t>
      </w:r>
      <w:r w:rsidRPr="009D394C">
        <w:rPr>
          <w:rFonts w:cs="Times New Roman"/>
        </w:rPr>
        <w:t xml:space="preserve">1939. The materials used </w:t>
      </w:r>
      <w:r w:rsidR="0068647B" w:rsidRPr="009D394C">
        <w:rPr>
          <w:rFonts w:cs="Times New Roman"/>
          <w:noProof/>
        </w:rPr>
        <w:t>are</w:t>
      </w:r>
      <w:r w:rsidRPr="009D394C">
        <w:rPr>
          <w:rFonts w:cs="Times New Roman"/>
        </w:rPr>
        <w:t xml:space="preserve"> Oil on Masonite. The works </w:t>
      </w:r>
      <w:r w:rsidRPr="009D394C">
        <w:rPr>
          <w:rFonts w:cs="Times New Roman"/>
          <w:noProof/>
        </w:rPr>
        <w:t>were excerpted</w:t>
      </w:r>
      <w:r w:rsidRPr="009D394C">
        <w:rPr>
          <w:rFonts w:cs="Times New Roman"/>
        </w:rPr>
        <w:t xml:space="preserve"> from the Metropolitan Museum of Art, where it is currently displayed to view. This piece depicts the "Old Testament story of God's order to Moses to lead the Israelites out of captivity in Egypt" (</w:t>
      </w:r>
      <w:r w:rsidR="009D394C">
        <w:rPr>
          <w:rFonts w:cs="Times New Roman"/>
          <w:shd w:val="clear" w:color="auto" w:fill="FFFFFF"/>
        </w:rPr>
        <w:t xml:space="preserve">Douglas &amp; </w:t>
      </w:r>
      <w:proofErr w:type="spellStart"/>
      <w:r w:rsidR="009D394C">
        <w:rPr>
          <w:rFonts w:cs="Times New Roman"/>
          <w:shd w:val="clear" w:color="auto" w:fill="FFFFFF"/>
        </w:rPr>
        <w:t>Ater</w:t>
      </w:r>
      <w:proofErr w:type="spellEnd"/>
      <w:r w:rsidR="009D394C">
        <w:rPr>
          <w:rFonts w:cs="Times New Roman"/>
          <w:shd w:val="clear" w:color="auto" w:fill="FFFFFF"/>
        </w:rPr>
        <w:t xml:space="preserve">, </w:t>
      </w:r>
      <w:r w:rsidR="009D394C" w:rsidRPr="009D394C">
        <w:rPr>
          <w:rFonts w:cs="Times New Roman"/>
          <w:shd w:val="clear" w:color="auto" w:fill="FFFFFF"/>
        </w:rPr>
        <w:t>2007)</w:t>
      </w:r>
      <w:r w:rsidRPr="009D394C">
        <w:rPr>
          <w:rFonts w:cs="Times New Roman"/>
        </w:rPr>
        <w:t xml:space="preserve">. "Let my People Go is a powerful allegory of liberation and enlightenment, one that has reverberated over time among African American communities faced with institutional and cultural persecution" </w:t>
      </w:r>
      <w:r w:rsidR="009D394C" w:rsidRPr="009D394C">
        <w:rPr>
          <w:rFonts w:cs="Times New Roman"/>
        </w:rPr>
        <w:t>(</w:t>
      </w:r>
      <w:r w:rsidR="009D394C">
        <w:rPr>
          <w:rFonts w:cs="Times New Roman"/>
          <w:shd w:val="clear" w:color="auto" w:fill="FFFFFF"/>
        </w:rPr>
        <w:t xml:space="preserve">Douglas &amp; </w:t>
      </w:r>
      <w:proofErr w:type="spellStart"/>
      <w:r w:rsidR="009D394C">
        <w:rPr>
          <w:rFonts w:cs="Times New Roman"/>
          <w:shd w:val="clear" w:color="auto" w:fill="FFFFFF"/>
        </w:rPr>
        <w:t>Ater</w:t>
      </w:r>
      <w:proofErr w:type="spellEnd"/>
      <w:r w:rsidR="009D394C">
        <w:rPr>
          <w:rFonts w:cs="Times New Roman"/>
          <w:shd w:val="clear" w:color="auto" w:fill="FFFFFF"/>
        </w:rPr>
        <w:t xml:space="preserve">, </w:t>
      </w:r>
      <w:r w:rsidR="009D394C" w:rsidRPr="009D394C">
        <w:rPr>
          <w:rFonts w:cs="Times New Roman"/>
          <w:shd w:val="clear" w:color="auto" w:fill="FFFFFF"/>
        </w:rPr>
        <w:t>2007)</w:t>
      </w:r>
      <w:r w:rsidRPr="009D394C">
        <w:rPr>
          <w:rFonts w:cs="Times New Roman"/>
        </w:rPr>
        <w:t xml:space="preserve">.    My second work is </w:t>
      </w:r>
      <w:r w:rsidRPr="009D394C">
        <w:rPr>
          <w:rFonts w:cs="Times New Roman"/>
          <w:noProof/>
        </w:rPr>
        <w:t>a "</w:t>
      </w:r>
      <w:r w:rsidRPr="009D394C">
        <w:rPr>
          <w:rFonts w:cs="Times New Roman"/>
        </w:rPr>
        <w:t>Letter from Birmingham Jail" by Dr. Martin Luther King Jr. Dr. King wrote the letter within his jail cell in Birmingham, Alabama on April 16, 1963</w:t>
      </w:r>
      <w:r w:rsidR="00C06A94" w:rsidRPr="009D394C">
        <w:rPr>
          <w:rFonts w:cs="Times New Roman"/>
        </w:rPr>
        <w:t xml:space="preserve"> (</w:t>
      </w:r>
      <w:r w:rsidR="00C06A94" w:rsidRPr="009D394C">
        <w:rPr>
          <w:rFonts w:cs="Times New Roman"/>
          <w:shd w:val="clear" w:color="auto" w:fill="FFFFFF"/>
        </w:rPr>
        <w:t>Sails-Dunbar, 2017)</w:t>
      </w:r>
      <w:r w:rsidRPr="009D394C">
        <w:rPr>
          <w:rFonts w:cs="Times New Roman"/>
        </w:rPr>
        <w:t xml:space="preserve">. The letter </w:t>
      </w:r>
      <w:r w:rsidRPr="009D394C">
        <w:rPr>
          <w:rFonts w:cs="Times New Roman"/>
          <w:noProof/>
        </w:rPr>
        <w:t>was written</w:t>
      </w:r>
      <w:r w:rsidRPr="009D394C">
        <w:rPr>
          <w:rFonts w:cs="Times New Roman"/>
        </w:rPr>
        <w:t xml:space="preserve"> in the era of the Civil Rights Movement, </w:t>
      </w:r>
      <w:proofErr w:type="gramStart"/>
      <w:r w:rsidRPr="009D394C">
        <w:rPr>
          <w:rFonts w:cs="Times New Roman"/>
        </w:rPr>
        <w:t>where</w:t>
      </w:r>
      <w:proofErr w:type="gramEnd"/>
      <w:r w:rsidRPr="009D394C">
        <w:rPr>
          <w:rFonts w:cs="Times New Roman"/>
        </w:rPr>
        <w:t xml:space="preserve"> African Americans were fighting for equality of rights. This letter depicts Dr. King addressing the clergyman through </w:t>
      </w:r>
      <w:r w:rsidRPr="009D394C">
        <w:rPr>
          <w:rFonts w:cs="Times New Roman"/>
          <w:noProof/>
        </w:rPr>
        <w:t>a letter</w:t>
      </w:r>
      <w:r w:rsidRPr="009D394C">
        <w:rPr>
          <w:rFonts w:cs="Times New Roman"/>
        </w:rPr>
        <w:t xml:space="preserve"> to defend a strategy of non-violent resistance to racism and the social injustices of African Americans.</w:t>
      </w:r>
    </w:p>
    <w:p w14:paraId="1367C32F" w14:textId="77777777" w:rsidR="00204FD6" w:rsidRPr="009D394C" w:rsidRDefault="00204FD6" w:rsidP="001E53FE">
      <w:pPr>
        <w:spacing w:line="480" w:lineRule="auto"/>
        <w:rPr>
          <w:rFonts w:cs="Times New Roman"/>
          <w:b/>
        </w:rPr>
      </w:pPr>
      <w:r w:rsidRPr="009D394C">
        <w:rPr>
          <w:rFonts w:cs="Times New Roman"/>
          <w:b/>
        </w:rPr>
        <w:t>Common Theme</w:t>
      </w:r>
    </w:p>
    <w:p w14:paraId="0EB7A118" w14:textId="03FDCA0C" w:rsidR="00204FD6" w:rsidRPr="009D394C" w:rsidRDefault="00204FD6" w:rsidP="00BC3400">
      <w:pPr>
        <w:spacing w:line="480" w:lineRule="auto"/>
        <w:ind w:firstLine="720"/>
        <w:rPr>
          <w:rFonts w:cs="Times New Roman"/>
        </w:rPr>
      </w:pPr>
      <w:r w:rsidRPr="009D394C">
        <w:rPr>
          <w:rFonts w:cs="Times New Roman"/>
        </w:rPr>
        <w:t xml:space="preserve">The common theme shared by both of these works is freedom. Aaron Douglas </w:t>
      </w:r>
      <w:r w:rsidRPr="009D394C">
        <w:rPr>
          <w:rFonts w:cs="Times New Roman"/>
          <w:noProof/>
        </w:rPr>
        <w:t>use</w:t>
      </w:r>
      <w:r w:rsidR="0068647B" w:rsidRPr="009D394C">
        <w:rPr>
          <w:rFonts w:cs="Times New Roman"/>
          <w:noProof/>
        </w:rPr>
        <w:t>s</w:t>
      </w:r>
      <w:r w:rsidRPr="009D394C">
        <w:rPr>
          <w:rFonts w:cs="Times New Roman"/>
        </w:rPr>
        <w:t xml:space="preserve"> the </w:t>
      </w:r>
      <w:r w:rsidRPr="009D394C">
        <w:rPr>
          <w:rFonts w:cs="Times New Roman"/>
          <w:noProof/>
        </w:rPr>
        <w:t>theme</w:t>
      </w:r>
      <w:r w:rsidRPr="009D394C">
        <w:rPr>
          <w:rFonts w:cs="Times New Roman"/>
        </w:rPr>
        <w:t xml:space="preserve"> of freedom by portraying "Moses" as a black man kneeling down before the pharaohs portrayed as "slave masters" pleading for the release of the Israelites portrayed as "slaves" from Egypt. The pyramids behind the figure kneeling down are portrayed as "jails" to deny </w:t>
      </w:r>
      <w:r w:rsidR="0068647B" w:rsidRPr="009D394C">
        <w:rPr>
          <w:rFonts w:cs="Times New Roman"/>
          <w:noProof/>
        </w:rPr>
        <w:t>people</w:t>
      </w:r>
      <w:r w:rsidRPr="009D394C">
        <w:rPr>
          <w:rFonts w:cs="Times New Roman"/>
        </w:rPr>
        <w:t xml:space="preserve"> freedom.  Dr. King </w:t>
      </w:r>
      <w:r w:rsidRPr="009D394C">
        <w:rPr>
          <w:rFonts w:cs="Times New Roman"/>
          <w:noProof/>
        </w:rPr>
        <w:t>use</w:t>
      </w:r>
      <w:r w:rsidR="0068647B" w:rsidRPr="009D394C">
        <w:rPr>
          <w:rFonts w:cs="Times New Roman"/>
          <w:noProof/>
        </w:rPr>
        <w:t>s</w:t>
      </w:r>
      <w:r w:rsidRPr="009D394C">
        <w:rPr>
          <w:rFonts w:cs="Times New Roman"/>
        </w:rPr>
        <w:t xml:space="preserve"> the theme of freedom by using "rhetorical devices of ethos, logos, and pathos</w:t>
      </w:r>
      <w:r w:rsidR="0068647B" w:rsidRPr="009D394C">
        <w:rPr>
          <w:rFonts w:cs="Times New Roman"/>
        </w:rPr>
        <w:t xml:space="preserve">, as he argues, denying justice to one </w:t>
      </w:r>
      <w:r w:rsidR="0068647B" w:rsidRPr="009D394C">
        <w:rPr>
          <w:rFonts w:cs="Times New Roman"/>
        </w:rPr>
        <w:lastRenderedPageBreak/>
        <w:t>person,</w:t>
      </w:r>
      <w:r w:rsidR="009D394C">
        <w:rPr>
          <w:rFonts w:cs="Times New Roman"/>
        </w:rPr>
        <w:t xml:space="preserve"> threatens justice for all" </w:t>
      </w:r>
      <w:r w:rsidR="009D394C" w:rsidRPr="009D394C">
        <w:rPr>
          <w:rFonts w:cs="Times New Roman"/>
        </w:rPr>
        <w:t>(</w:t>
      </w:r>
      <w:r w:rsidR="009D394C">
        <w:rPr>
          <w:rFonts w:cs="Times New Roman"/>
          <w:shd w:val="clear" w:color="auto" w:fill="FFFFFF"/>
        </w:rPr>
        <w:t xml:space="preserve">Douglas &amp; </w:t>
      </w:r>
      <w:proofErr w:type="spellStart"/>
      <w:r w:rsidR="009D394C">
        <w:rPr>
          <w:rFonts w:cs="Times New Roman"/>
          <w:shd w:val="clear" w:color="auto" w:fill="FFFFFF"/>
        </w:rPr>
        <w:t>Ater</w:t>
      </w:r>
      <w:proofErr w:type="spellEnd"/>
      <w:r w:rsidR="009D394C">
        <w:rPr>
          <w:rFonts w:cs="Times New Roman"/>
          <w:shd w:val="clear" w:color="auto" w:fill="FFFFFF"/>
        </w:rPr>
        <w:t xml:space="preserve">, </w:t>
      </w:r>
      <w:r w:rsidR="009D394C" w:rsidRPr="009D394C">
        <w:rPr>
          <w:rFonts w:cs="Times New Roman"/>
          <w:shd w:val="clear" w:color="auto" w:fill="FFFFFF"/>
        </w:rPr>
        <w:t>2007)</w:t>
      </w:r>
      <w:r w:rsidRPr="009D394C">
        <w:rPr>
          <w:rFonts w:cs="Times New Roman"/>
        </w:rPr>
        <w:t xml:space="preserve">. An example he uses referencing to </w:t>
      </w:r>
      <w:r w:rsidRPr="009D394C">
        <w:rPr>
          <w:rFonts w:cs="Times New Roman"/>
          <w:noProof/>
        </w:rPr>
        <w:t>pathos</w:t>
      </w:r>
      <w:r w:rsidRPr="009D394C">
        <w:rPr>
          <w:rFonts w:cs="Times New Roman"/>
        </w:rPr>
        <w:t xml:space="preserve"> when he argues the suffering of the African American communities. He also talks about the racial equality and the mistreatment of </w:t>
      </w:r>
      <w:r w:rsidRPr="009D394C">
        <w:rPr>
          <w:rFonts w:cs="Times New Roman"/>
          <w:noProof/>
        </w:rPr>
        <w:t>nonviolent</w:t>
      </w:r>
      <w:r w:rsidRPr="009D394C">
        <w:rPr>
          <w:rFonts w:cs="Times New Roman"/>
        </w:rPr>
        <w:t xml:space="preserve"> African Americans protesters.</w:t>
      </w:r>
    </w:p>
    <w:p w14:paraId="35ABBFFB" w14:textId="77777777" w:rsidR="00204FD6" w:rsidRPr="009D394C" w:rsidRDefault="00204FD6" w:rsidP="001E53FE">
      <w:pPr>
        <w:spacing w:line="480" w:lineRule="auto"/>
        <w:rPr>
          <w:rFonts w:cs="Times New Roman"/>
          <w:b/>
        </w:rPr>
      </w:pPr>
      <w:r w:rsidRPr="009D394C">
        <w:rPr>
          <w:rFonts w:cs="Times New Roman"/>
          <w:b/>
        </w:rPr>
        <w:t>Personal Experience</w:t>
      </w:r>
    </w:p>
    <w:p w14:paraId="18F0C4BF" w14:textId="2191167A" w:rsidR="00204FD6" w:rsidRPr="009D394C" w:rsidRDefault="00204FD6" w:rsidP="001E53FE">
      <w:pPr>
        <w:spacing w:line="480" w:lineRule="auto"/>
        <w:rPr>
          <w:rFonts w:cs="Times New Roman"/>
        </w:rPr>
      </w:pPr>
      <w:r w:rsidRPr="009D394C">
        <w:rPr>
          <w:rFonts w:cs="Times New Roman"/>
        </w:rPr>
        <w:t xml:space="preserve">The theme of freedom is all around me as I </w:t>
      </w:r>
      <w:r w:rsidRPr="009D394C">
        <w:rPr>
          <w:rFonts w:cs="Times New Roman"/>
          <w:noProof/>
        </w:rPr>
        <w:t>s</w:t>
      </w:r>
      <w:r w:rsidR="0068647B" w:rsidRPr="009D394C">
        <w:rPr>
          <w:rFonts w:cs="Times New Roman"/>
          <w:noProof/>
        </w:rPr>
        <w:t>a</w:t>
      </w:r>
      <w:r w:rsidRPr="009D394C">
        <w:rPr>
          <w:rFonts w:cs="Times New Roman"/>
          <w:noProof/>
        </w:rPr>
        <w:t>t</w:t>
      </w:r>
      <w:r w:rsidRPr="009D394C">
        <w:rPr>
          <w:rFonts w:cs="Times New Roman"/>
        </w:rPr>
        <w:t xml:space="preserve"> back and observed African Americans fighting for their freedom in the United States in the 20th century. The recent killings of unarmed black men, women, and children at the hands of the police, and the injustice of the legal system sentencing harsher jail time of African Americans; demonstrate that racism is still a major issue that </w:t>
      </w:r>
      <w:r w:rsidRPr="009D394C">
        <w:rPr>
          <w:rFonts w:cs="Times New Roman"/>
          <w:noProof/>
        </w:rPr>
        <w:t>need</w:t>
      </w:r>
      <w:r w:rsidR="0068647B" w:rsidRPr="009D394C">
        <w:rPr>
          <w:rFonts w:cs="Times New Roman"/>
          <w:noProof/>
        </w:rPr>
        <w:t>s</w:t>
      </w:r>
      <w:r w:rsidRPr="009D394C">
        <w:rPr>
          <w:rFonts w:cs="Times New Roman"/>
        </w:rPr>
        <w:t xml:space="preserve"> to be addressed rather than being ignored</w:t>
      </w:r>
      <w:r w:rsidR="009D394C">
        <w:rPr>
          <w:rFonts w:cs="Times New Roman"/>
        </w:rPr>
        <w:t xml:space="preserve"> (</w:t>
      </w:r>
      <w:r w:rsidR="009D394C">
        <w:rPr>
          <w:rFonts w:cs="Times New Roman"/>
          <w:shd w:val="clear" w:color="auto" w:fill="FFFFFF"/>
        </w:rPr>
        <w:t xml:space="preserve">Carroll, </w:t>
      </w:r>
      <w:r w:rsidR="009D394C" w:rsidRPr="009D394C">
        <w:rPr>
          <w:rFonts w:cs="Times New Roman"/>
          <w:shd w:val="clear" w:color="auto" w:fill="FFFFFF"/>
        </w:rPr>
        <w:t>2005)</w:t>
      </w:r>
      <w:r w:rsidRPr="009D394C">
        <w:rPr>
          <w:rFonts w:cs="Times New Roman"/>
        </w:rPr>
        <w:t xml:space="preserve">. To see how the n-word </w:t>
      </w:r>
      <w:r w:rsidRPr="009D394C">
        <w:rPr>
          <w:rFonts w:cs="Times New Roman"/>
          <w:noProof/>
        </w:rPr>
        <w:t>is use</w:t>
      </w:r>
      <w:r w:rsidR="0068647B" w:rsidRPr="009D394C">
        <w:rPr>
          <w:rFonts w:cs="Times New Roman"/>
          <w:noProof/>
        </w:rPr>
        <w:t>d</w:t>
      </w:r>
      <w:r w:rsidRPr="009D394C">
        <w:rPr>
          <w:rFonts w:cs="Times New Roman"/>
        </w:rPr>
        <w:t xml:space="preserve"> loosely by white and blacks shows that we have not grown as a country. The same </w:t>
      </w:r>
      <w:r w:rsidRPr="009D394C">
        <w:rPr>
          <w:rFonts w:cs="Times New Roman"/>
          <w:noProof/>
        </w:rPr>
        <w:t>qualities</w:t>
      </w:r>
      <w:r w:rsidRPr="009D394C">
        <w:rPr>
          <w:rFonts w:cs="Times New Roman"/>
        </w:rPr>
        <w:t xml:space="preserve"> that Dr. King was fighting for in the Civil Rights Movement are the same issues that </w:t>
      </w:r>
      <w:r w:rsidR="0068647B" w:rsidRPr="009D394C">
        <w:rPr>
          <w:rFonts w:cs="Times New Roman"/>
          <w:noProof/>
        </w:rPr>
        <w:t>are</w:t>
      </w:r>
      <w:r w:rsidRPr="009D394C">
        <w:rPr>
          <w:rFonts w:cs="Times New Roman"/>
        </w:rPr>
        <w:t xml:space="preserve"> present among us, makes me wonder if the world can ever look beyond the color of black or white.</w:t>
      </w:r>
    </w:p>
    <w:p w14:paraId="67B88E94" w14:textId="77777777" w:rsidR="00204FD6" w:rsidRPr="009D394C" w:rsidRDefault="00204FD6" w:rsidP="001E53FE">
      <w:pPr>
        <w:spacing w:line="480" w:lineRule="auto"/>
        <w:rPr>
          <w:rFonts w:cs="Times New Roman"/>
          <w:b/>
        </w:rPr>
      </w:pPr>
      <w:r w:rsidRPr="009D394C">
        <w:rPr>
          <w:rFonts w:cs="Times New Roman"/>
          <w:b/>
        </w:rPr>
        <w:t>Profession</w:t>
      </w:r>
    </w:p>
    <w:p w14:paraId="2E42B0A3" w14:textId="010D57EE" w:rsidR="00204FD6" w:rsidRPr="009D394C" w:rsidRDefault="00204FD6" w:rsidP="00C06A94">
      <w:pPr>
        <w:spacing w:line="480" w:lineRule="auto"/>
        <w:ind w:firstLine="720"/>
        <w:rPr>
          <w:rFonts w:cs="Times New Roman"/>
        </w:rPr>
      </w:pPr>
      <w:r w:rsidRPr="009D394C">
        <w:rPr>
          <w:rFonts w:cs="Times New Roman"/>
        </w:rPr>
        <w:t xml:space="preserve">Freedom is the measures of securing everyone, no matter of race the equal opportunity of life, the American dream, happiness, and liberty. </w:t>
      </w:r>
      <w:r w:rsidR="008A6859">
        <w:rPr>
          <w:rFonts w:cs="Times New Roman"/>
        </w:rPr>
        <w:t>Law as a profession is built on the foundation of structuring a free society where justice and equality is the order of the day</w:t>
      </w:r>
      <w:r w:rsidRPr="009D394C">
        <w:rPr>
          <w:rFonts w:cs="Times New Roman"/>
        </w:rPr>
        <w:t xml:space="preserve">. Judges are working to serve the public of making sure to interpret the laws, analyze the evidence being presented, and control how trials unfold in the courtroom. In the professional world, it is important to understand the humanities in general, specifically in roles that make contact with the public on a daily basis. Having the knowledge of human experience and how it connects to the theme of freedom will help </w:t>
      </w:r>
      <w:r w:rsidRPr="009D394C">
        <w:rPr>
          <w:rFonts w:cs="Times New Roman"/>
        </w:rPr>
        <w:lastRenderedPageBreak/>
        <w:t xml:space="preserve">judges to understand that their roles, is to resolve disputes and facilitate negotiations between opposing parties, and are impartial decision-makers in the pursuit of justice. </w:t>
      </w:r>
      <w:r w:rsidR="008A6859">
        <w:rPr>
          <w:rFonts w:cs="Times New Roman"/>
        </w:rPr>
        <w:t>Therefore, judges and other law practitioners preach the idea of freedom in there practice.</w:t>
      </w:r>
    </w:p>
    <w:p w14:paraId="4F7F3422" w14:textId="77777777" w:rsidR="00204FD6" w:rsidRPr="009D394C" w:rsidRDefault="001E53FE" w:rsidP="001E53FE">
      <w:pPr>
        <w:spacing w:line="480" w:lineRule="auto"/>
        <w:rPr>
          <w:rFonts w:cs="Times New Roman"/>
          <w:b/>
        </w:rPr>
      </w:pPr>
      <w:r w:rsidRPr="009D394C">
        <w:rPr>
          <w:rFonts w:cs="Times New Roman"/>
          <w:b/>
        </w:rPr>
        <w:t>Humanities Res</w:t>
      </w:r>
      <w:r w:rsidR="00204FD6" w:rsidRPr="009D394C">
        <w:rPr>
          <w:rFonts w:cs="Times New Roman"/>
          <w:b/>
        </w:rPr>
        <w:t>ources</w:t>
      </w:r>
    </w:p>
    <w:p w14:paraId="5DFFCACD" w14:textId="2987C60E" w:rsidR="00204FD6" w:rsidRPr="009D394C" w:rsidRDefault="00204FD6" w:rsidP="00C06A94">
      <w:pPr>
        <w:spacing w:line="480" w:lineRule="auto"/>
        <w:ind w:firstLine="720"/>
        <w:rPr>
          <w:rFonts w:cs="Times New Roman"/>
        </w:rPr>
      </w:pPr>
      <w:r w:rsidRPr="009D394C">
        <w:rPr>
          <w:rFonts w:cs="Times New Roman"/>
        </w:rPr>
        <w:t xml:space="preserve">My first source is A Case Study Analysis of the "Letter from Birmingham Jail" by Tremaine Sails-Dunbar. The author is observing the letter through the lens of Paulo Freire to examine the motives of why Dr. </w:t>
      </w:r>
      <w:r w:rsidR="00C06A94" w:rsidRPr="009D394C">
        <w:rPr>
          <w:rFonts w:cs="Times New Roman"/>
        </w:rPr>
        <w:t>King</w:t>
      </w:r>
      <w:r w:rsidRPr="009D394C">
        <w:rPr>
          <w:rFonts w:cs="Times New Roman"/>
        </w:rPr>
        <w:t xml:space="preserve"> wrote the letter. The second source MLK's "Letter from Birmingham Jail" called most important document of Civil rights era, a newspaper article that highlights the basic theme of Dr. King letter which was justification, non-violence, timing, breaking laws, and extremism. The third source "A rare encounter within an Aaron Douglas painting that references slavery" by Allison Meier dated </w:t>
      </w:r>
      <w:r w:rsidR="0068647B" w:rsidRPr="009D394C">
        <w:rPr>
          <w:rFonts w:cs="Times New Roman"/>
          <w:noProof/>
        </w:rPr>
        <w:t>o</w:t>
      </w:r>
      <w:r w:rsidRPr="009D394C">
        <w:rPr>
          <w:rFonts w:cs="Times New Roman"/>
          <w:noProof/>
        </w:rPr>
        <w:t>n</w:t>
      </w:r>
      <w:r w:rsidRPr="009D394C">
        <w:rPr>
          <w:rFonts w:cs="Times New Roman"/>
        </w:rPr>
        <w:t xml:space="preserve"> June 4, 2016</w:t>
      </w:r>
      <w:r w:rsidR="00C06A94" w:rsidRPr="009D394C">
        <w:rPr>
          <w:rFonts w:cs="Times New Roman"/>
        </w:rPr>
        <w:t xml:space="preserve"> (</w:t>
      </w:r>
      <w:r w:rsidR="00C06A94" w:rsidRPr="009D394C">
        <w:rPr>
          <w:rFonts w:cs="Times New Roman"/>
          <w:shd w:val="clear" w:color="auto" w:fill="FFFFFF"/>
        </w:rPr>
        <w:t>Sails-Dunbar, 2017)</w:t>
      </w:r>
      <w:r w:rsidRPr="009D394C">
        <w:rPr>
          <w:rFonts w:cs="Times New Roman"/>
        </w:rPr>
        <w:t xml:space="preserve">. The source is providing background history of the artist and what was transpiring in his life or in the world for him to create a masterpiece. The "Letter from Birmingham Jail" sources both are similar in the ways of analyzing the letter Dr. King wrote and what was he trying to </w:t>
      </w:r>
      <w:r w:rsidR="00C06A94" w:rsidRPr="009D394C">
        <w:rPr>
          <w:rFonts w:cs="Times New Roman"/>
        </w:rPr>
        <w:t>accomplish</w:t>
      </w:r>
      <w:r w:rsidRPr="009D394C">
        <w:rPr>
          <w:rFonts w:cs="Times New Roman"/>
        </w:rPr>
        <w:t xml:space="preserve">. The third source </w:t>
      </w:r>
      <w:r w:rsidR="0068647B" w:rsidRPr="009D394C">
        <w:rPr>
          <w:rFonts w:cs="Times New Roman"/>
          <w:noProof/>
        </w:rPr>
        <w:t>does no</w:t>
      </w:r>
      <w:r w:rsidRPr="009D394C">
        <w:rPr>
          <w:rFonts w:cs="Times New Roman"/>
          <w:noProof/>
        </w:rPr>
        <w:t xml:space="preserve">t have </w:t>
      </w:r>
      <w:r w:rsidR="0068647B" w:rsidRPr="009D394C">
        <w:rPr>
          <w:rFonts w:cs="Times New Roman"/>
          <w:noProof/>
        </w:rPr>
        <w:t>any</w:t>
      </w:r>
      <w:r w:rsidRPr="009D394C">
        <w:rPr>
          <w:rFonts w:cs="Times New Roman"/>
        </w:rPr>
        <w:t xml:space="preserve"> connection between the other two sources because it is analyzing an art piece</w:t>
      </w:r>
      <w:r w:rsidR="00C06A94" w:rsidRPr="009D394C">
        <w:rPr>
          <w:rFonts w:cs="Times New Roman"/>
        </w:rPr>
        <w:t xml:space="preserve"> (</w:t>
      </w:r>
      <w:r w:rsidR="00C06A94" w:rsidRPr="009D394C">
        <w:rPr>
          <w:rFonts w:cs="Times New Roman"/>
          <w:shd w:val="clear" w:color="auto" w:fill="FFFFFF"/>
        </w:rPr>
        <w:t>Sails-Dunbar, 2017)</w:t>
      </w:r>
      <w:r w:rsidRPr="009D394C">
        <w:rPr>
          <w:rFonts w:cs="Times New Roman"/>
        </w:rPr>
        <w:t xml:space="preserve">. The use of the Shapiro Library was helpful </w:t>
      </w:r>
      <w:r w:rsidR="0068647B" w:rsidRPr="009D394C">
        <w:rPr>
          <w:rFonts w:cs="Times New Roman"/>
          <w:noProof/>
        </w:rPr>
        <w:t>in</w:t>
      </w:r>
      <w:r w:rsidRPr="009D394C">
        <w:rPr>
          <w:rFonts w:cs="Times New Roman"/>
        </w:rPr>
        <w:t xml:space="preserve"> locating </w:t>
      </w:r>
      <w:r w:rsidR="0068647B" w:rsidRPr="009D394C">
        <w:rPr>
          <w:rFonts w:cs="Times New Roman"/>
          <w:noProof/>
        </w:rPr>
        <w:t>two</w:t>
      </w:r>
      <w:r w:rsidRPr="009D394C">
        <w:rPr>
          <w:rFonts w:cs="Times New Roman"/>
        </w:rPr>
        <w:t xml:space="preserve"> credible sources that will provide pertinent background information of analyzing the artifact "Letter from Birmingham Jail</w:t>
      </w:r>
      <w:r w:rsidR="0068647B" w:rsidRPr="009D394C">
        <w:rPr>
          <w:rFonts w:cs="Times New Roman"/>
          <w:noProof/>
        </w:rPr>
        <w:t>."</w:t>
      </w:r>
      <w:r w:rsidRPr="009D394C">
        <w:rPr>
          <w:rFonts w:cs="Times New Roman"/>
        </w:rPr>
        <w:t xml:space="preserve"> The Shapiro Library was not a good reference for my second artifact "Let my People Go" artifact, it </w:t>
      </w:r>
      <w:r w:rsidRPr="009D394C">
        <w:rPr>
          <w:rFonts w:cs="Times New Roman"/>
          <w:noProof/>
        </w:rPr>
        <w:t>lead</w:t>
      </w:r>
      <w:r w:rsidR="0068647B" w:rsidRPr="009D394C">
        <w:rPr>
          <w:rFonts w:cs="Times New Roman"/>
          <w:noProof/>
        </w:rPr>
        <w:t>s</w:t>
      </w:r>
      <w:r w:rsidRPr="009D394C">
        <w:rPr>
          <w:rFonts w:cs="Times New Roman"/>
        </w:rPr>
        <w:t xml:space="preserve"> to numerous dead ends. The Google search engine was a better solution because it provided different sources ranging from art museums, newspaper articles, and outside third parties authors providing brief background history of the painting.</w:t>
      </w:r>
    </w:p>
    <w:p w14:paraId="3913FB22" w14:textId="77777777" w:rsidR="00204FD6" w:rsidRPr="009D394C" w:rsidRDefault="00204FD6" w:rsidP="001E53FE">
      <w:pPr>
        <w:spacing w:line="480" w:lineRule="auto"/>
        <w:rPr>
          <w:rFonts w:cs="Times New Roman"/>
          <w:b/>
        </w:rPr>
      </w:pPr>
      <w:r w:rsidRPr="009D394C">
        <w:rPr>
          <w:rFonts w:cs="Times New Roman"/>
          <w:b/>
        </w:rPr>
        <w:lastRenderedPageBreak/>
        <w:t>Historical Context</w:t>
      </w:r>
    </w:p>
    <w:p w14:paraId="7809166A" w14:textId="5C0ED064" w:rsidR="002D70A3" w:rsidRDefault="00204FD6" w:rsidP="001E53FE">
      <w:pPr>
        <w:spacing w:line="480" w:lineRule="auto"/>
        <w:rPr>
          <w:rFonts w:cs="Times New Roman"/>
        </w:rPr>
      </w:pPr>
      <w:r w:rsidRPr="009D394C">
        <w:rPr>
          <w:rFonts w:cs="Times New Roman"/>
        </w:rPr>
        <w:t xml:space="preserve"> Known for his monumental canvases and grand murals, Aaron Douglas straddled literary and visual arts during Harlem Renaissance period.</w:t>
      </w:r>
      <w:r w:rsidR="0080455B">
        <w:rPr>
          <w:rFonts w:cs="Times New Roman"/>
        </w:rPr>
        <w:t xml:space="preserve"> </w:t>
      </w:r>
      <w:r w:rsidR="00BF3BD3">
        <w:rPr>
          <w:rFonts w:cs="Times New Roman"/>
        </w:rPr>
        <w:t xml:space="preserve">The </w:t>
      </w:r>
      <w:r w:rsidR="002D70A3">
        <w:rPr>
          <w:rFonts w:cs="Times New Roman"/>
        </w:rPr>
        <w:t>Harlem</w:t>
      </w:r>
      <w:r w:rsidR="00BF3BD3">
        <w:rPr>
          <w:rFonts w:cs="Times New Roman"/>
        </w:rPr>
        <w:t xml:space="preserve"> </w:t>
      </w:r>
      <w:r w:rsidR="002D70A3">
        <w:rPr>
          <w:rFonts w:cs="Times New Roman"/>
        </w:rPr>
        <w:t>Renaissance</w:t>
      </w:r>
      <w:r w:rsidR="00BF3BD3">
        <w:rPr>
          <w:rFonts w:cs="Times New Roman"/>
        </w:rPr>
        <w:t xml:space="preserve"> </w:t>
      </w:r>
      <w:r w:rsidR="00F3276F">
        <w:rPr>
          <w:rFonts w:cs="Times New Roman"/>
        </w:rPr>
        <w:t>was</w:t>
      </w:r>
      <w:r w:rsidR="00917594">
        <w:rPr>
          <w:rFonts w:cs="Times New Roman"/>
        </w:rPr>
        <w:t xml:space="preserve"> </w:t>
      </w:r>
      <w:r w:rsidR="00012D8D">
        <w:rPr>
          <w:rFonts w:cs="Times New Roman"/>
        </w:rPr>
        <w:t xml:space="preserve">a period </w:t>
      </w:r>
      <w:r w:rsidR="00B7113F">
        <w:rPr>
          <w:rFonts w:cs="Times New Roman"/>
        </w:rPr>
        <w:t>of radical</w:t>
      </w:r>
      <w:r w:rsidR="00512C14">
        <w:rPr>
          <w:rFonts w:cs="Times New Roman"/>
        </w:rPr>
        <w:t xml:space="preserve"> </w:t>
      </w:r>
      <w:r w:rsidR="00B33377">
        <w:rPr>
          <w:rFonts w:cs="Times New Roman"/>
        </w:rPr>
        <w:t>developments in the field of scienc</w:t>
      </w:r>
      <w:r w:rsidR="0072308D">
        <w:rPr>
          <w:rFonts w:cs="Times New Roman"/>
        </w:rPr>
        <w:t xml:space="preserve">e, art </w:t>
      </w:r>
      <w:r w:rsidR="00306226">
        <w:rPr>
          <w:rFonts w:cs="Times New Roman"/>
        </w:rPr>
        <w:t>and</w:t>
      </w:r>
      <w:r w:rsidR="0000432D">
        <w:rPr>
          <w:rFonts w:cs="Times New Roman"/>
        </w:rPr>
        <w:t xml:space="preserve"> other </w:t>
      </w:r>
      <w:r w:rsidR="00306226">
        <w:rPr>
          <w:rFonts w:cs="Times New Roman"/>
        </w:rPr>
        <w:t xml:space="preserve">intellectual fields which occurred in Harlem New York. </w:t>
      </w:r>
      <w:r w:rsidR="00F359F8">
        <w:rPr>
          <w:rFonts w:cs="Times New Roman"/>
        </w:rPr>
        <w:t xml:space="preserve">This period of evolution </w:t>
      </w:r>
      <w:proofErr w:type="gramStart"/>
      <w:r w:rsidR="00F359F8">
        <w:rPr>
          <w:rFonts w:cs="Times New Roman"/>
        </w:rPr>
        <w:t>Was</w:t>
      </w:r>
      <w:proofErr w:type="gramEnd"/>
      <w:r w:rsidR="00F359F8">
        <w:rPr>
          <w:rFonts w:cs="Times New Roman"/>
        </w:rPr>
        <w:t xml:space="preserve"> very critical in defining the identity and their culture</w:t>
      </w:r>
      <w:r w:rsidR="00457EBA">
        <w:rPr>
          <w:rFonts w:cs="Times New Roman"/>
        </w:rPr>
        <w:t xml:space="preserve"> of many African-Americans. </w:t>
      </w:r>
      <w:r w:rsidR="00457EBA" w:rsidRPr="009D394C">
        <w:rPr>
          <w:rFonts w:cs="Times New Roman"/>
        </w:rPr>
        <w:t xml:space="preserve"> </w:t>
      </w:r>
      <w:r w:rsidR="006C0F6C">
        <w:rPr>
          <w:rFonts w:cs="Times New Roman"/>
        </w:rPr>
        <w:t>Th</w:t>
      </w:r>
      <w:r w:rsidR="00816E37">
        <w:rPr>
          <w:rFonts w:cs="Times New Roman"/>
        </w:rPr>
        <w:t xml:space="preserve">e </w:t>
      </w:r>
      <w:r w:rsidR="007500C5">
        <w:rPr>
          <w:rFonts w:cs="Times New Roman"/>
        </w:rPr>
        <w:t>emerging Harlem</w:t>
      </w:r>
      <w:r w:rsidR="006C0F6C">
        <w:rPr>
          <w:rFonts w:cs="Times New Roman"/>
        </w:rPr>
        <w:t xml:space="preserve"> culture brought together black people from different backgrounds</w:t>
      </w:r>
      <w:r w:rsidR="007039F4">
        <w:rPr>
          <w:rFonts w:cs="Times New Roman"/>
        </w:rPr>
        <w:t xml:space="preserve"> including those from </w:t>
      </w:r>
      <w:r w:rsidR="007500C5">
        <w:rPr>
          <w:rFonts w:cs="Times New Roman"/>
        </w:rPr>
        <w:t>France</w:t>
      </w:r>
      <w:r w:rsidR="007039F4">
        <w:rPr>
          <w:rFonts w:cs="Times New Roman"/>
        </w:rPr>
        <w:t xml:space="preserve"> and the Caribbean islands. </w:t>
      </w:r>
      <w:r w:rsidR="000D5956">
        <w:rPr>
          <w:rFonts w:cs="Times New Roman"/>
        </w:rPr>
        <w:t xml:space="preserve">Amongst the artworks of the Harlem Renaissance </w:t>
      </w:r>
      <w:r w:rsidR="002D70A3">
        <w:rPr>
          <w:rFonts w:cs="Times New Roman"/>
        </w:rPr>
        <w:t>includes</w:t>
      </w:r>
      <w:r w:rsidR="000D5956">
        <w:rPr>
          <w:rFonts w:cs="Times New Roman"/>
        </w:rPr>
        <w:t xml:space="preserve"> </w:t>
      </w:r>
      <w:r w:rsidR="00457EBA" w:rsidRPr="009D394C">
        <w:rPr>
          <w:rFonts w:cs="Times New Roman"/>
        </w:rPr>
        <w:t>“Let</w:t>
      </w:r>
      <w:r w:rsidRPr="009D394C">
        <w:rPr>
          <w:rFonts w:cs="Times New Roman"/>
        </w:rPr>
        <w:t xml:space="preserve"> My People Go” which was acquired by </w:t>
      </w:r>
      <w:proofErr w:type="gramStart"/>
      <w:r w:rsidRPr="009D394C">
        <w:rPr>
          <w:rFonts w:cs="Times New Roman"/>
        </w:rPr>
        <w:t>the was</w:t>
      </w:r>
      <w:proofErr w:type="gramEnd"/>
      <w:r w:rsidRPr="009D394C">
        <w:rPr>
          <w:rFonts w:cs="Times New Roman"/>
        </w:rPr>
        <w:t xml:space="preserve"> completed in 1935-39.</w:t>
      </w:r>
      <w:r w:rsidR="007500C5">
        <w:rPr>
          <w:rFonts w:cs="Times New Roman"/>
        </w:rPr>
        <w:t xml:space="preserve"> </w:t>
      </w:r>
      <w:r w:rsidR="009F278F">
        <w:rPr>
          <w:rFonts w:cs="Times New Roman"/>
        </w:rPr>
        <w:t xml:space="preserve">At this particular period, many individuals of </w:t>
      </w:r>
      <w:r w:rsidR="00761AA4">
        <w:rPr>
          <w:rFonts w:cs="Times New Roman"/>
        </w:rPr>
        <w:t>Africans</w:t>
      </w:r>
      <w:r w:rsidR="009F278F">
        <w:rPr>
          <w:rFonts w:cs="Times New Roman"/>
        </w:rPr>
        <w:t xml:space="preserve"> origin</w:t>
      </w:r>
      <w:r w:rsidR="001B6E97">
        <w:rPr>
          <w:rFonts w:cs="Times New Roman"/>
        </w:rPr>
        <w:t xml:space="preserve"> living in urban areas</w:t>
      </w:r>
      <w:r w:rsidR="00714A94">
        <w:rPr>
          <w:rFonts w:cs="Times New Roman"/>
        </w:rPr>
        <w:t xml:space="preserve"> various</w:t>
      </w:r>
      <w:r w:rsidR="009F278F">
        <w:rPr>
          <w:rFonts w:cs="Times New Roman"/>
        </w:rPr>
        <w:t xml:space="preserve"> </w:t>
      </w:r>
      <w:r w:rsidR="001B6E97">
        <w:rPr>
          <w:rFonts w:cs="Times New Roman"/>
        </w:rPr>
        <w:t>were</w:t>
      </w:r>
      <w:r w:rsidR="00761AA4">
        <w:rPr>
          <w:rFonts w:cs="Times New Roman"/>
        </w:rPr>
        <w:t xml:space="preserve"> undergoing a lot of discrimination and lacked a sense of identity.</w:t>
      </w:r>
      <w:r w:rsidR="00714A94">
        <w:rPr>
          <w:rFonts w:cs="Times New Roman"/>
        </w:rPr>
        <w:t xml:space="preserve"> Therefore their unity through the </w:t>
      </w:r>
      <w:r w:rsidR="00144E7C">
        <w:rPr>
          <w:rFonts w:cs="Times New Roman"/>
        </w:rPr>
        <w:t>Harlem</w:t>
      </w:r>
      <w:r w:rsidR="00714A94">
        <w:rPr>
          <w:rFonts w:cs="Times New Roman"/>
        </w:rPr>
        <w:t xml:space="preserve"> </w:t>
      </w:r>
      <w:r w:rsidR="00144E7C">
        <w:rPr>
          <w:rFonts w:cs="Times New Roman"/>
        </w:rPr>
        <w:t>Renaissance brought forth a culture that they could identify with and air out the experience of being black</w:t>
      </w:r>
    </w:p>
    <w:p w14:paraId="4E9606F7" w14:textId="4B2DA594" w:rsidR="00204FD6" w:rsidRPr="009D394C" w:rsidRDefault="00E37834" w:rsidP="001E53FE">
      <w:pPr>
        <w:spacing w:line="480" w:lineRule="auto"/>
        <w:rPr>
          <w:rFonts w:cs="Times New Roman"/>
        </w:rPr>
      </w:pPr>
      <w:r>
        <w:rPr>
          <w:rFonts w:cs="Times New Roman"/>
        </w:rPr>
        <w:t>On the other hand, Martin</w:t>
      </w:r>
      <w:r w:rsidR="00204FD6" w:rsidRPr="009D394C">
        <w:rPr>
          <w:rFonts w:cs="Times New Roman"/>
        </w:rPr>
        <w:t xml:space="preserve"> Luther King Jr</w:t>
      </w:r>
      <w:r>
        <w:rPr>
          <w:rFonts w:cs="Times New Roman"/>
        </w:rPr>
        <w:t>. was</w:t>
      </w:r>
      <w:r w:rsidR="00204FD6" w:rsidRPr="009D394C">
        <w:rPr>
          <w:rFonts w:cs="Times New Roman"/>
        </w:rPr>
        <w:t xml:space="preserve"> popularly known for his quest towards racism and African-American freedom</w:t>
      </w:r>
      <w:r>
        <w:rPr>
          <w:rFonts w:cs="Times New Roman"/>
        </w:rPr>
        <w:t>. During this period</w:t>
      </w:r>
      <w:r w:rsidR="00467ACF">
        <w:rPr>
          <w:rFonts w:cs="Times New Roman"/>
        </w:rPr>
        <w:t xml:space="preserve"> men and women of </w:t>
      </w:r>
      <w:r w:rsidR="001C709B">
        <w:rPr>
          <w:rFonts w:cs="Times New Roman"/>
        </w:rPr>
        <w:t>African</w:t>
      </w:r>
      <w:r w:rsidR="00467ACF">
        <w:rPr>
          <w:rFonts w:cs="Times New Roman"/>
        </w:rPr>
        <w:t xml:space="preserve"> origin</w:t>
      </w:r>
      <w:r w:rsidR="00956A85">
        <w:rPr>
          <w:rFonts w:cs="Times New Roman"/>
        </w:rPr>
        <w:t xml:space="preserve"> did not receive equal opportunities insignificant roles</w:t>
      </w:r>
      <w:r w:rsidR="00633336">
        <w:rPr>
          <w:rFonts w:cs="Times New Roman"/>
        </w:rPr>
        <w:t xml:space="preserve"> in the society. At the heights of</w:t>
      </w:r>
      <w:r w:rsidR="005A1E61">
        <w:rPr>
          <w:rFonts w:cs="Times New Roman"/>
        </w:rPr>
        <w:t xml:space="preserve"> this degree of discrimination against the black people </w:t>
      </w:r>
      <w:r w:rsidR="0038788E">
        <w:rPr>
          <w:rFonts w:cs="Times New Roman"/>
        </w:rPr>
        <w:t>Dr. King</w:t>
      </w:r>
      <w:r w:rsidR="005A1E61">
        <w:rPr>
          <w:rFonts w:cs="Times New Roman"/>
        </w:rPr>
        <w:t xml:space="preserve"> was on the forefront of </w:t>
      </w:r>
      <w:r w:rsidR="00D1719E">
        <w:rPr>
          <w:rFonts w:cs="Times New Roman"/>
        </w:rPr>
        <w:t>advocating for the freedom that many African</w:t>
      </w:r>
      <w:r w:rsidR="004A38B2">
        <w:rPr>
          <w:rFonts w:cs="Times New Roman"/>
        </w:rPr>
        <w:t>-a</w:t>
      </w:r>
      <w:r w:rsidR="00D1719E">
        <w:rPr>
          <w:rFonts w:cs="Times New Roman"/>
        </w:rPr>
        <w:t>mericans did not enjoy.</w:t>
      </w:r>
      <w:r w:rsidR="00204FD6" w:rsidRPr="009D394C">
        <w:rPr>
          <w:rFonts w:cs="Times New Roman"/>
        </w:rPr>
        <w:t xml:space="preserve"> </w:t>
      </w:r>
      <w:r w:rsidR="001C709B">
        <w:rPr>
          <w:rFonts w:cs="Times New Roman"/>
        </w:rPr>
        <w:t>While in prison</w:t>
      </w:r>
      <w:r w:rsidR="006B0B79">
        <w:rPr>
          <w:rFonts w:cs="Times New Roman"/>
        </w:rPr>
        <w:t xml:space="preserve"> comma arrested for his civil rights movement</w:t>
      </w:r>
      <w:proofErr w:type="gramStart"/>
      <w:r w:rsidR="006B0B79">
        <w:rPr>
          <w:rFonts w:cs="Times New Roman"/>
        </w:rPr>
        <w:t xml:space="preserve">, </w:t>
      </w:r>
      <w:r w:rsidR="003C13F1">
        <w:rPr>
          <w:rFonts w:cs="Times New Roman"/>
        </w:rPr>
        <w:t xml:space="preserve"> Dr</w:t>
      </w:r>
      <w:proofErr w:type="gramEnd"/>
      <w:r w:rsidR="0088673F">
        <w:rPr>
          <w:rFonts w:cs="Times New Roman"/>
        </w:rPr>
        <w:t>.</w:t>
      </w:r>
      <w:r w:rsidR="003C13F1">
        <w:rPr>
          <w:rFonts w:cs="Times New Roman"/>
        </w:rPr>
        <w:t xml:space="preserve"> King</w:t>
      </w:r>
      <w:r w:rsidR="0088673F">
        <w:rPr>
          <w:rFonts w:cs="Times New Roman"/>
        </w:rPr>
        <w:t xml:space="preserve"> wrote the</w:t>
      </w:r>
      <w:r w:rsidR="00204FD6" w:rsidRPr="009D394C">
        <w:rPr>
          <w:rFonts w:cs="Times New Roman"/>
        </w:rPr>
        <w:t xml:space="preserve"> “Letter from Birmingham Jail” on April 16, 1963</w:t>
      </w:r>
      <w:r w:rsidR="00C06A94" w:rsidRPr="009D394C">
        <w:rPr>
          <w:rFonts w:cs="Times New Roman"/>
        </w:rPr>
        <w:t xml:space="preserve"> (</w:t>
      </w:r>
      <w:r w:rsidR="00C06A94" w:rsidRPr="009D394C">
        <w:rPr>
          <w:rFonts w:cs="Times New Roman"/>
          <w:shd w:val="clear" w:color="auto" w:fill="FFFFFF"/>
        </w:rPr>
        <w:t>Sails-Dunbar, 2017)</w:t>
      </w:r>
      <w:r w:rsidR="00204FD6" w:rsidRPr="009D394C">
        <w:rPr>
          <w:rFonts w:cs="Times New Roman"/>
        </w:rPr>
        <w:t xml:space="preserve">. The letter </w:t>
      </w:r>
      <w:r w:rsidR="00204FD6" w:rsidRPr="009D394C">
        <w:rPr>
          <w:rFonts w:cs="Times New Roman"/>
          <w:noProof/>
        </w:rPr>
        <w:t>was written</w:t>
      </w:r>
      <w:r w:rsidR="00204FD6" w:rsidRPr="009D394C">
        <w:rPr>
          <w:rFonts w:cs="Times New Roman"/>
        </w:rPr>
        <w:t xml:space="preserve"> during the Birmingham campaign which coordinated marches and demonstrations against racial segregation and racism in Birmingham, Alabama.</w:t>
      </w:r>
    </w:p>
    <w:p w14:paraId="6C9613BC" w14:textId="77777777" w:rsidR="00204FD6" w:rsidRPr="009D394C" w:rsidRDefault="001E53FE" w:rsidP="001E53FE">
      <w:pPr>
        <w:spacing w:line="480" w:lineRule="auto"/>
        <w:rPr>
          <w:rFonts w:cs="Times New Roman"/>
          <w:b/>
        </w:rPr>
      </w:pPr>
      <w:r w:rsidRPr="009D394C">
        <w:rPr>
          <w:rFonts w:cs="Times New Roman"/>
          <w:b/>
        </w:rPr>
        <w:t>Similarities and Differences</w:t>
      </w:r>
    </w:p>
    <w:p w14:paraId="5480039D" w14:textId="4963C089" w:rsidR="00204FD6" w:rsidRPr="009D394C" w:rsidRDefault="00204FD6" w:rsidP="00B62EF3">
      <w:pPr>
        <w:spacing w:line="480" w:lineRule="auto"/>
        <w:ind w:firstLine="720"/>
        <w:rPr>
          <w:rFonts w:cs="Times New Roman"/>
        </w:rPr>
      </w:pPr>
      <w:r w:rsidRPr="009D394C">
        <w:rPr>
          <w:rFonts w:cs="Times New Roman"/>
        </w:rPr>
        <w:lastRenderedPageBreak/>
        <w:t xml:space="preserve">The </w:t>
      </w:r>
      <w:proofErr w:type="gramStart"/>
      <w:r w:rsidRPr="009D394C">
        <w:rPr>
          <w:rFonts w:cs="Times New Roman"/>
        </w:rPr>
        <w:t>similarities between Aaron’s art and King’s letter is</w:t>
      </w:r>
      <w:proofErr w:type="gramEnd"/>
      <w:r w:rsidRPr="009D394C">
        <w:rPr>
          <w:rFonts w:cs="Times New Roman"/>
        </w:rPr>
        <w:t xml:space="preserve"> that they all have aspects of freedom. Based on the Biblical story of Pharaoh and Moses, Aaron Douglas uses his brushes to paint the aspects of freedom from oppression</w:t>
      </w:r>
      <w:r w:rsidR="00A2130F">
        <w:rPr>
          <w:rFonts w:cs="Times New Roman"/>
        </w:rPr>
        <w:t xml:space="preserve"> </w:t>
      </w:r>
      <w:r w:rsidR="0061368A">
        <w:rPr>
          <w:rFonts w:eastAsia="Times New Roman" w:cs="Times New Roman"/>
          <w:color w:val="000000" w:themeColor="text1"/>
          <w:shd w:val="clear" w:color="auto" w:fill="FFFFFF"/>
        </w:rPr>
        <w:t>(</w:t>
      </w:r>
      <w:proofErr w:type="spellStart"/>
      <w:r w:rsidR="0061368A">
        <w:rPr>
          <w:rFonts w:eastAsia="Times New Roman" w:cs="Times New Roman"/>
          <w:color w:val="000000" w:themeColor="text1"/>
          <w:shd w:val="clear" w:color="auto" w:fill="FFFFFF"/>
        </w:rPr>
        <w:t>K</w:t>
      </w:r>
      <w:r w:rsidR="0061368A" w:rsidRPr="00B94C3D">
        <w:rPr>
          <w:rFonts w:eastAsia="Times New Roman" w:cs="Times New Roman"/>
          <w:color w:val="000000" w:themeColor="text1"/>
          <w:shd w:val="clear" w:color="auto" w:fill="FFFFFF"/>
        </w:rPr>
        <w:t>irschke</w:t>
      </w:r>
      <w:proofErr w:type="spellEnd"/>
      <w:r w:rsidR="0061368A" w:rsidRPr="00B94C3D">
        <w:rPr>
          <w:rFonts w:eastAsia="Times New Roman" w:cs="Times New Roman"/>
          <w:color w:val="000000" w:themeColor="text1"/>
          <w:shd w:val="clear" w:color="auto" w:fill="FFFFFF"/>
        </w:rPr>
        <w:t>, 1995)</w:t>
      </w:r>
      <w:r w:rsidRPr="009D394C">
        <w:rPr>
          <w:rFonts w:cs="Times New Roman"/>
        </w:rPr>
        <w:t xml:space="preserve">. Moses </w:t>
      </w:r>
      <w:r w:rsidRPr="009D394C">
        <w:rPr>
          <w:rFonts w:cs="Times New Roman"/>
          <w:noProof/>
        </w:rPr>
        <w:t>is depicted</w:t>
      </w:r>
      <w:r w:rsidRPr="009D394C">
        <w:rPr>
          <w:rFonts w:cs="Times New Roman"/>
        </w:rPr>
        <w:t xml:space="preserve"> with a dark image and a beam of light that shows the freedom that he fought </w:t>
      </w:r>
      <w:r w:rsidRPr="009D394C">
        <w:rPr>
          <w:rFonts w:cs="Times New Roman"/>
          <w:noProof/>
        </w:rPr>
        <w:t>for</w:t>
      </w:r>
      <w:r w:rsidR="00B602DC" w:rsidRPr="00B602DC">
        <w:rPr>
          <w:rFonts w:cs="Times New Roman"/>
          <w:shd w:val="clear" w:color="auto" w:fill="FFFFFF"/>
        </w:rPr>
        <w:t xml:space="preserve"> </w:t>
      </w:r>
      <w:r w:rsidR="00B602DC">
        <w:rPr>
          <w:rFonts w:cs="Times New Roman"/>
          <w:shd w:val="clear" w:color="auto" w:fill="FFFFFF"/>
        </w:rPr>
        <w:t>(Douglas</w:t>
      </w:r>
      <w:r w:rsidR="00B602DC" w:rsidRPr="009D394C">
        <w:rPr>
          <w:rFonts w:cs="Times New Roman"/>
          <w:shd w:val="clear" w:color="auto" w:fill="FFFFFF"/>
        </w:rPr>
        <w:t xml:space="preserve"> &amp; </w:t>
      </w:r>
      <w:proofErr w:type="spellStart"/>
      <w:r w:rsidR="00B602DC" w:rsidRPr="009D394C">
        <w:rPr>
          <w:rFonts w:cs="Times New Roman"/>
          <w:shd w:val="clear" w:color="auto" w:fill="FFFFFF"/>
        </w:rPr>
        <w:t>Ater</w:t>
      </w:r>
      <w:proofErr w:type="spellEnd"/>
      <w:r w:rsidR="00B602DC" w:rsidRPr="009D394C">
        <w:rPr>
          <w:rFonts w:cs="Times New Roman"/>
          <w:shd w:val="clear" w:color="auto" w:fill="FFFFFF"/>
        </w:rPr>
        <w:t>,</w:t>
      </w:r>
      <w:r w:rsidR="00B602DC">
        <w:rPr>
          <w:rFonts w:cs="Times New Roman"/>
          <w:shd w:val="clear" w:color="auto" w:fill="FFFFFF"/>
        </w:rPr>
        <w:t xml:space="preserve"> </w:t>
      </w:r>
      <w:r w:rsidR="00B602DC" w:rsidRPr="009D394C">
        <w:rPr>
          <w:rFonts w:cs="Times New Roman"/>
          <w:shd w:val="clear" w:color="auto" w:fill="FFFFFF"/>
        </w:rPr>
        <w:t>2007)</w:t>
      </w:r>
      <w:r w:rsidRPr="009D394C">
        <w:rPr>
          <w:rFonts w:cs="Times New Roman"/>
        </w:rPr>
        <w:t>. The painting addresses the oppression of African-America using the plight that the Biblical Pharaoh put under the slaves in Egypt. In the letter, King writes as a response to the “clergymen” who claimed that oppression was a crime that was to be fought in courts, not on the streets. He spoke against the oppression of the African-American, including himself. Both the two works came at a point when African-Americans were struggling towards their freedom</w:t>
      </w:r>
      <w:r w:rsidR="009D394C">
        <w:rPr>
          <w:rFonts w:cs="Times New Roman"/>
        </w:rPr>
        <w:t xml:space="preserve"> (</w:t>
      </w:r>
      <w:r w:rsidR="009D394C">
        <w:rPr>
          <w:rFonts w:cs="Times New Roman"/>
          <w:shd w:val="clear" w:color="auto" w:fill="FFFFFF"/>
        </w:rPr>
        <w:t xml:space="preserve">Carroll, </w:t>
      </w:r>
      <w:r w:rsidR="009D394C" w:rsidRPr="009D394C">
        <w:rPr>
          <w:rFonts w:cs="Times New Roman"/>
          <w:shd w:val="clear" w:color="auto" w:fill="FFFFFF"/>
        </w:rPr>
        <w:t>2005)</w:t>
      </w:r>
      <w:r w:rsidRPr="009D394C">
        <w:rPr>
          <w:rFonts w:cs="Times New Roman"/>
        </w:rPr>
        <w:t>. The difference between the two is Aaron Douglas was a painter and King was an activist who argued using biblical and political references.</w:t>
      </w:r>
    </w:p>
    <w:p w14:paraId="4E1782AA" w14:textId="77777777" w:rsidR="00204FD6" w:rsidRPr="009D394C" w:rsidRDefault="00204FD6" w:rsidP="001E53FE">
      <w:pPr>
        <w:spacing w:line="480" w:lineRule="auto"/>
        <w:rPr>
          <w:rFonts w:cs="Times New Roman"/>
          <w:b/>
        </w:rPr>
      </w:pPr>
      <w:r w:rsidRPr="009D394C">
        <w:rPr>
          <w:rFonts w:cs="Times New Roman"/>
          <w:b/>
        </w:rPr>
        <w:t>Medium</w:t>
      </w:r>
    </w:p>
    <w:p w14:paraId="76FC8B6C" w14:textId="3484FE15" w:rsidR="00204FD6" w:rsidRPr="009D394C" w:rsidRDefault="00204FD6" w:rsidP="001E53FE">
      <w:pPr>
        <w:spacing w:line="480" w:lineRule="auto"/>
        <w:rPr>
          <w:rFonts w:cs="Times New Roman"/>
        </w:rPr>
      </w:pPr>
      <w:r w:rsidRPr="009D394C">
        <w:rPr>
          <w:rFonts w:cs="Times New Roman"/>
        </w:rPr>
        <w:t xml:space="preserve"> Let My People </w:t>
      </w:r>
      <w:r w:rsidR="00C06A94" w:rsidRPr="009D394C">
        <w:rPr>
          <w:rFonts w:cs="Times New Roman"/>
        </w:rPr>
        <w:t>go</w:t>
      </w:r>
      <w:r w:rsidRPr="009D394C">
        <w:rPr>
          <w:rFonts w:cs="Times New Roman"/>
        </w:rPr>
        <w:t xml:space="preserve">” is an art of painting. The medium is strokes of brush and canvases. The painting, which is two </w:t>
      </w:r>
      <w:proofErr w:type="gramStart"/>
      <w:r w:rsidRPr="009D394C">
        <w:rPr>
          <w:rFonts w:cs="Times New Roman"/>
        </w:rPr>
        <w:t>dimension</w:t>
      </w:r>
      <w:proofErr w:type="gramEnd"/>
      <w:r w:rsidRPr="009D394C">
        <w:rPr>
          <w:rFonts w:cs="Times New Roman"/>
        </w:rPr>
        <w:t xml:space="preserve"> employs dark lines to depict the black color of Moses. Martin Luther did not have </w:t>
      </w:r>
      <w:r w:rsidR="0068647B" w:rsidRPr="009D394C">
        <w:rPr>
          <w:rFonts w:cs="Times New Roman"/>
        </w:rPr>
        <w:t xml:space="preserve">the </w:t>
      </w:r>
      <w:r w:rsidRPr="009D394C">
        <w:rPr>
          <w:rFonts w:cs="Times New Roman"/>
          <w:noProof/>
        </w:rPr>
        <w:t>pleasure</w:t>
      </w:r>
      <w:r w:rsidRPr="009D394C">
        <w:rPr>
          <w:rFonts w:cs="Times New Roman"/>
        </w:rPr>
        <w:t xml:space="preserve"> of finding a better medium to write his letter</w:t>
      </w:r>
      <w:r w:rsidR="0068647B" w:rsidRPr="009D394C">
        <w:rPr>
          <w:rFonts w:cs="Times New Roman"/>
        </w:rPr>
        <w:t>,</w:t>
      </w:r>
      <w:r w:rsidRPr="009D394C">
        <w:rPr>
          <w:rFonts w:cs="Times New Roman"/>
        </w:rPr>
        <w:t xml:space="preserve"> </w:t>
      </w:r>
      <w:r w:rsidRPr="009D394C">
        <w:rPr>
          <w:rFonts w:cs="Times New Roman"/>
          <w:noProof/>
        </w:rPr>
        <w:t>so</w:t>
      </w:r>
      <w:r w:rsidRPr="009D394C">
        <w:rPr>
          <w:rFonts w:cs="Times New Roman"/>
        </w:rPr>
        <w:t xml:space="preserve"> he just took a piece of </w:t>
      </w:r>
      <w:r w:rsidR="0068647B" w:rsidRPr="009D394C">
        <w:rPr>
          <w:rFonts w:cs="Times New Roman"/>
        </w:rPr>
        <w:t xml:space="preserve">the </w:t>
      </w:r>
      <w:r w:rsidRPr="009D394C">
        <w:rPr>
          <w:rFonts w:cs="Times New Roman"/>
          <w:noProof/>
        </w:rPr>
        <w:t>magazine</w:t>
      </w:r>
      <w:r w:rsidRPr="009D394C">
        <w:rPr>
          <w:rFonts w:cs="Times New Roman"/>
        </w:rPr>
        <w:t xml:space="preserve"> that was available to him. The magazine contained the message “Call for Unity” that King responded </w:t>
      </w:r>
      <w:r w:rsidRPr="009D394C">
        <w:rPr>
          <w:rFonts w:cs="Times New Roman"/>
          <w:noProof/>
        </w:rPr>
        <w:t>to</w:t>
      </w:r>
      <w:r w:rsidRPr="009D394C">
        <w:rPr>
          <w:rFonts w:cs="Times New Roman"/>
        </w:rPr>
        <w:t xml:space="preserve">. The police were brutal, the courts unjust and yet justice </w:t>
      </w:r>
      <w:r w:rsidRPr="009D394C">
        <w:rPr>
          <w:rFonts w:cs="Times New Roman"/>
          <w:noProof/>
        </w:rPr>
        <w:t>was left</w:t>
      </w:r>
      <w:r w:rsidRPr="009D394C">
        <w:rPr>
          <w:rFonts w:cs="Times New Roman"/>
        </w:rPr>
        <w:t xml:space="preserve"> to the courts </w:t>
      </w:r>
      <w:r w:rsidR="009D394C">
        <w:rPr>
          <w:rFonts w:cs="Times New Roman"/>
        </w:rPr>
        <w:t>(</w:t>
      </w:r>
      <w:r w:rsidR="009D394C">
        <w:rPr>
          <w:rFonts w:cs="Times New Roman"/>
          <w:shd w:val="clear" w:color="auto" w:fill="FFFFFF"/>
        </w:rPr>
        <w:t xml:space="preserve">Carroll, </w:t>
      </w:r>
      <w:r w:rsidR="009D394C" w:rsidRPr="009D394C">
        <w:rPr>
          <w:rFonts w:cs="Times New Roman"/>
          <w:shd w:val="clear" w:color="auto" w:fill="FFFFFF"/>
        </w:rPr>
        <w:t>2005)</w:t>
      </w:r>
      <w:r w:rsidRPr="009D394C">
        <w:rPr>
          <w:rFonts w:cs="Times New Roman"/>
        </w:rPr>
        <w:t xml:space="preserve">. The medium King used to write his letter was </w:t>
      </w:r>
      <w:r w:rsidRPr="009D394C">
        <w:rPr>
          <w:rFonts w:cs="Times New Roman"/>
          <w:noProof/>
        </w:rPr>
        <w:t>clear</w:t>
      </w:r>
      <w:r w:rsidRPr="009D394C">
        <w:rPr>
          <w:rFonts w:cs="Times New Roman"/>
        </w:rPr>
        <w:t xml:space="preserve"> evidence of the harsh conditions that the African-American faced when they tried to fight for their rights. The implication was that the African-American were not allowed to access any news since the magazine was smuggled to King by an ally. On the other hand, the painting by Aaron depicts a society </w:t>
      </w:r>
      <w:r w:rsidRPr="009D394C">
        <w:rPr>
          <w:rFonts w:cs="Times New Roman"/>
        </w:rPr>
        <w:lastRenderedPageBreak/>
        <w:t xml:space="preserve">where people are not allowed to talk about the injustices done to them. The </w:t>
      </w:r>
      <w:r w:rsidRPr="009D394C">
        <w:rPr>
          <w:rFonts w:cs="Times New Roman"/>
          <w:noProof/>
        </w:rPr>
        <w:t>painting</w:t>
      </w:r>
      <w:r w:rsidRPr="009D394C">
        <w:rPr>
          <w:rFonts w:cs="Times New Roman"/>
        </w:rPr>
        <w:t xml:space="preserve">, which was in two </w:t>
      </w:r>
      <w:proofErr w:type="gramStart"/>
      <w:r w:rsidRPr="009D394C">
        <w:rPr>
          <w:rFonts w:cs="Times New Roman"/>
        </w:rPr>
        <w:t>dimensions</w:t>
      </w:r>
      <w:proofErr w:type="gramEnd"/>
      <w:r w:rsidRPr="009D394C">
        <w:rPr>
          <w:rFonts w:cs="Times New Roman"/>
        </w:rPr>
        <w:t xml:space="preserve"> was a self-explanatory of oppression the people underwent during the period. If the message </w:t>
      </w:r>
      <w:r w:rsidRPr="009D394C">
        <w:rPr>
          <w:rFonts w:cs="Times New Roman"/>
          <w:noProof/>
        </w:rPr>
        <w:t>w</w:t>
      </w:r>
      <w:r w:rsidR="0068647B" w:rsidRPr="009D394C">
        <w:rPr>
          <w:rFonts w:cs="Times New Roman"/>
          <w:noProof/>
        </w:rPr>
        <w:t>ere</w:t>
      </w:r>
      <w:r w:rsidRPr="009D394C">
        <w:rPr>
          <w:rFonts w:cs="Times New Roman"/>
        </w:rPr>
        <w:t xml:space="preserve"> to </w:t>
      </w:r>
      <w:r w:rsidRPr="009D394C">
        <w:rPr>
          <w:rFonts w:cs="Times New Roman"/>
          <w:noProof/>
        </w:rPr>
        <w:t>be written</w:t>
      </w:r>
      <w:r w:rsidRPr="009D394C">
        <w:rPr>
          <w:rFonts w:cs="Times New Roman"/>
        </w:rPr>
        <w:t>, it would have stirred a harsher condition for the people who were trying to fight against racial segregation at the time. Aaron expressed his notion in a way that a child would be able to understand. The lavender and gold hues rendered in a flat silhouetted style depict the story of Moses who was ordered to lead the Israelites from captivity. Politicians, ministers, and abolitionists from the 19th century through the era of civil rights have related to the message depicted in the painting.</w:t>
      </w:r>
    </w:p>
    <w:p w14:paraId="517D9C01" w14:textId="77777777" w:rsidR="00204FD6" w:rsidRPr="009D394C" w:rsidRDefault="00204FD6" w:rsidP="001E53FE">
      <w:pPr>
        <w:spacing w:line="480" w:lineRule="auto"/>
        <w:rPr>
          <w:rFonts w:cs="Times New Roman"/>
          <w:b/>
        </w:rPr>
      </w:pPr>
      <w:r w:rsidRPr="009D394C">
        <w:rPr>
          <w:rFonts w:cs="Times New Roman"/>
          <w:b/>
        </w:rPr>
        <w:t>Thesis Statement</w:t>
      </w:r>
    </w:p>
    <w:p w14:paraId="5AD6B03F" w14:textId="191329D7" w:rsidR="00204FD6" w:rsidRPr="009D394C" w:rsidRDefault="00BC3400" w:rsidP="00BC3400">
      <w:pPr>
        <w:spacing w:line="480" w:lineRule="auto"/>
        <w:rPr>
          <w:rFonts w:cs="Times New Roman"/>
        </w:rPr>
      </w:pPr>
      <w:r>
        <w:rPr>
          <w:rFonts w:cs="Times New Roman"/>
        </w:rPr>
        <w:tab/>
        <w:t xml:space="preserve">The analysis of the two pieces of art brings the idea about freedom in a clear way. </w:t>
      </w:r>
      <w:r w:rsidR="00C246F4">
        <w:rPr>
          <w:rFonts w:cs="Times New Roman"/>
        </w:rPr>
        <w:t>The</w:t>
      </w:r>
      <w:r>
        <w:rPr>
          <w:rFonts w:cs="Times New Roman"/>
        </w:rPr>
        <w:t xml:space="preserve"> fight for civil rig</w:t>
      </w:r>
      <w:r w:rsidR="005B76B0">
        <w:rPr>
          <w:rFonts w:cs="Times New Roman"/>
        </w:rPr>
        <w:t xml:space="preserve">hts especially for the African </w:t>
      </w:r>
      <w:r>
        <w:rPr>
          <w:rFonts w:cs="Times New Roman"/>
        </w:rPr>
        <w:t xml:space="preserve">Americans has always been </w:t>
      </w:r>
      <w:r w:rsidR="00FA1A67">
        <w:rPr>
          <w:rFonts w:cs="Times New Roman"/>
        </w:rPr>
        <w:t xml:space="preserve">a long </w:t>
      </w:r>
      <w:r w:rsidR="00C246F4">
        <w:rPr>
          <w:rFonts w:cs="Times New Roman"/>
        </w:rPr>
        <w:t>walk towards achieving this ideal. Therefore, this analysis clearly portrays how the piece of art by Douglas and the letter written by Dr. King are ideal representation of the journey towards freedom and equality in the society.</w:t>
      </w:r>
    </w:p>
    <w:p w14:paraId="79345193" w14:textId="77777777" w:rsidR="00204FD6" w:rsidRPr="009D394C" w:rsidRDefault="00204FD6" w:rsidP="001E53FE">
      <w:pPr>
        <w:spacing w:line="480" w:lineRule="auto"/>
        <w:rPr>
          <w:rFonts w:cs="Times New Roman"/>
          <w:b/>
        </w:rPr>
      </w:pPr>
      <w:r w:rsidRPr="009D394C">
        <w:rPr>
          <w:rFonts w:cs="Times New Roman"/>
          <w:b/>
        </w:rPr>
        <w:t>Audience</w:t>
      </w:r>
    </w:p>
    <w:p w14:paraId="672A7BCC" w14:textId="10ED3284" w:rsidR="00204FD6" w:rsidRPr="009D394C" w:rsidRDefault="0068647B" w:rsidP="001E53FE">
      <w:pPr>
        <w:spacing w:line="480" w:lineRule="auto"/>
        <w:rPr>
          <w:rFonts w:cs="Times New Roman"/>
        </w:rPr>
      </w:pPr>
      <w:r w:rsidRPr="009D394C">
        <w:rPr>
          <w:rFonts w:cs="Times New Roman"/>
        </w:rPr>
        <w:t>Freedom is not an ideal that is on</w:t>
      </w:r>
      <w:r w:rsidR="00C06A94" w:rsidRPr="009D394C">
        <w:rPr>
          <w:rFonts w:cs="Times New Roman"/>
        </w:rPr>
        <w:t>ly relevant to</w:t>
      </w:r>
      <w:r w:rsidRPr="009D394C">
        <w:rPr>
          <w:rFonts w:cs="Times New Roman"/>
        </w:rPr>
        <w:t xml:space="preserve"> the political </w:t>
      </w:r>
      <w:r w:rsidR="00C06A94" w:rsidRPr="009D394C">
        <w:rPr>
          <w:rFonts w:cs="Times New Roman"/>
        </w:rPr>
        <w:t xml:space="preserve">platform but it can also be practiced on daily experiences. </w:t>
      </w:r>
      <w:r w:rsidR="00204FD6" w:rsidRPr="009D394C">
        <w:rPr>
          <w:rFonts w:cs="Times New Roman"/>
        </w:rPr>
        <w:t xml:space="preserve">The audience of this paper is everyone that in one way or another has felt that his or her rights have not </w:t>
      </w:r>
      <w:r w:rsidR="00204FD6" w:rsidRPr="009D394C">
        <w:rPr>
          <w:rFonts w:cs="Times New Roman"/>
          <w:noProof/>
        </w:rPr>
        <w:t>been upheld</w:t>
      </w:r>
      <w:r w:rsidR="00C06A94" w:rsidRPr="009D394C">
        <w:rPr>
          <w:rFonts w:cs="Times New Roman"/>
        </w:rPr>
        <w:t xml:space="preserve"> be it</w:t>
      </w:r>
      <w:r w:rsidR="00204FD6" w:rsidRPr="009D394C">
        <w:rPr>
          <w:rFonts w:cs="Times New Roman"/>
        </w:rPr>
        <w:t xml:space="preserve"> in the church, home, and </w:t>
      </w:r>
      <w:r w:rsidR="00C06A94" w:rsidRPr="009D394C">
        <w:rPr>
          <w:rFonts w:cs="Times New Roman"/>
        </w:rPr>
        <w:t xml:space="preserve">eve places of </w:t>
      </w:r>
      <w:r w:rsidR="00204FD6" w:rsidRPr="009D394C">
        <w:rPr>
          <w:rFonts w:cs="Times New Roman"/>
        </w:rPr>
        <w:t xml:space="preserve">work. </w:t>
      </w:r>
      <w:r w:rsidR="00C06A94" w:rsidRPr="009D394C">
        <w:rPr>
          <w:rFonts w:cs="Times New Roman"/>
        </w:rPr>
        <w:t xml:space="preserve">Such </w:t>
      </w:r>
      <w:r w:rsidR="005B76B0" w:rsidRPr="009D394C">
        <w:rPr>
          <w:rFonts w:cs="Times New Roman"/>
        </w:rPr>
        <w:t>experiences of oppression include</w:t>
      </w:r>
      <w:r w:rsidR="00C06A94" w:rsidRPr="009D394C">
        <w:rPr>
          <w:rFonts w:cs="Times New Roman"/>
        </w:rPr>
        <w:t xml:space="preserve"> the women who are harassed</w:t>
      </w:r>
      <w:r w:rsidR="00204FD6" w:rsidRPr="009D394C">
        <w:rPr>
          <w:rFonts w:cs="Times New Roman"/>
        </w:rPr>
        <w:t xml:space="preserve"> </w:t>
      </w:r>
      <w:r w:rsidR="00C06A94" w:rsidRPr="009D394C">
        <w:rPr>
          <w:rFonts w:cs="Times New Roman"/>
        </w:rPr>
        <w:t>while looking for a job or get</w:t>
      </w:r>
      <w:r w:rsidR="00204FD6" w:rsidRPr="009D394C">
        <w:rPr>
          <w:rFonts w:cs="Times New Roman"/>
        </w:rPr>
        <w:t xml:space="preserve"> objectified by their husbands at home</w:t>
      </w:r>
      <w:r w:rsidR="00C06A94" w:rsidRPr="009D394C">
        <w:rPr>
          <w:rFonts w:cs="Times New Roman"/>
        </w:rPr>
        <w:t xml:space="preserve"> (</w:t>
      </w:r>
      <w:r w:rsidR="00C06A94" w:rsidRPr="009D394C">
        <w:rPr>
          <w:rFonts w:cs="Times New Roman"/>
          <w:shd w:val="clear" w:color="auto" w:fill="FFFFFF"/>
        </w:rPr>
        <w:t>Sails-Dunbar, 2017)</w:t>
      </w:r>
      <w:r w:rsidR="00204FD6" w:rsidRPr="009D394C">
        <w:rPr>
          <w:rFonts w:cs="Times New Roman"/>
        </w:rPr>
        <w:t xml:space="preserve">. This analysis will enable people to realize art can be used to express their emotions and </w:t>
      </w:r>
      <w:r w:rsidR="00204FD6" w:rsidRPr="009D394C">
        <w:rPr>
          <w:rFonts w:cs="Times New Roman"/>
        </w:rPr>
        <w:lastRenderedPageBreak/>
        <w:t>thoughts. Both “Let My People Go” and “Letter from Birmingham Jail” are works that talk about the human rights and the struggle towards a free society.</w:t>
      </w:r>
    </w:p>
    <w:p w14:paraId="63DC23A3" w14:textId="77777777" w:rsidR="00204FD6" w:rsidRPr="009D394C" w:rsidRDefault="00204FD6" w:rsidP="001E53FE">
      <w:pPr>
        <w:spacing w:line="480" w:lineRule="auto"/>
        <w:rPr>
          <w:rFonts w:cs="Times New Roman"/>
          <w:b/>
        </w:rPr>
      </w:pPr>
      <w:r w:rsidRPr="009D394C">
        <w:rPr>
          <w:rFonts w:cs="Times New Roman"/>
          <w:b/>
        </w:rPr>
        <w:t>Message</w:t>
      </w:r>
    </w:p>
    <w:p w14:paraId="42597E44" w14:textId="39FC6BB0" w:rsidR="00F512BF" w:rsidRPr="009D394C" w:rsidRDefault="00204FD6" w:rsidP="009D394C">
      <w:pPr>
        <w:spacing w:line="480" w:lineRule="auto"/>
        <w:rPr>
          <w:rFonts w:cs="Times New Roman"/>
        </w:rPr>
      </w:pPr>
      <w:r w:rsidRPr="009D394C">
        <w:rPr>
          <w:rFonts w:cs="Times New Roman"/>
        </w:rPr>
        <w:t xml:space="preserve"> The white power structure was determined to put the African-American society in a position where they had no say over their freedom. Just like in the modern society, people </w:t>
      </w:r>
      <w:r w:rsidRPr="009D394C">
        <w:rPr>
          <w:rFonts w:cs="Times New Roman"/>
          <w:noProof/>
        </w:rPr>
        <w:t>are deprived</w:t>
      </w:r>
      <w:r w:rsidRPr="009D394C">
        <w:rPr>
          <w:rFonts w:cs="Times New Roman"/>
        </w:rPr>
        <w:t xml:space="preserve"> of their rights by being arrested or being captives of financial deprivation. The third world countries rely on foreign </w:t>
      </w:r>
      <w:r w:rsidRPr="009D394C">
        <w:rPr>
          <w:rFonts w:cs="Times New Roman"/>
          <w:noProof/>
        </w:rPr>
        <w:t>countries</w:t>
      </w:r>
      <w:r w:rsidRPr="009D394C">
        <w:rPr>
          <w:rFonts w:cs="Times New Roman"/>
        </w:rPr>
        <w:t xml:space="preserve"> for loans which </w:t>
      </w:r>
      <w:proofErr w:type="gramStart"/>
      <w:r w:rsidRPr="009D394C">
        <w:rPr>
          <w:rFonts w:cs="Times New Roman"/>
        </w:rPr>
        <w:t>helps</w:t>
      </w:r>
      <w:proofErr w:type="gramEnd"/>
      <w:r w:rsidRPr="009D394C">
        <w:rPr>
          <w:rFonts w:cs="Times New Roman"/>
        </w:rPr>
        <w:t xml:space="preserve"> in </w:t>
      </w:r>
      <w:r w:rsidR="0068647B" w:rsidRPr="009D394C">
        <w:rPr>
          <w:rFonts w:cs="Times New Roman"/>
        </w:rPr>
        <w:t xml:space="preserve">the </w:t>
      </w:r>
      <w:r w:rsidRPr="009D394C">
        <w:rPr>
          <w:rFonts w:cs="Times New Roman"/>
          <w:noProof/>
        </w:rPr>
        <w:t>development</w:t>
      </w:r>
      <w:r w:rsidRPr="009D394C">
        <w:rPr>
          <w:rFonts w:cs="Times New Roman"/>
        </w:rPr>
        <w:t xml:space="preserve"> and these loans turn out to be points of oppression. Just like the two works </w:t>
      </w:r>
      <w:r w:rsidRPr="009D394C">
        <w:rPr>
          <w:rFonts w:cs="Times New Roman"/>
          <w:noProof/>
        </w:rPr>
        <w:t>depict</w:t>
      </w:r>
      <w:r w:rsidRPr="009D394C">
        <w:rPr>
          <w:rFonts w:cs="Times New Roman"/>
        </w:rPr>
        <w:t xml:space="preserve">, </w:t>
      </w:r>
      <w:r w:rsidRPr="009D394C">
        <w:rPr>
          <w:rFonts w:cs="Times New Roman"/>
          <w:noProof/>
        </w:rPr>
        <w:t>oppression</w:t>
      </w:r>
      <w:r w:rsidRPr="009D394C">
        <w:rPr>
          <w:rFonts w:cs="Times New Roman"/>
        </w:rPr>
        <w:t xml:space="preserve"> has not been wiped entirely from existence. It </w:t>
      </w:r>
      <w:r w:rsidR="0068647B" w:rsidRPr="009D394C">
        <w:rPr>
          <w:rFonts w:cs="Times New Roman"/>
          <w:noProof/>
        </w:rPr>
        <w:t>wa</w:t>
      </w:r>
      <w:r w:rsidRPr="009D394C">
        <w:rPr>
          <w:rFonts w:cs="Times New Roman"/>
          <w:noProof/>
        </w:rPr>
        <w:t>s</w:t>
      </w:r>
      <w:r w:rsidRPr="009D394C">
        <w:rPr>
          <w:rFonts w:cs="Times New Roman"/>
        </w:rPr>
        <w:t xml:space="preserve"> still in the 20th century</w:t>
      </w:r>
      <w:r w:rsidR="0068647B" w:rsidRPr="009D394C">
        <w:rPr>
          <w:rFonts w:cs="Times New Roman"/>
        </w:rPr>
        <w:t>,</w:t>
      </w:r>
      <w:r w:rsidRPr="009D394C">
        <w:rPr>
          <w:rFonts w:cs="Times New Roman"/>
        </w:rPr>
        <w:t xml:space="preserve"> </w:t>
      </w:r>
      <w:r w:rsidRPr="009D394C">
        <w:rPr>
          <w:rFonts w:cs="Times New Roman"/>
          <w:noProof/>
        </w:rPr>
        <w:t>and</w:t>
      </w:r>
      <w:r w:rsidRPr="009D394C">
        <w:rPr>
          <w:rFonts w:cs="Times New Roman"/>
        </w:rPr>
        <w:t xml:space="preserve"> that is why the art “Let My People Go” is at the entrance of Met Museum to remind people of the lack of freedom is still exist</w:t>
      </w:r>
      <w:r w:rsidR="009D394C">
        <w:rPr>
          <w:rFonts w:cs="Times New Roman"/>
        </w:rPr>
        <w:t>ent in the modern society</w:t>
      </w:r>
      <w:r w:rsidRPr="009D394C">
        <w:rPr>
          <w:rFonts w:cs="Times New Roman"/>
        </w:rPr>
        <w:t>.</w:t>
      </w:r>
      <w:r w:rsidR="009D394C">
        <w:rPr>
          <w:rFonts w:cs="Times New Roman"/>
        </w:rPr>
        <w:t xml:space="preserve"> </w:t>
      </w:r>
      <w:r w:rsidRPr="009D394C">
        <w:rPr>
          <w:rFonts w:cs="Times New Roman"/>
        </w:rPr>
        <w:t xml:space="preserve">In conclusion, both Luther King and Aaron Douglas used their works to pass on </w:t>
      </w:r>
      <w:r w:rsidRPr="009D394C">
        <w:rPr>
          <w:rFonts w:cs="Times New Roman"/>
          <w:noProof/>
        </w:rPr>
        <w:t>a very important</w:t>
      </w:r>
      <w:r w:rsidRPr="009D394C">
        <w:rPr>
          <w:rFonts w:cs="Times New Roman"/>
        </w:rPr>
        <w:t xml:space="preserve"> message regarding the oppression of the Africa-Americans in the United </w:t>
      </w:r>
      <w:proofErr w:type="gramStart"/>
      <w:r w:rsidRPr="009D394C">
        <w:rPr>
          <w:rFonts w:cs="Times New Roman"/>
        </w:rPr>
        <w:t>States</w:t>
      </w:r>
      <w:r w:rsidR="0061368A">
        <w:rPr>
          <w:rFonts w:eastAsia="Times New Roman" w:cs="Times New Roman"/>
          <w:color w:val="000000" w:themeColor="text1"/>
          <w:shd w:val="clear" w:color="auto" w:fill="FFFFFF"/>
        </w:rPr>
        <w:t>(</w:t>
      </w:r>
      <w:proofErr w:type="spellStart"/>
      <w:proofErr w:type="gramEnd"/>
      <w:r w:rsidR="0061368A">
        <w:rPr>
          <w:rFonts w:eastAsia="Times New Roman" w:cs="Times New Roman"/>
          <w:color w:val="000000" w:themeColor="text1"/>
          <w:shd w:val="clear" w:color="auto" w:fill="FFFFFF"/>
        </w:rPr>
        <w:t>K</w:t>
      </w:r>
      <w:r w:rsidR="0061368A" w:rsidRPr="00B94C3D">
        <w:rPr>
          <w:rFonts w:eastAsia="Times New Roman" w:cs="Times New Roman"/>
          <w:color w:val="000000" w:themeColor="text1"/>
          <w:shd w:val="clear" w:color="auto" w:fill="FFFFFF"/>
        </w:rPr>
        <w:t>irschke</w:t>
      </w:r>
      <w:proofErr w:type="spellEnd"/>
      <w:r w:rsidR="0061368A" w:rsidRPr="00B94C3D">
        <w:rPr>
          <w:rFonts w:eastAsia="Times New Roman" w:cs="Times New Roman"/>
          <w:color w:val="000000" w:themeColor="text1"/>
          <w:shd w:val="clear" w:color="auto" w:fill="FFFFFF"/>
        </w:rPr>
        <w:t>, 1995)</w:t>
      </w:r>
      <w:r w:rsidRPr="009D394C">
        <w:rPr>
          <w:rFonts w:cs="Times New Roman"/>
        </w:rPr>
        <w:t>. Freedom is something that even the current generation struggles to attain. Freedom is not just from political oppression</w:t>
      </w:r>
      <w:r w:rsidR="0068647B" w:rsidRPr="009D394C">
        <w:rPr>
          <w:rFonts w:cs="Times New Roman"/>
        </w:rPr>
        <w:t>,</w:t>
      </w:r>
      <w:r w:rsidRPr="009D394C">
        <w:rPr>
          <w:rFonts w:cs="Times New Roman"/>
        </w:rPr>
        <w:t xml:space="preserve"> </w:t>
      </w:r>
      <w:r w:rsidRPr="009D394C">
        <w:rPr>
          <w:rFonts w:cs="Times New Roman"/>
          <w:noProof/>
        </w:rPr>
        <w:t>and</w:t>
      </w:r>
      <w:r w:rsidRPr="009D394C">
        <w:rPr>
          <w:rFonts w:cs="Times New Roman"/>
        </w:rPr>
        <w:t xml:space="preserve"> that’s what the works communicate to us, people living in the 21st century. As this paper shows, the works portraying freedom from oppression relate in the modern day as they related in the past.</w:t>
      </w:r>
    </w:p>
    <w:p w14:paraId="16B254FF" w14:textId="77777777" w:rsidR="008A6859" w:rsidRDefault="008A6859">
      <w:pPr>
        <w:rPr>
          <w:rFonts w:cs="Times New Roman"/>
        </w:rPr>
      </w:pPr>
      <w:r>
        <w:rPr>
          <w:rFonts w:cs="Times New Roman"/>
        </w:rPr>
        <w:br w:type="page"/>
      </w:r>
    </w:p>
    <w:bookmarkEnd w:id="0"/>
    <w:p w14:paraId="0FC017FD" w14:textId="7AEAA469" w:rsidR="001E53FE" w:rsidRPr="009D394C" w:rsidRDefault="00F512BF" w:rsidP="00F512BF">
      <w:pPr>
        <w:spacing w:line="480" w:lineRule="auto"/>
        <w:jc w:val="center"/>
        <w:rPr>
          <w:rFonts w:cs="Times New Roman"/>
        </w:rPr>
      </w:pPr>
      <w:r w:rsidRPr="009D394C">
        <w:rPr>
          <w:rFonts w:cs="Times New Roman"/>
        </w:rPr>
        <w:lastRenderedPageBreak/>
        <w:t>References</w:t>
      </w:r>
    </w:p>
    <w:p w14:paraId="75EB8E1A" w14:textId="77777777" w:rsidR="009D394C" w:rsidRPr="009D394C" w:rsidRDefault="009D394C" w:rsidP="00F512BF">
      <w:pPr>
        <w:spacing w:line="480" w:lineRule="auto"/>
        <w:ind w:left="720" w:hanging="720"/>
        <w:rPr>
          <w:rFonts w:cs="Times New Roman"/>
          <w:shd w:val="clear" w:color="auto" w:fill="FFFFFF"/>
        </w:rPr>
      </w:pPr>
      <w:r w:rsidRPr="009D394C">
        <w:rPr>
          <w:rFonts w:cs="Times New Roman"/>
          <w:shd w:val="clear" w:color="auto" w:fill="FFFFFF"/>
        </w:rPr>
        <w:t>Carroll, A. E. (2005). </w:t>
      </w:r>
      <w:r w:rsidRPr="009D394C">
        <w:rPr>
          <w:rFonts w:cs="Times New Roman"/>
          <w:i/>
          <w:iCs/>
          <w:shd w:val="clear" w:color="auto" w:fill="FFFFFF"/>
        </w:rPr>
        <w:t>Word, Image, and the New Negro: Representation and Identity in the Harlem Renaissance</w:t>
      </w:r>
      <w:r w:rsidRPr="009D394C">
        <w:rPr>
          <w:rFonts w:cs="Times New Roman"/>
          <w:shd w:val="clear" w:color="auto" w:fill="FFFFFF"/>
        </w:rPr>
        <w:t xml:space="preserve">. </w:t>
      </w:r>
      <w:proofErr w:type="gramStart"/>
      <w:r w:rsidRPr="009D394C">
        <w:rPr>
          <w:rFonts w:cs="Times New Roman"/>
          <w:shd w:val="clear" w:color="auto" w:fill="FFFFFF"/>
        </w:rPr>
        <w:t>Indiana University Press.</w:t>
      </w:r>
      <w:proofErr w:type="gramEnd"/>
      <w:r w:rsidRPr="009D394C">
        <w:rPr>
          <w:rFonts w:cs="Times New Roman"/>
          <w:shd w:val="clear" w:color="auto" w:fill="FFFFFF"/>
        </w:rPr>
        <w:t xml:space="preserve"> </w:t>
      </w:r>
    </w:p>
    <w:p w14:paraId="071C9330" w14:textId="68B7791A" w:rsidR="00C06A94" w:rsidRPr="009D394C" w:rsidRDefault="00C06A94" w:rsidP="00F512BF">
      <w:pPr>
        <w:spacing w:line="480" w:lineRule="auto"/>
        <w:ind w:left="720" w:hanging="720"/>
        <w:rPr>
          <w:rFonts w:cs="Times New Roman"/>
        </w:rPr>
      </w:pPr>
      <w:proofErr w:type="gramStart"/>
      <w:r w:rsidRPr="009D394C">
        <w:rPr>
          <w:rFonts w:cs="Times New Roman"/>
          <w:shd w:val="clear" w:color="auto" w:fill="FFFFFF"/>
        </w:rPr>
        <w:t>Sails-Dunbar, T. T. (2017).</w:t>
      </w:r>
      <w:proofErr w:type="gramEnd"/>
      <w:r w:rsidRPr="009D394C">
        <w:rPr>
          <w:rFonts w:cs="Times New Roman"/>
          <w:shd w:val="clear" w:color="auto" w:fill="FFFFFF"/>
        </w:rPr>
        <w:t xml:space="preserve"> A Case Study Analysis of the “Letter from Birmingham Jail”: Conceptualizing the Conscience of King through the Lens of Paulo Freire. </w:t>
      </w:r>
      <w:proofErr w:type="gramStart"/>
      <w:r w:rsidRPr="009D394C">
        <w:rPr>
          <w:rFonts w:cs="Times New Roman"/>
          <w:i/>
          <w:iCs/>
          <w:shd w:val="clear" w:color="auto" w:fill="FFFFFF"/>
        </w:rPr>
        <w:t>Pursuit-The Journal of Undergraduate Research at the University of Tennessee</w:t>
      </w:r>
      <w:r w:rsidRPr="009D394C">
        <w:rPr>
          <w:rFonts w:cs="Times New Roman"/>
          <w:shd w:val="clear" w:color="auto" w:fill="FFFFFF"/>
        </w:rPr>
        <w:t>, </w:t>
      </w:r>
      <w:r w:rsidRPr="009D394C">
        <w:rPr>
          <w:rFonts w:cs="Times New Roman"/>
          <w:i/>
          <w:iCs/>
          <w:shd w:val="clear" w:color="auto" w:fill="FFFFFF"/>
        </w:rPr>
        <w:t>8</w:t>
      </w:r>
      <w:r w:rsidRPr="009D394C">
        <w:rPr>
          <w:rFonts w:cs="Times New Roman"/>
          <w:shd w:val="clear" w:color="auto" w:fill="FFFFFF"/>
        </w:rPr>
        <w:t>(1), 14.</w:t>
      </w:r>
      <w:proofErr w:type="gramEnd"/>
      <w:r w:rsidRPr="009D394C">
        <w:rPr>
          <w:rFonts w:cs="Times New Roman"/>
        </w:rPr>
        <w:t xml:space="preserve"> </w:t>
      </w:r>
    </w:p>
    <w:p w14:paraId="3A5E2CEF" w14:textId="65054B81" w:rsidR="00F512BF" w:rsidRDefault="009D394C" w:rsidP="009D394C">
      <w:pPr>
        <w:spacing w:line="480" w:lineRule="auto"/>
        <w:ind w:left="720" w:hanging="720"/>
        <w:rPr>
          <w:rFonts w:cs="Times New Roman"/>
          <w:shd w:val="clear" w:color="auto" w:fill="FFFFFF"/>
        </w:rPr>
      </w:pPr>
      <w:proofErr w:type="gramStart"/>
      <w:r w:rsidRPr="009D394C">
        <w:rPr>
          <w:rFonts w:cs="Times New Roman"/>
          <w:shd w:val="clear" w:color="auto" w:fill="FFFFFF"/>
        </w:rPr>
        <w:t xml:space="preserve">Douglas, A., &amp; </w:t>
      </w:r>
      <w:proofErr w:type="spellStart"/>
      <w:r w:rsidRPr="009D394C">
        <w:rPr>
          <w:rFonts w:cs="Times New Roman"/>
          <w:shd w:val="clear" w:color="auto" w:fill="FFFFFF"/>
        </w:rPr>
        <w:t>Ater</w:t>
      </w:r>
      <w:proofErr w:type="spellEnd"/>
      <w:r w:rsidRPr="009D394C">
        <w:rPr>
          <w:rFonts w:cs="Times New Roman"/>
          <w:shd w:val="clear" w:color="auto" w:fill="FFFFFF"/>
        </w:rPr>
        <w:t>, R. (2007).</w:t>
      </w:r>
      <w:proofErr w:type="gramEnd"/>
      <w:r w:rsidRPr="009D394C">
        <w:rPr>
          <w:rFonts w:cs="Times New Roman"/>
          <w:shd w:val="clear" w:color="auto" w:fill="FFFFFF"/>
        </w:rPr>
        <w:t> </w:t>
      </w:r>
      <w:r w:rsidRPr="009D394C">
        <w:rPr>
          <w:rFonts w:cs="Times New Roman"/>
          <w:i/>
          <w:iCs/>
          <w:shd w:val="clear" w:color="auto" w:fill="FFFFFF"/>
        </w:rPr>
        <w:t>Aaron Douglas: African American Modernist</w:t>
      </w:r>
      <w:r w:rsidRPr="009D394C">
        <w:rPr>
          <w:rFonts w:cs="Times New Roman"/>
          <w:shd w:val="clear" w:color="auto" w:fill="FFFFFF"/>
        </w:rPr>
        <w:t xml:space="preserve">. </w:t>
      </w:r>
      <w:proofErr w:type="gramStart"/>
      <w:r w:rsidRPr="009D394C">
        <w:rPr>
          <w:rFonts w:cs="Times New Roman"/>
          <w:shd w:val="clear" w:color="auto" w:fill="FFFFFF"/>
        </w:rPr>
        <w:t>Yale University Press.</w:t>
      </w:r>
      <w:proofErr w:type="gramEnd"/>
    </w:p>
    <w:p w14:paraId="172E853C" w14:textId="537D5F32" w:rsidR="00C34DCC" w:rsidRPr="00B94C3D" w:rsidRDefault="00C34DCC" w:rsidP="009D394C">
      <w:pPr>
        <w:spacing w:line="480" w:lineRule="auto"/>
        <w:ind w:left="720" w:hanging="720"/>
        <w:rPr>
          <w:rFonts w:cs="Times New Roman"/>
          <w:b/>
          <w:color w:val="000000" w:themeColor="text1"/>
        </w:rPr>
      </w:pPr>
      <w:proofErr w:type="spellStart"/>
      <w:r w:rsidRPr="00B94C3D">
        <w:rPr>
          <w:rFonts w:eastAsia="Times New Roman" w:cs="Times New Roman"/>
          <w:color w:val="000000" w:themeColor="text1"/>
          <w:shd w:val="clear" w:color="auto" w:fill="FFFFFF"/>
        </w:rPr>
        <w:t>Kirschke</w:t>
      </w:r>
      <w:proofErr w:type="spellEnd"/>
      <w:r w:rsidRPr="00B94C3D">
        <w:rPr>
          <w:rFonts w:eastAsia="Times New Roman" w:cs="Times New Roman"/>
          <w:color w:val="000000" w:themeColor="text1"/>
          <w:shd w:val="clear" w:color="auto" w:fill="FFFFFF"/>
        </w:rPr>
        <w:t>, A. H. (1995). </w:t>
      </w:r>
      <w:r w:rsidRPr="00B94C3D">
        <w:rPr>
          <w:rFonts w:eastAsia="Times New Roman" w:cs="Times New Roman"/>
          <w:i/>
          <w:iCs/>
          <w:color w:val="000000" w:themeColor="text1"/>
          <w:shd w:val="clear" w:color="auto" w:fill="FFFFFF"/>
        </w:rPr>
        <w:t>Aaron Douglas: Art, Race, and the Harlem Renaissance</w:t>
      </w:r>
      <w:r w:rsidRPr="00B94C3D">
        <w:rPr>
          <w:rFonts w:eastAsia="Times New Roman" w:cs="Times New Roman"/>
          <w:color w:val="000000" w:themeColor="text1"/>
          <w:shd w:val="clear" w:color="auto" w:fill="FFFFFF"/>
        </w:rPr>
        <w:t xml:space="preserve">. </w:t>
      </w:r>
      <w:proofErr w:type="gramStart"/>
      <w:r w:rsidRPr="00B94C3D">
        <w:rPr>
          <w:rFonts w:eastAsia="Times New Roman" w:cs="Times New Roman"/>
          <w:color w:val="000000" w:themeColor="text1"/>
          <w:shd w:val="clear" w:color="auto" w:fill="FFFFFF"/>
        </w:rPr>
        <w:t>Univ. Press of Mississippi.</w:t>
      </w:r>
      <w:proofErr w:type="gramEnd"/>
      <w:r w:rsidR="00E320AA">
        <w:rPr>
          <w:rFonts w:eastAsia="Times New Roman" w:cs="Times New Roman"/>
          <w:color w:val="000000" w:themeColor="text1"/>
          <w:shd w:val="clear" w:color="auto" w:fill="FFFFFF"/>
        </w:rPr>
        <w:t xml:space="preserve"> (</w:t>
      </w:r>
      <w:proofErr w:type="spellStart"/>
      <w:r w:rsidR="00E320AA">
        <w:rPr>
          <w:rFonts w:eastAsia="Times New Roman" w:cs="Times New Roman"/>
          <w:color w:val="000000" w:themeColor="text1"/>
          <w:shd w:val="clear" w:color="auto" w:fill="FFFFFF"/>
        </w:rPr>
        <w:t>K</w:t>
      </w:r>
      <w:r w:rsidR="00E320AA" w:rsidRPr="00B94C3D">
        <w:rPr>
          <w:rFonts w:eastAsia="Times New Roman" w:cs="Times New Roman"/>
          <w:color w:val="000000" w:themeColor="text1"/>
          <w:shd w:val="clear" w:color="auto" w:fill="FFFFFF"/>
        </w:rPr>
        <w:t>irschke</w:t>
      </w:r>
      <w:proofErr w:type="spellEnd"/>
      <w:r w:rsidR="00E320AA" w:rsidRPr="00B94C3D">
        <w:rPr>
          <w:rFonts w:eastAsia="Times New Roman" w:cs="Times New Roman"/>
          <w:color w:val="000000" w:themeColor="text1"/>
          <w:shd w:val="clear" w:color="auto" w:fill="FFFFFF"/>
        </w:rPr>
        <w:t>, 1995)</w:t>
      </w:r>
    </w:p>
    <w:sectPr w:rsidR="00C34DCC" w:rsidRPr="00B94C3D" w:rsidSect="00F512BF">
      <w:headerReference w:type="default" r:id="rId7"/>
      <w:headerReference w:type="first" r:id="rId8"/>
      <w:pgSz w:w="12240" w:h="15840"/>
      <w:pgMar w:top="1440" w:right="1800" w:bottom="1440" w:left="180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CA2E15D" w14:textId="77777777" w:rsidR="00F55A2A" w:rsidRDefault="00F55A2A">
      <w:r>
        <w:separator/>
      </w:r>
    </w:p>
  </w:endnote>
  <w:endnote w:type="continuationSeparator" w:id="0">
    <w:p w14:paraId="6B619B17" w14:textId="77777777" w:rsidR="00F55A2A" w:rsidRDefault="00F55A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5459875" w14:textId="77777777" w:rsidR="00F55A2A" w:rsidRDefault="00F55A2A">
      <w:r>
        <w:separator/>
      </w:r>
    </w:p>
  </w:footnote>
  <w:footnote w:type="continuationSeparator" w:id="0">
    <w:p w14:paraId="258BC822" w14:textId="77777777" w:rsidR="00F55A2A" w:rsidRDefault="00F55A2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EFB79C9" w14:textId="2E7FBB09" w:rsidR="009D394C" w:rsidRDefault="005B76B0">
    <w:pPr>
      <w:pStyle w:val="Header"/>
    </w:pPr>
    <w:r>
      <w:t>EXPLORATION DOCUMENT DRA</w:t>
    </w:r>
    <w:r>
      <w:t>FT</w:t>
    </w:r>
    <w:r>
      <w:t xml:space="preserve"> </w:t>
    </w:r>
    <w:r>
      <w:tab/>
    </w:r>
    <w:r>
      <w:tab/>
    </w:r>
    <w:r>
      <w:fldChar w:fldCharType="begin"/>
    </w:r>
    <w:r>
      <w:instrText xml:space="preserve"> PAGE   \* MERGEFORMAT </w:instrText>
    </w:r>
    <w:r>
      <w:fldChar w:fldCharType="separate"/>
    </w:r>
    <w:r>
      <w:rPr>
        <w:noProof/>
      </w:rPr>
      <w:t>8</w:t>
    </w:r>
    <w:r>
      <w:rPr>
        <w:noProof/>
      </w:rPr>
      <w:fldChar w:fldCharType="end"/>
    </w:r>
  </w:p>
  <w:p w14:paraId="1851D3F2" w14:textId="77777777" w:rsidR="001643BF" w:rsidRDefault="001643B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567D3C5" w14:textId="6AA0D41F" w:rsidR="00F512BF" w:rsidRDefault="005B76B0">
    <w:pPr>
      <w:pStyle w:val="Header"/>
    </w:pPr>
    <w:r>
      <w:t xml:space="preserve">Running head: EXPLORATION DOCUMENT DRAFT </w:t>
    </w:r>
    <w:r>
      <w:tab/>
      <w:t>1</w:t>
    </w:r>
    <w:r w:rsidR="00F512BF">
      <w:tab/>
    </w:r>
    <w:r w:rsidR="00F512BF">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szCysDQ1MQIiAzMTUyUdpeDU4uLM/DyQAqNaAJDGZv4sAAAA"/>
  </w:docVars>
  <w:rsids>
    <w:rsidRoot w:val="00204FD6"/>
    <w:rsid w:val="0000432D"/>
    <w:rsid w:val="00012D8D"/>
    <w:rsid w:val="00095AD9"/>
    <w:rsid w:val="000C55A2"/>
    <w:rsid w:val="000D5956"/>
    <w:rsid w:val="000E1D34"/>
    <w:rsid w:val="000F5107"/>
    <w:rsid w:val="001449CD"/>
    <w:rsid w:val="00144E7C"/>
    <w:rsid w:val="001601C8"/>
    <w:rsid w:val="001643BF"/>
    <w:rsid w:val="001B3C04"/>
    <w:rsid w:val="001B6E97"/>
    <w:rsid w:val="001C709B"/>
    <w:rsid w:val="001E53FE"/>
    <w:rsid w:val="00204FD6"/>
    <w:rsid w:val="002D70A3"/>
    <w:rsid w:val="00306226"/>
    <w:rsid w:val="0038788E"/>
    <w:rsid w:val="003C13F1"/>
    <w:rsid w:val="00457EBA"/>
    <w:rsid w:val="00467ACF"/>
    <w:rsid w:val="00472AD9"/>
    <w:rsid w:val="004842EF"/>
    <w:rsid w:val="004A38B2"/>
    <w:rsid w:val="00501E65"/>
    <w:rsid w:val="00512C14"/>
    <w:rsid w:val="00577C50"/>
    <w:rsid w:val="005A1E61"/>
    <w:rsid w:val="005B76B0"/>
    <w:rsid w:val="005C1AA6"/>
    <w:rsid w:val="00607725"/>
    <w:rsid w:val="0061368A"/>
    <w:rsid w:val="006212DE"/>
    <w:rsid w:val="00633336"/>
    <w:rsid w:val="0068252E"/>
    <w:rsid w:val="00683DB8"/>
    <w:rsid w:val="0068647B"/>
    <w:rsid w:val="006B0B79"/>
    <w:rsid w:val="006C0A35"/>
    <w:rsid w:val="006C0F6C"/>
    <w:rsid w:val="006E281A"/>
    <w:rsid w:val="006F6798"/>
    <w:rsid w:val="007039F4"/>
    <w:rsid w:val="00714A94"/>
    <w:rsid w:val="0072308D"/>
    <w:rsid w:val="00724514"/>
    <w:rsid w:val="00732CE5"/>
    <w:rsid w:val="007500C5"/>
    <w:rsid w:val="00761AA4"/>
    <w:rsid w:val="0080455B"/>
    <w:rsid w:val="00816E37"/>
    <w:rsid w:val="0088673F"/>
    <w:rsid w:val="008A6859"/>
    <w:rsid w:val="009021DD"/>
    <w:rsid w:val="00917594"/>
    <w:rsid w:val="00956A85"/>
    <w:rsid w:val="009D394C"/>
    <w:rsid w:val="009F278F"/>
    <w:rsid w:val="00A0021D"/>
    <w:rsid w:val="00A2130F"/>
    <w:rsid w:val="00AB3A89"/>
    <w:rsid w:val="00AC5743"/>
    <w:rsid w:val="00B33377"/>
    <w:rsid w:val="00B602DC"/>
    <w:rsid w:val="00B62EF3"/>
    <w:rsid w:val="00B6369A"/>
    <w:rsid w:val="00B7113F"/>
    <w:rsid w:val="00B94C3D"/>
    <w:rsid w:val="00BC2908"/>
    <w:rsid w:val="00BC3400"/>
    <w:rsid w:val="00BF3BD3"/>
    <w:rsid w:val="00C0349B"/>
    <w:rsid w:val="00C06A94"/>
    <w:rsid w:val="00C246F4"/>
    <w:rsid w:val="00C34DCC"/>
    <w:rsid w:val="00CE373A"/>
    <w:rsid w:val="00D1719E"/>
    <w:rsid w:val="00D7639D"/>
    <w:rsid w:val="00E0102A"/>
    <w:rsid w:val="00E05E98"/>
    <w:rsid w:val="00E320AA"/>
    <w:rsid w:val="00E37834"/>
    <w:rsid w:val="00EC693C"/>
    <w:rsid w:val="00F3276F"/>
    <w:rsid w:val="00F359F8"/>
    <w:rsid w:val="00F512BF"/>
    <w:rsid w:val="00F55A2A"/>
    <w:rsid w:val="00FA1A6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1528DD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4FD6"/>
    <w:rPr>
      <w:rFonts w:ascii="Times New Roman" w:hAnsi="Times New Roman"/>
    </w:rPr>
  </w:style>
  <w:style w:type="paragraph" w:styleId="Heading1">
    <w:name w:val="heading 1"/>
    <w:basedOn w:val="Normal"/>
    <w:next w:val="Normal"/>
    <w:link w:val="Heading1Char"/>
    <w:uiPriority w:val="9"/>
    <w:qFormat/>
    <w:rsid w:val="00683DB8"/>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04FD6"/>
    <w:pPr>
      <w:tabs>
        <w:tab w:val="center" w:pos="4320"/>
        <w:tab w:val="right" w:pos="8640"/>
      </w:tabs>
    </w:pPr>
  </w:style>
  <w:style w:type="character" w:customStyle="1" w:styleId="HeaderChar">
    <w:name w:val="Header Char"/>
    <w:basedOn w:val="DefaultParagraphFont"/>
    <w:link w:val="Header"/>
    <w:uiPriority w:val="99"/>
    <w:rsid w:val="00204FD6"/>
    <w:rPr>
      <w:rFonts w:ascii="Times New Roman" w:hAnsi="Times New Roman"/>
    </w:rPr>
  </w:style>
  <w:style w:type="paragraph" w:styleId="Footer">
    <w:name w:val="footer"/>
    <w:basedOn w:val="Normal"/>
    <w:link w:val="FooterChar"/>
    <w:uiPriority w:val="99"/>
    <w:unhideWhenUsed/>
    <w:rsid w:val="001E53FE"/>
    <w:pPr>
      <w:tabs>
        <w:tab w:val="center" w:pos="4320"/>
        <w:tab w:val="right" w:pos="8640"/>
      </w:tabs>
    </w:pPr>
  </w:style>
  <w:style w:type="character" w:customStyle="1" w:styleId="FooterChar">
    <w:name w:val="Footer Char"/>
    <w:basedOn w:val="DefaultParagraphFont"/>
    <w:link w:val="Footer"/>
    <w:uiPriority w:val="99"/>
    <w:rsid w:val="001E53FE"/>
    <w:rPr>
      <w:rFonts w:ascii="Times New Roman" w:hAnsi="Times New Roman"/>
    </w:rPr>
  </w:style>
  <w:style w:type="character" w:customStyle="1" w:styleId="Heading1Char">
    <w:name w:val="Heading 1 Char"/>
    <w:basedOn w:val="DefaultParagraphFont"/>
    <w:link w:val="Heading1"/>
    <w:uiPriority w:val="9"/>
    <w:rsid w:val="00683DB8"/>
    <w:rPr>
      <w:rFonts w:asciiTheme="majorHAnsi" w:eastAsiaTheme="majorEastAsia" w:hAnsiTheme="majorHAnsi" w:cstheme="majorBidi"/>
      <w:color w:val="365F91" w:themeColor="accent1" w:themeShade="BF"/>
      <w:sz w:val="32"/>
      <w:szCs w:val="32"/>
    </w:rPr>
  </w:style>
  <w:style w:type="character" w:styleId="CommentReference">
    <w:name w:val="annotation reference"/>
    <w:basedOn w:val="DefaultParagraphFont"/>
    <w:uiPriority w:val="99"/>
    <w:semiHidden/>
    <w:unhideWhenUsed/>
    <w:rsid w:val="00095AD9"/>
    <w:rPr>
      <w:sz w:val="16"/>
      <w:szCs w:val="16"/>
    </w:rPr>
  </w:style>
  <w:style w:type="paragraph" w:styleId="CommentText">
    <w:name w:val="annotation text"/>
    <w:basedOn w:val="Normal"/>
    <w:link w:val="CommentTextChar"/>
    <w:uiPriority w:val="99"/>
    <w:semiHidden/>
    <w:unhideWhenUsed/>
    <w:rsid w:val="00095AD9"/>
    <w:rPr>
      <w:sz w:val="20"/>
      <w:szCs w:val="20"/>
    </w:rPr>
  </w:style>
  <w:style w:type="character" w:customStyle="1" w:styleId="CommentTextChar">
    <w:name w:val="Comment Text Char"/>
    <w:basedOn w:val="DefaultParagraphFont"/>
    <w:link w:val="CommentText"/>
    <w:uiPriority w:val="99"/>
    <w:semiHidden/>
    <w:rsid w:val="00095AD9"/>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095AD9"/>
    <w:rPr>
      <w:b/>
      <w:bCs/>
    </w:rPr>
  </w:style>
  <w:style w:type="character" w:customStyle="1" w:styleId="CommentSubjectChar">
    <w:name w:val="Comment Subject Char"/>
    <w:basedOn w:val="CommentTextChar"/>
    <w:link w:val="CommentSubject"/>
    <w:uiPriority w:val="99"/>
    <w:semiHidden/>
    <w:rsid w:val="00095AD9"/>
    <w:rPr>
      <w:rFonts w:ascii="Times New Roman" w:hAnsi="Times New Roman"/>
      <w:b/>
      <w:bCs/>
      <w:sz w:val="20"/>
      <w:szCs w:val="20"/>
    </w:rPr>
  </w:style>
  <w:style w:type="paragraph" w:styleId="BalloonText">
    <w:name w:val="Balloon Text"/>
    <w:basedOn w:val="Normal"/>
    <w:link w:val="BalloonTextChar"/>
    <w:uiPriority w:val="99"/>
    <w:semiHidden/>
    <w:unhideWhenUsed/>
    <w:rsid w:val="00095AD9"/>
    <w:rPr>
      <w:rFonts w:ascii="Tahoma" w:hAnsi="Tahoma" w:cs="Tahoma"/>
      <w:sz w:val="16"/>
      <w:szCs w:val="16"/>
    </w:rPr>
  </w:style>
  <w:style w:type="character" w:customStyle="1" w:styleId="BalloonTextChar">
    <w:name w:val="Balloon Text Char"/>
    <w:basedOn w:val="DefaultParagraphFont"/>
    <w:link w:val="BalloonText"/>
    <w:uiPriority w:val="99"/>
    <w:semiHidden/>
    <w:rsid w:val="00095AD9"/>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4FD6"/>
    <w:rPr>
      <w:rFonts w:ascii="Times New Roman" w:hAnsi="Times New Roman"/>
    </w:rPr>
  </w:style>
  <w:style w:type="paragraph" w:styleId="Heading1">
    <w:name w:val="heading 1"/>
    <w:basedOn w:val="Normal"/>
    <w:next w:val="Normal"/>
    <w:link w:val="Heading1Char"/>
    <w:uiPriority w:val="9"/>
    <w:qFormat/>
    <w:rsid w:val="00683DB8"/>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04FD6"/>
    <w:pPr>
      <w:tabs>
        <w:tab w:val="center" w:pos="4320"/>
        <w:tab w:val="right" w:pos="8640"/>
      </w:tabs>
    </w:pPr>
  </w:style>
  <w:style w:type="character" w:customStyle="1" w:styleId="HeaderChar">
    <w:name w:val="Header Char"/>
    <w:basedOn w:val="DefaultParagraphFont"/>
    <w:link w:val="Header"/>
    <w:uiPriority w:val="99"/>
    <w:rsid w:val="00204FD6"/>
    <w:rPr>
      <w:rFonts w:ascii="Times New Roman" w:hAnsi="Times New Roman"/>
    </w:rPr>
  </w:style>
  <w:style w:type="paragraph" w:styleId="Footer">
    <w:name w:val="footer"/>
    <w:basedOn w:val="Normal"/>
    <w:link w:val="FooterChar"/>
    <w:uiPriority w:val="99"/>
    <w:unhideWhenUsed/>
    <w:rsid w:val="001E53FE"/>
    <w:pPr>
      <w:tabs>
        <w:tab w:val="center" w:pos="4320"/>
        <w:tab w:val="right" w:pos="8640"/>
      </w:tabs>
    </w:pPr>
  </w:style>
  <w:style w:type="character" w:customStyle="1" w:styleId="FooterChar">
    <w:name w:val="Footer Char"/>
    <w:basedOn w:val="DefaultParagraphFont"/>
    <w:link w:val="Footer"/>
    <w:uiPriority w:val="99"/>
    <w:rsid w:val="001E53FE"/>
    <w:rPr>
      <w:rFonts w:ascii="Times New Roman" w:hAnsi="Times New Roman"/>
    </w:rPr>
  </w:style>
  <w:style w:type="character" w:customStyle="1" w:styleId="Heading1Char">
    <w:name w:val="Heading 1 Char"/>
    <w:basedOn w:val="DefaultParagraphFont"/>
    <w:link w:val="Heading1"/>
    <w:uiPriority w:val="9"/>
    <w:rsid w:val="00683DB8"/>
    <w:rPr>
      <w:rFonts w:asciiTheme="majorHAnsi" w:eastAsiaTheme="majorEastAsia" w:hAnsiTheme="majorHAnsi" w:cstheme="majorBidi"/>
      <w:color w:val="365F91" w:themeColor="accent1" w:themeShade="BF"/>
      <w:sz w:val="32"/>
      <w:szCs w:val="32"/>
    </w:rPr>
  </w:style>
  <w:style w:type="character" w:styleId="CommentReference">
    <w:name w:val="annotation reference"/>
    <w:basedOn w:val="DefaultParagraphFont"/>
    <w:uiPriority w:val="99"/>
    <w:semiHidden/>
    <w:unhideWhenUsed/>
    <w:rsid w:val="00095AD9"/>
    <w:rPr>
      <w:sz w:val="16"/>
      <w:szCs w:val="16"/>
    </w:rPr>
  </w:style>
  <w:style w:type="paragraph" w:styleId="CommentText">
    <w:name w:val="annotation text"/>
    <w:basedOn w:val="Normal"/>
    <w:link w:val="CommentTextChar"/>
    <w:uiPriority w:val="99"/>
    <w:semiHidden/>
    <w:unhideWhenUsed/>
    <w:rsid w:val="00095AD9"/>
    <w:rPr>
      <w:sz w:val="20"/>
      <w:szCs w:val="20"/>
    </w:rPr>
  </w:style>
  <w:style w:type="character" w:customStyle="1" w:styleId="CommentTextChar">
    <w:name w:val="Comment Text Char"/>
    <w:basedOn w:val="DefaultParagraphFont"/>
    <w:link w:val="CommentText"/>
    <w:uiPriority w:val="99"/>
    <w:semiHidden/>
    <w:rsid w:val="00095AD9"/>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095AD9"/>
    <w:rPr>
      <w:b/>
      <w:bCs/>
    </w:rPr>
  </w:style>
  <w:style w:type="character" w:customStyle="1" w:styleId="CommentSubjectChar">
    <w:name w:val="Comment Subject Char"/>
    <w:basedOn w:val="CommentTextChar"/>
    <w:link w:val="CommentSubject"/>
    <w:uiPriority w:val="99"/>
    <w:semiHidden/>
    <w:rsid w:val="00095AD9"/>
    <w:rPr>
      <w:rFonts w:ascii="Times New Roman" w:hAnsi="Times New Roman"/>
      <w:b/>
      <w:bCs/>
      <w:sz w:val="20"/>
      <w:szCs w:val="20"/>
    </w:rPr>
  </w:style>
  <w:style w:type="paragraph" w:styleId="BalloonText">
    <w:name w:val="Balloon Text"/>
    <w:basedOn w:val="Normal"/>
    <w:link w:val="BalloonTextChar"/>
    <w:uiPriority w:val="99"/>
    <w:semiHidden/>
    <w:unhideWhenUsed/>
    <w:rsid w:val="00095AD9"/>
    <w:rPr>
      <w:rFonts w:ascii="Tahoma" w:hAnsi="Tahoma" w:cs="Tahoma"/>
      <w:sz w:val="16"/>
      <w:szCs w:val="16"/>
    </w:rPr>
  </w:style>
  <w:style w:type="character" w:customStyle="1" w:styleId="BalloonTextChar">
    <w:name w:val="Balloon Text Char"/>
    <w:basedOn w:val="DefaultParagraphFont"/>
    <w:link w:val="BalloonText"/>
    <w:uiPriority w:val="99"/>
    <w:semiHidden/>
    <w:rsid w:val="00095AD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1897</Words>
  <Characters>10816</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12688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2018-04-15T20:29:00Z</dcterms:created>
  <dcterms:modified xsi:type="dcterms:W3CDTF">2018-04-15T20:29:00Z</dcterms:modified>
</cp:coreProperties>
</file>