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Pr="000236D5" w:rsidRDefault="000236D5" w:rsidP="000236D5">
      <w:pPr>
        <w:jc w:val="center"/>
        <w:rPr>
          <w:rFonts w:ascii="Times New Roman" w:hAnsi="Times New Roman" w:cs="Times New Roman"/>
          <w:sz w:val="24"/>
          <w:szCs w:val="24"/>
        </w:rPr>
      </w:pPr>
      <w:r w:rsidRPr="000236D5">
        <w:rPr>
          <w:rFonts w:ascii="Times New Roman" w:hAnsi="Times New Roman" w:cs="Times New Roman"/>
          <w:sz w:val="24"/>
          <w:szCs w:val="24"/>
        </w:rPr>
        <w:t>Radicalization</w:t>
      </w:r>
    </w:p>
    <w:p w:rsidR="000236D5" w:rsidRPr="000236D5" w:rsidRDefault="000236D5" w:rsidP="006D615E">
      <w:pPr>
        <w:jc w:val="center"/>
        <w:rPr>
          <w:rFonts w:ascii="Times New Roman" w:hAnsi="Times New Roman" w:cs="Times New Roman"/>
          <w:sz w:val="24"/>
          <w:szCs w:val="24"/>
        </w:rPr>
      </w:pPr>
      <w:r w:rsidRPr="000236D5">
        <w:rPr>
          <w:rFonts w:ascii="Times New Roman" w:hAnsi="Times New Roman" w:cs="Times New Roman"/>
          <w:sz w:val="24"/>
          <w:szCs w:val="24"/>
        </w:rPr>
        <w:t xml:space="preserve">Student’s Name </w:t>
      </w:r>
    </w:p>
    <w:p w:rsidR="000236D5" w:rsidRPr="000236D5" w:rsidRDefault="000236D5" w:rsidP="006D615E">
      <w:pPr>
        <w:jc w:val="center"/>
        <w:rPr>
          <w:rFonts w:ascii="Times New Roman" w:hAnsi="Times New Roman" w:cs="Times New Roman"/>
          <w:sz w:val="24"/>
          <w:szCs w:val="24"/>
        </w:rPr>
      </w:pPr>
      <w:r w:rsidRPr="000236D5">
        <w:rPr>
          <w:rFonts w:ascii="Times New Roman" w:hAnsi="Times New Roman" w:cs="Times New Roman"/>
          <w:sz w:val="24"/>
          <w:szCs w:val="24"/>
        </w:rPr>
        <w:t xml:space="preserve">Institutional Affiliation </w:t>
      </w:r>
    </w:p>
    <w:p w:rsidR="000236D5" w:rsidRPr="000236D5" w:rsidRDefault="000236D5" w:rsidP="006D615E">
      <w:pPr>
        <w:jc w:val="center"/>
        <w:rPr>
          <w:rFonts w:ascii="Times New Roman" w:hAnsi="Times New Roman" w:cs="Times New Roman"/>
          <w:sz w:val="24"/>
          <w:szCs w:val="24"/>
        </w:rPr>
      </w:pPr>
      <w:r w:rsidRPr="000236D5">
        <w:rPr>
          <w:rFonts w:ascii="Times New Roman" w:hAnsi="Times New Roman" w:cs="Times New Roman"/>
          <w:sz w:val="24"/>
          <w:szCs w:val="24"/>
        </w:rPr>
        <w:t xml:space="preserve">Date </w:t>
      </w:r>
    </w:p>
    <w:p w:rsidR="000236D5" w:rsidRDefault="000236D5" w:rsidP="006D615E">
      <w:pPr>
        <w:jc w:val="center"/>
        <w:rPr>
          <w:rFonts w:ascii="Times New Roman" w:hAnsi="Times New Roman" w:cs="Times New Roman"/>
          <w:b/>
          <w:sz w:val="24"/>
          <w:szCs w:val="24"/>
        </w:rPr>
      </w:pPr>
    </w:p>
    <w:p w:rsidR="000236D5" w:rsidRDefault="000236D5" w:rsidP="006D615E">
      <w:pPr>
        <w:jc w:val="center"/>
        <w:rPr>
          <w:rFonts w:ascii="Times New Roman" w:hAnsi="Times New Roman" w:cs="Times New Roman"/>
          <w:b/>
          <w:sz w:val="24"/>
          <w:szCs w:val="24"/>
        </w:rPr>
      </w:pPr>
    </w:p>
    <w:p w:rsidR="000236D5" w:rsidRDefault="000236D5" w:rsidP="000236D5">
      <w:pPr>
        <w:ind w:left="0" w:firstLine="0"/>
        <w:rPr>
          <w:rFonts w:ascii="Times New Roman" w:hAnsi="Times New Roman" w:cs="Times New Roman"/>
          <w:b/>
          <w:sz w:val="24"/>
          <w:szCs w:val="24"/>
        </w:rPr>
      </w:pPr>
    </w:p>
    <w:p w:rsidR="000236D5" w:rsidRDefault="000236D5" w:rsidP="000236D5">
      <w:pPr>
        <w:ind w:left="0" w:firstLine="0"/>
        <w:rPr>
          <w:rFonts w:ascii="Times New Roman" w:hAnsi="Times New Roman" w:cs="Times New Roman"/>
          <w:b/>
          <w:sz w:val="24"/>
          <w:szCs w:val="24"/>
        </w:rPr>
      </w:pPr>
    </w:p>
    <w:p w:rsidR="000D1BB7" w:rsidRPr="006D615E" w:rsidRDefault="000236D5" w:rsidP="006D615E">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Radicalization </w:t>
      </w:r>
    </w:p>
    <w:p w:rsidR="007148F8" w:rsidRPr="006D615E" w:rsidRDefault="000D1BB7" w:rsidP="00D831F9">
      <w:pPr>
        <w:ind w:left="0" w:firstLine="720"/>
        <w:rPr>
          <w:rFonts w:ascii="Times New Roman" w:hAnsi="Times New Roman" w:cs="Times New Roman"/>
          <w:sz w:val="24"/>
          <w:szCs w:val="24"/>
        </w:rPr>
      </w:pPr>
      <w:r w:rsidRPr="006D615E">
        <w:rPr>
          <w:rFonts w:ascii="Times New Roman" w:hAnsi="Times New Roman" w:cs="Times New Roman"/>
          <w:sz w:val="24"/>
          <w:szCs w:val="24"/>
        </w:rPr>
        <w:t xml:space="preserve">The speaker identifies three push and three pull factors to radicalization. The push factors include a sense of alienation, a sense of isolation and identity questions. Therefore, young people look for groups to which they can associate with. The other push factor is a feeling </w:t>
      </w:r>
      <w:r w:rsidR="00ED7041" w:rsidRPr="006D615E">
        <w:rPr>
          <w:rFonts w:ascii="Times New Roman" w:hAnsi="Times New Roman" w:cs="Times New Roman"/>
          <w:sz w:val="24"/>
          <w:szCs w:val="24"/>
        </w:rPr>
        <w:t xml:space="preserve">that </w:t>
      </w:r>
      <w:r w:rsidRPr="006D615E">
        <w:rPr>
          <w:rFonts w:ascii="Times New Roman" w:hAnsi="Times New Roman" w:cs="Times New Roman"/>
          <w:sz w:val="24"/>
          <w:szCs w:val="24"/>
        </w:rPr>
        <w:t xml:space="preserve">your ‘in-group’ is under attack. In-group can refer to </w:t>
      </w:r>
      <w:r w:rsidR="004B12B9" w:rsidRPr="006D615E">
        <w:rPr>
          <w:rFonts w:ascii="Times New Roman" w:hAnsi="Times New Roman" w:cs="Times New Roman"/>
          <w:sz w:val="24"/>
          <w:szCs w:val="24"/>
        </w:rPr>
        <w:t>nationality</w:t>
      </w:r>
      <w:r w:rsidR="00ED7041" w:rsidRPr="006D615E">
        <w:rPr>
          <w:rFonts w:ascii="Times New Roman" w:hAnsi="Times New Roman" w:cs="Times New Roman"/>
          <w:sz w:val="24"/>
          <w:szCs w:val="24"/>
        </w:rPr>
        <w:t>, ethnicity</w:t>
      </w:r>
      <w:r w:rsidR="004B12B9" w:rsidRPr="006D615E">
        <w:rPr>
          <w:rFonts w:ascii="Times New Roman" w:hAnsi="Times New Roman" w:cs="Times New Roman"/>
          <w:sz w:val="24"/>
          <w:szCs w:val="24"/>
        </w:rPr>
        <w:t xml:space="preserve"> or religion. </w:t>
      </w:r>
      <w:r w:rsidRPr="006D615E">
        <w:rPr>
          <w:rFonts w:ascii="Times New Roman" w:hAnsi="Times New Roman" w:cs="Times New Roman"/>
          <w:sz w:val="24"/>
          <w:szCs w:val="24"/>
        </w:rPr>
        <w:t xml:space="preserve">The other factor is the feeling that larger powers are not doing anything to stop the above. </w:t>
      </w:r>
      <w:r w:rsidR="006C52FE" w:rsidRPr="006D615E">
        <w:rPr>
          <w:rFonts w:ascii="Times New Roman" w:hAnsi="Times New Roman" w:cs="Times New Roman"/>
          <w:sz w:val="24"/>
          <w:szCs w:val="24"/>
        </w:rPr>
        <w:t>Push factors do not work individually, rather they are accompanied by pull factors (what extremist groups are offering) like brotherhood/sisterhood, spiritual purpose, and empowerment (adventure, humanitarian cause).</w:t>
      </w:r>
    </w:p>
    <w:p w:rsidR="00FC31A8" w:rsidRPr="006D615E" w:rsidRDefault="00ED7041" w:rsidP="00D831F9">
      <w:pPr>
        <w:ind w:left="0" w:firstLine="720"/>
        <w:jc w:val="left"/>
        <w:rPr>
          <w:rFonts w:ascii="Times New Roman" w:hAnsi="Times New Roman" w:cs="Times New Roman"/>
          <w:sz w:val="24"/>
          <w:szCs w:val="24"/>
        </w:rPr>
      </w:pPr>
      <w:r w:rsidRPr="006D615E">
        <w:rPr>
          <w:rFonts w:ascii="Times New Roman" w:hAnsi="Times New Roman" w:cs="Times New Roman"/>
          <w:sz w:val="24"/>
          <w:szCs w:val="24"/>
        </w:rPr>
        <w:t xml:space="preserve">The speaker provides various recommendations for preventing radicalization. </w:t>
      </w:r>
      <w:r w:rsidR="00A4692F" w:rsidRPr="006D615E">
        <w:rPr>
          <w:rFonts w:ascii="Times New Roman" w:hAnsi="Times New Roman" w:cs="Times New Roman"/>
          <w:sz w:val="24"/>
          <w:szCs w:val="24"/>
        </w:rPr>
        <w:t xml:space="preserve"> The speaker suggests alternative narratives and programs that can help create resilience to violent extremism as one of the preventive measures. She also recommends for strategic counter-narratives that can challenge extremism. </w:t>
      </w:r>
      <w:r w:rsidR="00D97E67" w:rsidRPr="006D615E">
        <w:rPr>
          <w:rFonts w:ascii="Times New Roman" w:hAnsi="Times New Roman" w:cs="Times New Roman"/>
          <w:sz w:val="24"/>
          <w:szCs w:val="24"/>
        </w:rPr>
        <w:t>T</w:t>
      </w:r>
      <w:r w:rsidR="00277197" w:rsidRPr="006D615E">
        <w:rPr>
          <w:rFonts w:ascii="Times New Roman" w:hAnsi="Times New Roman" w:cs="Times New Roman"/>
          <w:sz w:val="24"/>
          <w:szCs w:val="24"/>
        </w:rPr>
        <w:t>ho</w:t>
      </w:r>
      <w:r w:rsidR="00D97E67" w:rsidRPr="006D615E">
        <w:rPr>
          <w:rFonts w:ascii="Times New Roman" w:hAnsi="Times New Roman" w:cs="Times New Roman"/>
          <w:sz w:val="24"/>
          <w:szCs w:val="24"/>
        </w:rPr>
        <w:t xml:space="preserve">se already in the group can be helped by directed intervention. </w:t>
      </w:r>
    </w:p>
    <w:p w:rsidR="00ED7041" w:rsidRPr="006D615E" w:rsidRDefault="00FC31A8" w:rsidP="00D831F9">
      <w:pPr>
        <w:ind w:left="0" w:firstLine="0"/>
        <w:jc w:val="center"/>
        <w:rPr>
          <w:rFonts w:ascii="Times New Roman" w:hAnsi="Times New Roman" w:cs="Times New Roman"/>
          <w:b/>
          <w:sz w:val="24"/>
          <w:szCs w:val="24"/>
        </w:rPr>
      </w:pPr>
      <w:r w:rsidRPr="006D615E">
        <w:rPr>
          <w:rFonts w:ascii="Times New Roman" w:hAnsi="Times New Roman" w:cs="Times New Roman"/>
          <w:b/>
          <w:sz w:val="24"/>
          <w:szCs w:val="24"/>
        </w:rPr>
        <w:t>My descent into America’s Neo-Nazi movement and how I got out</w:t>
      </w:r>
    </w:p>
    <w:p w:rsidR="00FC31A8" w:rsidRPr="006D615E" w:rsidRDefault="00FC31A8" w:rsidP="000236D5">
      <w:pPr>
        <w:ind w:left="0" w:firstLine="720"/>
        <w:jc w:val="left"/>
        <w:rPr>
          <w:rFonts w:ascii="Times New Roman" w:hAnsi="Times New Roman" w:cs="Times New Roman"/>
          <w:sz w:val="24"/>
          <w:szCs w:val="24"/>
        </w:rPr>
      </w:pPr>
      <w:r w:rsidRPr="006D615E">
        <w:rPr>
          <w:rFonts w:ascii="Times New Roman" w:hAnsi="Times New Roman" w:cs="Times New Roman"/>
          <w:sz w:val="24"/>
          <w:szCs w:val="24"/>
        </w:rPr>
        <w:t xml:space="preserve">The feeling of loneliness and isolation is what contributed to the radicalization of the speaker. He says that he felt abandoned and lonely. </w:t>
      </w:r>
      <w:r w:rsidR="00976095" w:rsidRPr="006D615E">
        <w:rPr>
          <w:rFonts w:ascii="Times New Roman" w:hAnsi="Times New Roman" w:cs="Times New Roman"/>
          <w:sz w:val="24"/>
          <w:szCs w:val="24"/>
        </w:rPr>
        <w:t>His parents did not spend quality with him, not because they did not love him, but because they were committed working to make ends meet. Therefore, the speaker felt lonely and isolated which made him join the hate group at the age of 14. He started to withdraw</w:t>
      </w:r>
      <w:r w:rsidR="002E5EB1" w:rsidRPr="006D615E">
        <w:rPr>
          <w:rFonts w:ascii="Times New Roman" w:hAnsi="Times New Roman" w:cs="Times New Roman"/>
          <w:sz w:val="24"/>
          <w:szCs w:val="24"/>
        </w:rPr>
        <w:t>, lost self-esteem and didn’t know what his purpose in life was</w:t>
      </w:r>
      <w:r w:rsidR="00976095" w:rsidRPr="006D615E">
        <w:rPr>
          <w:rFonts w:ascii="Times New Roman" w:hAnsi="Times New Roman" w:cs="Times New Roman"/>
          <w:sz w:val="24"/>
          <w:szCs w:val="24"/>
        </w:rPr>
        <w:t xml:space="preserve">. </w:t>
      </w:r>
      <w:r w:rsidR="00095C50" w:rsidRPr="006D615E">
        <w:rPr>
          <w:rFonts w:ascii="Times New Roman" w:hAnsi="Times New Roman" w:cs="Times New Roman"/>
          <w:sz w:val="24"/>
          <w:szCs w:val="24"/>
        </w:rPr>
        <w:t xml:space="preserve">A </w:t>
      </w:r>
      <w:r w:rsidR="0010415D" w:rsidRPr="006D615E">
        <w:rPr>
          <w:rFonts w:ascii="Times New Roman" w:hAnsi="Times New Roman" w:cs="Times New Roman"/>
          <w:sz w:val="24"/>
          <w:szCs w:val="24"/>
        </w:rPr>
        <w:t xml:space="preserve">certain </w:t>
      </w:r>
      <w:r w:rsidR="00095C50" w:rsidRPr="006D615E">
        <w:rPr>
          <w:rFonts w:ascii="Times New Roman" w:hAnsi="Times New Roman" w:cs="Times New Roman"/>
          <w:sz w:val="24"/>
          <w:szCs w:val="24"/>
        </w:rPr>
        <w:t xml:space="preserve">man offered him a lifeline and gave him a sense of belonging which made him join the Neo-Nazi movement. </w:t>
      </w:r>
      <w:r w:rsidR="009A735F" w:rsidRPr="006D615E">
        <w:rPr>
          <w:rFonts w:ascii="Times New Roman" w:hAnsi="Times New Roman" w:cs="Times New Roman"/>
          <w:sz w:val="24"/>
          <w:szCs w:val="24"/>
        </w:rPr>
        <w:t xml:space="preserve"> </w:t>
      </w:r>
    </w:p>
    <w:p w:rsidR="00E74ABD" w:rsidRPr="006D615E" w:rsidRDefault="00E74ABD" w:rsidP="006B07E0">
      <w:pPr>
        <w:ind w:left="0" w:firstLine="720"/>
        <w:jc w:val="left"/>
        <w:rPr>
          <w:rFonts w:ascii="Times New Roman" w:hAnsi="Times New Roman" w:cs="Times New Roman"/>
          <w:sz w:val="24"/>
          <w:szCs w:val="24"/>
        </w:rPr>
      </w:pPr>
      <w:bookmarkStart w:id="0" w:name="_GoBack"/>
      <w:bookmarkEnd w:id="0"/>
      <w:r w:rsidRPr="006D615E">
        <w:rPr>
          <w:rFonts w:ascii="Times New Roman" w:hAnsi="Times New Roman" w:cs="Times New Roman"/>
          <w:sz w:val="24"/>
          <w:szCs w:val="24"/>
        </w:rPr>
        <w:lastRenderedPageBreak/>
        <w:t xml:space="preserve">Potholes are things that we miss and remain unresolved or unattended at some point in life. They include trauma, unemployment, abuse, and neglect. Potholes play a big role in the radicalization process as people who are neglected or abused seek refuge and companionship elsewhere, most often in the extremist groups that offer lucrative opportunities and companionship. Extremist groups fill the gaps or potholes that your parents or society has not fulfilled. </w:t>
      </w:r>
      <w:r w:rsidR="005720AB" w:rsidRPr="006D615E">
        <w:rPr>
          <w:rFonts w:ascii="Times New Roman" w:hAnsi="Times New Roman" w:cs="Times New Roman"/>
          <w:sz w:val="24"/>
          <w:szCs w:val="24"/>
        </w:rPr>
        <w:t xml:space="preserve">They give the members a sense of belonging and brotherhood, money that the society is not giving them. </w:t>
      </w:r>
    </w:p>
    <w:sectPr w:rsidR="00E74ABD" w:rsidRPr="006D615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57E" w:rsidRDefault="006B757E" w:rsidP="000236D5">
      <w:pPr>
        <w:spacing w:after="0" w:line="240" w:lineRule="auto"/>
      </w:pPr>
      <w:r>
        <w:separator/>
      </w:r>
    </w:p>
  </w:endnote>
  <w:endnote w:type="continuationSeparator" w:id="0">
    <w:p w:rsidR="006B757E" w:rsidRDefault="006B757E" w:rsidP="00023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57E" w:rsidRDefault="006B757E" w:rsidP="000236D5">
      <w:pPr>
        <w:spacing w:after="0" w:line="240" w:lineRule="auto"/>
      </w:pPr>
      <w:r>
        <w:separator/>
      </w:r>
    </w:p>
  </w:footnote>
  <w:footnote w:type="continuationSeparator" w:id="0">
    <w:p w:rsidR="006B757E" w:rsidRDefault="006B757E" w:rsidP="00023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518122"/>
      <w:docPartObj>
        <w:docPartGallery w:val="Page Numbers (Top of Page)"/>
        <w:docPartUnique/>
      </w:docPartObj>
    </w:sdtPr>
    <w:sdtEndPr>
      <w:rPr>
        <w:rFonts w:ascii="Times New Roman" w:hAnsi="Times New Roman" w:cs="Times New Roman"/>
        <w:noProof/>
        <w:sz w:val="24"/>
        <w:szCs w:val="24"/>
      </w:rPr>
    </w:sdtEndPr>
    <w:sdtContent>
      <w:p w:rsidR="000236D5" w:rsidRPr="000236D5" w:rsidRDefault="000236D5">
        <w:pPr>
          <w:pStyle w:val="Header"/>
          <w:jc w:val="right"/>
          <w:rPr>
            <w:rFonts w:ascii="Times New Roman" w:hAnsi="Times New Roman" w:cs="Times New Roman"/>
            <w:sz w:val="24"/>
            <w:szCs w:val="24"/>
          </w:rPr>
        </w:pPr>
        <w:r w:rsidRPr="000236D5">
          <w:rPr>
            <w:rFonts w:ascii="Times New Roman" w:hAnsi="Times New Roman" w:cs="Times New Roman"/>
            <w:sz w:val="24"/>
            <w:szCs w:val="24"/>
          </w:rPr>
          <w:fldChar w:fldCharType="begin"/>
        </w:r>
        <w:r w:rsidRPr="000236D5">
          <w:rPr>
            <w:rFonts w:ascii="Times New Roman" w:hAnsi="Times New Roman" w:cs="Times New Roman"/>
            <w:sz w:val="24"/>
            <w:szCs w:val="24"/>
          </w:rPr>
          <w:instrText xml:space="preserve"> PAGE   \* MERGEFORMAT </w:instrText>
        </w:r>
        <w:r w:rsidRPr="000236D5">
          <w:rPr>
            <w:rFonts w:ascii="Times New Roman" w:hAnsi="Times New Roman" w:cs="Times New Roman"/>
            <w:sz w:val="24"/>
            <w:szCs w:val="24"/>
          </w:rPr>
          <w:fldChar w:fldCharType="separate"/>
        </w:r>
        <w:r w:rsidR="006B07E0">
          <w:rPr>
            <w:rFonts w:ascii="Times New Roman" w:hAnsi="Times New Roman" w:cs="Times New Roman"/>
            <w:noProof/>
            <w:sz w:val="24"/>
            <w:szCs w:val="24"/>
          </w:rPr>
          <w:t>3</w:t>
        </w:r>
        <w:r w:rsidRPr="000236D5">
          <w:rPr>
            <w:rFonts w:ascii="Times New Roman" w:hAnsi="Times New Roman" w:cs="Times New Roman"/>
            <w:noProof/>
            <w:sz w:val="24"/>
            <w:szCs w:val="24"/>
          </w:rPr>
          <w:fldChar w:fldCharType="end"/>
        </w:r>
      </w:p>
    </w:sdtContent>
  </w:sdt>
  <w:p w:rsidR="000236D5" w:rsidRDefault="000236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36F"/>
    <w:rsid w:val="000236D5"/>
    <w:rsid w:val="00095C50"/>
    <w:rsid w:val="000D1BB7"/>
    <w:rsid w:val="0010415D"/>
    <w:rsid w:val="00277197"/>
    <w:rsid w:val="002E5EB1"/>
    <w:rsid w:val="0047636F"/>
    <w:rsid w:val="004B12B9"/>
    <w:rsid w:val="005720AB"/>
    <w:rsid w:val="006B07E0"/>
    <w:rsid w:val="006B757E"/>
    <w:rsid w:val="006C52FE"/>
    <w:rsid w:val="006D615E"/>
    <w:rsid w:val="007148F8"/>
    <w:rsid w:val="00745144"/>
    <w:rsid w:val="00976095"/>
    <w:rsid w:val="009A735F"/>
    <w:rsid w:val="009C72E3"/>
    <w:rsid w:val="00A4692F"/>
    <w:rsid w:val="00D831F9"/>
    <w:rsid w:val="00D97E67"/>
    <w:rsid w:val="00E74ABD"/>
    <w:rsid w:val="00ED7041"/>
    <w:rsid w:val="00FC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9B54"/>
  <w15:chartTrackingRefBased/>
  <w15:docId w15:val="{0AAEBA8F-B1B7-4906-B225-08044C2C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6D5"/>
  </w:style>
  <w:style w:type="paragraph" w:styleId="Footer">
    <w:name w:val="footer"/>
    <w:basedOn w:val="Normal"/>
    <w:link w:val="FooterChar"/>
    <w:uiPriority w:val="99"/>
    <w:unhideWhenUsed/>
    <w:rsid w:val="00023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3</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2021-01-25T09:17:00Z</dcterms:created>
  <dcterms:modified xsi:type="dcterms:W3CDTF">2021-01-25T17:33:00Z</dcterms:modified>
</cp:coreProperties>
</file>