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F45" w:rsidRDefault="00E34F45" w:rsidP="00E34F45">
      <w:r w:rsidRPr="00E34F45">
        <w:t>Name</w:t>
      </w:r>
    </w:p>
    <w:p w:rsidR="00E34F45" w:rsidRDefault="00E34F45" w:rsidP="00E34F45">
      <w:r>
        <w:t>Tutor</w:t>
      </w:r>
    </w:p>
    <w:p w:rsidR="00E34F45" w:rsidRDefault="00E34F45" w:rsidP="00E34F45">
      <w:r>
        <w:t>Course Information</w:t>
      </w:r>
    </w:p>
    <w:p w:rsidR="00E34F45" w:rsidRPr="00E34F45" w:rsidRDefault="00E34F45" w:rsidP="00E34F45">
      <w:r>
        <w:t>Date</w:t>
      </w:r>
    </w:p>
    <w:p w:rsidR="00491DD2" w:rsidRPr="00491DD2" w:rsidRDefault="00491DD2" w:rsidP="00E34F45">
      <w:pPr>
        <w:rPr>
          <w:b/>
        </w:rPr>
      </w:pPr>
      <w:r w:rsidRPr="00491DD2">
        <w:rPr>
          <w:b/>
        </w:rPr>
        <w:t>1. Were you impressed that the Liberian government was concerned about possible corruption? Explain your response.</w:t>
      </w:r>
    </w:p>
    <w:p w:rsidR="007F3814" w:rsidRDefault="007F4AD0" w:rsidP="00E34F45">
      <w:r>
        <w:t>I was impressed that the Liberian government showed concern over possible corruption in the purchase and ownership of the oil block. Having just come off a long civil war by the time this oil block was being sought after, it is impressive that the government officials wanted to establish a high level of integrity in the new administration.</w:t>
      </w:r>
      <w:r w:rsidR="007221E6">
        <w:t xml:space="preserve"> I was further impressed by the reluctance to provide the Canadian company with drilling rights because it did not have the level of experience that the Liberian government wanted for that period of oil exploration. The concern over questionable payments paid to legislators and other third parties is another reason why I am impressed that the Liberian government was concerned about possible corruption. It shows that the ruling administration and most members of the state oil company wanted to conduct a bidding process that was free of unreasonable influence.</w:t>
      </w:r>
    </w:p>
    <w:p w:rsidR="007F4511" w:rsidRPr="00491DD2" w:rsidRDefault="007F4511" w:rsidP="00E34F45">
      <w:pPr>
        <w:rPr>
          <w:b/>
        </w:rPr>
      </w:pPr>
      <w:r w:rsidRPr="00491DD2">
        <w:rPr>
          <w:b/>
        </w:rPr>
        <w:t>2. How credible was the comment of the former CEO of the Liberian state oil company that the company and government “did not know” the truth regarding ownership of the oil?</w:t>
      </w:r>
    </w:p>
    <w:p w:rsidR="00B44916" w:rsidRDefault="00B44916" w:rsidP="00E34F45">
      <w:r>
        <w:t>The comment was not credible because one of the primary responsibilities of a CEO of a state oil company is to know ownership details of all of the oil blocks belonging to that country. This is particularly true when the oil blocks in question are subject to an international struggle for control by some of the largest oil companies in the world.</w:t>
      </w:r>
      <w:r w:rsidR="00491DD2">
        <w:t xml:space="preserve"> The comment appears to have been a strategy by the CEO to avoid having to face further inquiries into the scandal. </w:t>
      </w:r>
    </w:p>
    <w:p w:rsidR="000F61EE" w:rsidRPr="00E34F45" w:rsidRDefault="000F61EE" w:rsidP="00E34F45">
      <w:pPr>
        <w:rPr>
          <w:b/>
        </w:rPr>
      </w:pPr>
      <w:r w:rsidRPr="00E34F45">
        <w:rPr>
          <w:b/>
        </w:rPr>
        <w:lastRenderedPageBreak/>
        <w:t>3. State owned or controlled oil firms such as in Russia and China often do not hesitate to bribe foreign government officials. How may a private firm that is bound by its nation’s laws compete for access to resources without resorting to bribery and other forms of corruption?</w:t>
      </w:r>
    </w:p>
    <w:p w:rsidR="000F61EE" w:rsidRDefault="000F61EE" w:rsidP="00E34F45">
      <w:r>
        <w:t>It is undoubtedly difficult for private oil firms to compete with state owned or controlled oil firms because of the lower level of accountability associated with those state-associated firms.</w:t>
      </w:r>
      <w:r w:rsidR="007A71D5">
        <w:t xml:space="preserve"> Private firms may compete for resources by letting their managerial skills and technical expertise come to the fore. As is the case with the Liberian officials, an important consideration is whether a bidder has sufficient ability to drill and extract oil from an identified block. Private firms should also establish high ethical standards which will be evident to any government that enters into talks with them. </w:t>
      </w:r>
      <w:r w:rsidR="00FB0FB9">
        <w:t>Transparency is key as private firms should make known their interactions and payments. Combined with a high quality drilling process, the reputation of a private firm will precede it in future and allow</w:t>
      </w:r>
      <w:r w:rsidR="00985568">
        <w:t xml:space="preserve"> it</w:t>
      </w:r>
      <w:r w:rsidR="00FB0FB9">
        <w:t xml:space="preserve"> to compete for resources on a more equal basis.</w:t>
      </w:r>
    </w:p>
    <w:p w:rsidR="00985568" w:rsidRPr="00E34F45" w:rsidRDefault="00985568" w:rsidP="00E34F45">
      <w:pPr>
        <w:rPr>
          <w:b/>
        </w:rPr>
      </w:pPr>
      <w:r w:rsidRPr="00E34F45">
        <w:rPr>
          <w:b/>
        </w:rPr>
        <w:t>4. In your opinion, by crafting a complex transaction that attempted to avoid the appearance of corruption, did Exxon comply with the letter of the law, but perhaps, violate the spirit of the same law? Explain your response.</w:t>
      </w:r>
    </w:p>
    <w:p w:rsidR="00985568" w:rsidRDefault="00985568" w:rsidP="00E34F45">
      <w:r>
        <w:t xml:space="preserve">The company was well aware of the limits of both its anti-corruption legal compliance guide and the legal requirements of Liberia. </w:t>
      </w:r>
      <w:r w:rsidR="009F0E77">
        <w:t xml:space="preserve">By using a third party to avoid corruption charges, Exxon violated the spirit of the law. They realized the unethical nature of their activities but still sought to purchase the potentially lucrative oil block. It shows that while the company executives understood the need to keep the company clear of corruption issues, they were willing to bend the law if it brought </w:t>
      </w:r>
      <w:r w:rsidR="005612F3">
        <w:t>lucrative deals.</w:t>
      </w:r>
    </w:p>
    <w:p w:rsidR="006E7599" w:rsidRPr="00E34F45" w:rsidRDefault="00DE2854" w:rsidP="00E34F45">
      <w:pPr>
        <w:rPr>
          <w:b/>
        </w:rPr>
      </w:pPr>
      <w:r w:rsidRPr="00E34F45">
        <w:rPr>
          <w:b/>
        </w:rPr>
        <w:lastRenderedPageBreak/>
        <w:t>5. Given the facts that faced the ExxonMobil CEO, Rex Tillerson, how would you have proceeded with this transaction? Approve or disapprove? Explain your response.</w:t>
      </w:r>
    </w:p>
    <w:p w:rsidR="00DE2854" w:rsidRDefault="00DE2854" w:rsidP="00E34F45">
      <w:r>
        <w:t xml:space="preserve">I would have disapproved of this transaction in order </w:t>
      </w:r>
      <w:r w:rsidR="00174165">
        <w:t xml:space="preserve">to preserve the ethical standards of the company. By pursuing this deal, the company would be acting in conflict of its own legal compliance guide. </w:t>
      </w:r>
      <w:r w:rsidR="00A11E4B">
        <w:t>It is important to maintain a consistent standard for the entire organization to follow.</w:t>
      </w:r>
      <w:r w:rsidR="00670FB8">
        <w:t xml:space="preserve"> Organization employees from the CEO to the lower levels should have a clear understanding of the ethical standards to which all employees are held. There should be no room to circumvent the code of ethics.</w:t>
      </w:r>
    </w:p>
    <w:p w:rsidR="00985568" w:rsidRDefault="00985568" w:rsidP="00E34F45"/>
    <w:p w:rsidR="000F61EE" w:rsidRDefault="000F61EE" w:rsidP="00E34F45"/>
    <w:sectPr w:rsidR="000F61EE"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5CBB" w:rsidRDefault="00735CBB" w:rsidP="00E34F45">
      <w:pPr>
        <w:spacing w:line="240" w:lineRule="auto"/>
      </w:pPr>
      <w:r>
        <w:separator/>
      </w:r>
    </w:p>
  </w:endnote>
  <w:endnote w:type="continuationSeparator" w:id="1">
    <w:p w:rsidR="00735CBB" w:rsidRDefault="00735CBB" w:rsidP="00E34F4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5CBB" w:rsidRDefault="00735CBB" w:rsidP="00E34F45">
      <w:pPr>
        <w:spacing w:line="240" w:lineRule="auto"/>
      </w:pPr>
      <w:r>
        <w:separator/>
      </w:r>
    </w:p>
  </w:footnote>
  <w:footnote w:type="continuationSeparator" w:id="1">
    <w:p w:rsidR="00735CBB" w:rsidRDefault="00735CBB" w:rsidP="00E34F4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933743"/>
      <w:docPartObj>
        <w:docPartGallery w:val="Page Numbers (Top of Page)"/>
        <w:docPartUnique/>
      </w:docPartObj>
    </w:sdtPr>
    <w:sdtContent>
      <w:p w:rsidR="00E34F45" w:rsidRDefault="00E34F45">
        <w:pPr>
          <w:pStyle w:val="Header"/>
          <w:jc w:val="right"/>
        </w:pPr>
        <w:r>
          <w:t xml:space="preserve">Surname </w:t>
        </w:r>
        <w:fldSimple w:instr=" PAGE   \* MERGEFORMAT ">
          <w:r>
            <w:rPr>
              <w:noProof/>
            </w:rPr>
            <w:t>3</w:t>
          </w:r>
        </w:fldSimple>
      </w:p>
    </w:sdtContent>
  </w:sdt>
  <w:p w:rsidR="00E34F45" w:rsidRDefault="00E34F4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F4AD0"/>
    <w:rsid w:val="000F61EE"/>
    <w:rsid w:val="00174165"/>
    <w:rsid w:val="002C4B69"/>
    <w:rsid w:val="00491DD2"/>
    <w:rsid w:val="005612F3"/>
    <w:rsid w:val="00670FB8"/>
    <w:rsid w:val="006E7599"/>
    <w:rsid w:val="006F4038"/>
    <w:rsid w:val="007221E6"/>
    <w:rsid w:val="00735CBB"/>
    <w:rsid w:val="007A71D5"/>
    <w:rsid w:val="007B7D6E"/>
    <w:rsid w:val="007F3814"/>
    <w:rsid w:val="007F4511"/>
    <w:rsid w:val="007F4AD0"/>
    <w:rsid w:val="00985568"/>
    <w:rsid w:val="009B0259"/>
    <w:rsid w:val="009F0E77"/>
    <w:rsid w:val="00A11E4B"/>
    <w:rsid w:val="00B44916"/>
    <w:rsid w:val="00DE2854"/>
    <w:rsid w:val="00E14D95"/>
    <w:rsid w:val="00E34F45"/>
    <w:rsid w:val="00E354C1"/>
    <w:rsid w:val="00FB0F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1DD2"/>
    <w:pPr>
      <w:ind w:left="720"/>
      <w:contextualSpacing/>
    </w:pPr>
  </w:style>
  <w:style w:type="paragraph" w:styleId="Header">
    <w:name w:val="header"/>
    <w:basedOn w:val="Normal"/>
    <w:link w:val="HeaderChar"/>
    <w:uiPriority w:val="99"/>
    <w:unhideWhenUsed/>
    <w:rsid w:val="00E34F45"/>
    <w:pPr>
      <w:tabs>
        <w:tab w:val="center" w:pos="4680"/>
        <w:tab w:val="right" w:pos="9360"/>
      </w:tabs>
      <w:spacing w:line="240" w:lineRule="auto"/>
    </w:pPr>
  </w:style>
  <w:style w:type="character" w:customStyle="1" w:styleId="HeaderChar">
    <w:name w:val="Header Char"/>
    <w:basedOn w:val="DefaultParagraphFont"/>
    <w:link w:val="Header"/>
    <w:uiPriority w:val="99"/>
    <w:rsid w:val="00E34F45"/>
  </w:style>
  <w:style w:type="paragraph" w:styleId="Footer">
    <w:name w:val="footer"/>
    <w:basedOn w:val="Normal"/>
    <w:link w:val="FooterChar"/>
    <w:uiPriority w:val="99"/>
    <w:semiHidden/>
    <w:unhideWhenUsed/>
    <w:rsid w:val="00E34F4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34F4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2018-07-05T12:59:00Z</dcterms:created>
  <dcterms:modified xsi:type="dcterms:W3CDTF">2018-07-05T12:59:00Z</dcterms:modified>
</cp:coreProperties>
</file>