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E6E" w:rsidRPr="007100D6" w:rsidRDefault="00893E6E"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6A72DD" w:rsidRPr="007100D6" w:rsidRDefault="00FD2586" w:rsidP="00BB1646">
      <w:pPr>
        <w:spacing w:after="0" w:line="480" w:lineRule="auto"/>
        <w:contextualSpacing/>
        <w:jc w:val="center"/>
        <w:rPr>
          <w:rFonts w:ascii="Times New Roman" w:hAnsi="Times New Roman" w:cs="Times New Roman"/>
          <w:b/>
          <w:sz w:val="24"/>
          <w:szCs w:val="24"/>
        </w:rPr>
      </w:pPr>
      <w:bookmarkStart w:id="0" w:name="_GoBack"/>
      <w:bookmarkEnd w:id="0"/>
      <w:r w:rsidRPr="007100D6">
        <w:rPr>
          <w:rFonts w:ascii="Times New Roman" w:hAnsi="Times New Roman" w:cs="Times New Roman"/>
          <w:b/>
          <w:sz w:val="24"/>
          <w:szCs w:val="24"/>
        </w:rPr>
        <w:t>Eyewitness Testimony</w:t>
      </w:r>
      <w:r>
        <w:rPr>
          <w:rFonts w:ascii="Times New Roman" w:hAnsi="Times New Roman" w:cs="Times New Roman"/>
          <w:b/>
          <w:sz w:val="24"/>
          <w:szCs w:val="24"/>
        </w:rPr>
        <w:t xml:space="preserve"> </w:t>
      </w:r>
    </w:p>
    <w:p w:rsidR="008B2709" w:rsidRPr="007100D6" w:rsidRDefault="008B2709" w:rsidP="007100D6">
      <w:pPr>
        <w:spacing w:after="0" w:line="480" w:lineRule="auto"/>
        <w:contextualSpacing/>
        <w:rPr>
          <w:rFonts w:ascii="Times New Roman" w:hAnsi="Times New Roman" w:cs="Times New Roman"/>
          <w:b/>
          <w:sz w:val="24"/>
          <w:szCs w:val="24"/>
        </w:rPr>
      </w:pPr>
    </w:p>
    <w:p w:rsidR="00D07774" w:rsidRPr="007100D6" w:rsidRDefault="00FD2586" w:rsidP="007100D6">
      <w:pPr>
        <w:tabs>
          <w:tab w:val="center" w:pos="4680"/>
          <w:tab w:val="right" w:pos="9360"/>
        </w:tabs>
        <w:spacing w:line="480" w:lineRule="auto"/>
        <w:rPr>
          <w:rFonts w:ascii="Times New Roman" w:hAnsi="Times New Roman" w:cs="Times New Roman"/>
          <w:sz w:val="24"/>
          <w:szCs w:val="24"/>
        </w:rPr>
      </w:pPr>
      <w:r w:rsidRPr="007100D6">
        <w:rPr>
          <w:rFonts w:ascii="Times New Roman" w:hAnsi="Times New Roman" w:cs="Times New Roman"/>
          <w:sz w:val="24"/>
          <w:szCs w:val="24"/>
        </w:rPr>
        <w:tab/>
        <w:t xml:space="preserve">Student’s Name </w:t>
      </w:r>
      <w:r w:rsidRPr="007100D6">
        <w:rPr>
          <w:rFonts w:ascii="Times New Roman" w:hAnsi="Times New Roman" w:cs="Times New Roman"/>
          <w:sz w:val="24"/>
          <w:szCs w:val="24"/>
        </w:rPr>
        <w:tab/>
      </w:r>
    </w:p>
    <w:p w:rsidR="00D07774" w:rsidRPr="007100D6" w:rsidRDefault="00FD2586"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Institution</w:t>
      </w:r>
    </w:p>
    <w:p w:rsidR="00D07774" w:rsidRPr="007100D6" w:rsidRDefault="00FD2586"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Course</w:t>
      </w:r>
    </w:p>
    <w:p w:rsidR="00D07774" w:rsidRPr="007100D6" w:rsidRDefault="00FD2586"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Instructor’s Name</w:t>
      </w:r>
    </w:p>
    <w:p w:rsidR="00D07774" w:rsidRPr="007100D6" w:rsidRDefault="00FD2586"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Date</w:t>
      </w:r>
    </w:p>
    <w:p w:rsidR="00D07774" w:rsidRPr="007100D6" w:rsidRDefault="00D07774"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C606F9" w:rsidRPr="007100D6" w:rsidRDefault="00C606F9" w:rsidP="007100D6">
      <w:pPr>
        <w:spacing w:line="480" w:lineRule="auto"/>
        <w:rPr>
          <w:rFonts w:ascii="Times New Roman" w:hAnsi="Times New Roman" w:cs="Times New Roman"/>
          <w:sz w:val="24"/>
          <w:szCs w:val="24"/>
        </w:rPr>
      </w:pPr>
    </w:p>
    <w:p w:rsidR="00CB4423" w:rsidRDefault="00FD2586">
      <w:pPr>
        <w:rPr>
          <w:rFonts w:ascii="Times New Roman" w:hAnsi="Times New Roman" w:cs="Times New Roman"/>
          <w:b/>
          <w:sz w:val="24"/>
          <w:szCs w:val="24"/>
        </w:rPr>
      </w:pPr>
      <w:r>
        <w:rPr>
          <w:rFonts w:ascii="Times New Roman" w:hAnsi="Times New Roman" w:cs="Times New Roman"/>
          <w:b/>
          <w:sz w:val="24"/>
          <w:szCs w:val="24"/>
        </w:rPr>
        <w:br w:type="page"/>
      </w:r>
    </w:p>
    <w:p w:rsidR="00CB4423" w:rsidRDefault="00FD2586" w:rsidP="00CB4423">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B4423" w:rsidRPr="00640AAF" w:rsidRDefault="00FD2586" w:rsidP="00F11E8D">
      <w:pPr>
        <w:spacing w:line="480" w:lineRule="auto"/>
        <w:rPr>
          <w:rFonts w:ascii="Times New Roman" w:hAnsi="Times New Roman" w:cs="Times New Roman"/>
          <w:sz w:val="24"/>
          <w:szCs w:val="24"/>
        </w:rPr>
      </w:pPr>
      <w:r>
        <w:rPr>
          <w:rFonts w:ascii="Times New Roman" w:hAnsi="Times New Roman" w:cs="Times New Roman"/>
          <w:sz w:val="24"/>
          <w:szCs w:val="24"/>
        </w:rPr>
        <w:t xml:space="preserve">A human’s memory is malleable, such that </w:t>
      </w:r>
      <w:r w:rsidR="00F11E8D">
        <w:rPr>
          <w:rFonts w:ascii="Times New Roman" w:hAnsi="Times New Roman" w:cs="Times New Roman"/>
          <w:sz w:val="24"/>
          <w:szCs w:val="24"/>
        </w:rPr>
        <w:t>it can be influenced into believing what is not true, which is why eyewitnesses’ testimonies become unreliable</w:t>
      </w:r>
      <w:r w:rsidR="00E530D5">
        <w:rPr>
          <w:rFonts w:ascii="Times New Roman" w:hAnsi="Times New Roman" w:cs="Times New Roman"/>
          <w:sz w:val="24"/>
          <w:szCs w:val="24"/>
        </w:rPr>
        <w:t xml:space="preserve"> since this leads to wrongful convictions</w:t>
      </w:r>
      <w:r w:rsidR="00F11E8D">
        <w:rPr>
          <w:rFonts w:ascii="Times New Roman" w:hAnsi="Times New Roman" w:cs="Times New Roman"/>
          <w:sz w:val="24"/>
          <w:szCs w:val="24"/>
        </w:rPr>
        <w:t>.</w:t>
      </w:r>
      <w:r w:rsidR="00E530D5">
        <w:rPr>
          <w:rFonts w:ascii="Times New Roman" w:hAnsi="Times New Roman" w:cs="Times New Roman"/>
          <w:sz w:val="24"/>
          <w:szCs w:val="24"/>
        </w:rPr>
        <w:t xml:space="preserve"> Their memories can be distorted because of different scenarios at that particular time such as police lineups, the environment of the cri</w:t>
      </w:r>
      <w:r w:rsidR="00353390">
        <w:rPr>
          <w:rFonts w:ascii="Times New Roman" w:hAnsi="Times New Roman" w:cs="Times New Roman"/>
          <w:sz w:val="24"/>
          <w:szCs w:val="24"/>
        </w:rPr>
        <w:t>me scene, age, mental state and poor memory</w:t>
      </w:r>
      <w:r w:rsidR="00E530D5">
        <w:rPr>
          <w:rFonts w:ascii="Times New Roman" w:hAnsi="Times New Roman" w:cs="Times New Roman"/>
          <w:sz w:val="24"/>
          <w:szCs w:val="24"/>
        </w:rPr>
        <w:t>.</w:t>
      </w:r>
      <w:r w:rsidR="00AA3408">
        <w:rPr>
          <w:rFonts w:ascii="Times New Roman" w:hAnsi="Times New Roman" w:cs="Times New Roman"/>
          <w:sz w:val="24"/>
          <w:szCs w:val="24"/>
        </w:rPr>
        <w:t xml:space="preserve"> Just like DNA samples, if they are contaminated for any reason, the evid</w:t>
      </w:r>
      <w:r w:rsidR="00833A69">
        <w:rPr>
          <w:rFonts w:ascii="Times New Roman" w:hAnsi="Times New Roman" w:cs="Times New Roman"/>
          <w:sz w:val="24"/>
          <w:szCs w:val="24"/>
        </w:rPr>
        <w:t>e</w:t>
      </w:r>
      <w:r w:rsidR="00AA3408">
        <w:rPr>
          <w:rFonts w:ascii="Times New Roman" w:hAnsi="Times New Roman" w:cs="Times New Roman"/>
          <w:sz w:val="24"/>
          <w:szCs w:val="24"/>
        </w:rPr>
        <w:t>nce then becomes unreliable. The same case</w:t>
      </w:r>
      <w:r w:rsidR="00833A69">
        <w:rPr>
          <w:rFonts w:ascii="Times New Roman" w:hAnsi="Times New Roman" w:cs="Times New Roman"/>
          <w:sz w:val="24"/>
          <w:szCs w:val="24"/>
        </w:rPr>
        <w:t xml:space="preserve"> applies to eyewitnesses' memories. If any of the situations as mentioned above, interfere with the memory of an eyewitness, then their </w:t>
      </w:r>
      <w:r w:rsidR="00094DB4">
        <w:rPr>
          <w:rFonts w:ascii="Times New Roman" w:hAnsi="Times New Roman" w:cs="Times New Roman"/>
          <w:sz w:val="24"/>
          <w:szCs w:val="24"/>
        </w:rPr>
        <w:t xml:space="preserve">statements are no longer valid because at this stage, whatever they say leads to wrongful convictions. </w:t>
      </w:r>
      <w:r w:rsidR="00827BFE">
        <w:rPr>
          <w:rFonts w:ascii="Times New Roman" w:hAnsi="Times New Roman" w:cs="Times New Roman"/>
          <w:sz w:val="24"/>
          <w:szCs w:val="24"/>
        </w:rPr>
        <w:t>This accompanied by the confidence of the eyewitness convinces the judges, jury and lawyers into convicting an innocent person. Because of the malleability of the memory, it can be manipulated easily, thereby contaminating the eyewitness memories making their testimonies unreliable to the court of law.</w:t>
      </w:r>
    </w:p>
    <w:p w:rsidR="00CB4423" w:rsidRDefault="00CB4423" w:rsidP="00F11E8D">
      <w:pPr>
        <w:spacing w:line="480" w:lineRule="auto"/>
        <w:rPr>
          <w:rFonts w:ascii="Times New Roman" w:hAnsi="Times New Roman" w:cs="Times New Roman"/>
          <w:b/>
          <w:sz w:val="24"/>
          <w:szCs w:val="24"/>
        </w:rPr>
      </w:pPr>
    </w:p>
    <w:p w:rsidR="00CB4423" w:rsidRDefault="00CB4423" w:rsidP="00F11E8D">
      <w:pPr>
        <w:spacing w:line="480" w:lineRule="auto"/>
        <w:rPr>
          <w:rFonts w:ascii="Times New Roman" w:hAnsi="Times New Roman" w:cs="Times New Roman"/>
          <w:b/>
          <w:sz w:val="24"/>
          <w:szCs w:val="24"/>
        </w:rPr>
      </w:pPr>
    </w:p>
    <w:p w:rsidR="00CB4423" w:rsidRDefault="00CB4423" w:rsidP="00F11E8D">
      <w:pPr>
        <w:spacing w:line="480" w:lineRule="auto"/>
        <w:rPr>
          <w:rFonts w:ascii="Times New Roman" w:hAnsi="Times New Roman" w:cs="Times New Roman"/>
          <w:b/>
          <w:sz w:val="24"/>
          <w:szCs w:val="24"/>
        </w:rPr>
      </w:pPr>
    </w:p>
    <w:p w:rsidR="00CB4423" w:rsidRDefault="00CB4423">
      <w:pPr>
        <w:rPr>
          <w:rFonts w:ascii="Times New Roman" w:hAnsi="Times New Roman" w:cs="Times New Roman"/>
          <w:b/>
          <w:sz w:val="24"/>
          <w:szCs w:val="24"/>
        </w:rPr>
      </w:pPr>
    </w:p>
    <w:p w:rsidR="00CB4423" w:rsidRDefault="00CB4423">
      <w:pPr>
        <w:rPr>
          <w:rFonts w:ascii="Times New Roman" w:hAnsi="Times New Roman" w:cs="Times New Roman"/>
          <w:b/>
          <w:sz w:val="24"/>
          <w:szCs w:val="24"/>
        </w:rPr>
      </w:pPr>
    </w:p>
    <w:p w:rsidR="00CB4423" w:rsidRDefault="00CB4423">
      <w:pPr>
        <w:rPr>
          <w:rFonts w:ascii="Times New Roman" w:hAnsi="Times New Roman" w:cs="Times New Roman"/>
          <w:b/>
          <w:sz w:val="24"/>
          <w:szCs w:val="24"/>
        </w:rPr>
      </w:pPr>
    </w:p>
    <w:p w:rsidR="00CB4423" w:rsidRDefault="00CB4423">
      <w:pPr>
        <w:rPr>
          <w:rFonts w:ascii="Times New Roman" w:hAnsi="Times New Roman" w:cs="Times New Roman"/>
          <w:b/>
          <w:sz w:val="24"/>
          <w:szCs w:val="24"/>
        </w:rPr>
      </w:pPr>
    </w:p>
    <w:p w:rsidR="00CB4423" w:rsidRDefault="00CB4423">
      <w:pPr>
        <w:rPr>
          <w:rFonts w:ascii="Times New Roman" w:hAnsi="Times New Roman" w:cs="Times New Roman"/>
          <w:b/>
          <w:sz w:val="24"/>
          <w:szCs w:val="24"/>
        </w:rPr>
      </w:pPr>
    </w:p>
    <w:p w:rsidR="00CB4423" w:rsidRDefault="00CB4423">
      <w:pPr>
        <w:rPr>
          <w:rFonts w:ascii="Times New Roman" w:hAnsi="Times New Roman" w:cs="Times New Roman"/>
          <w:b/>
          <w:sz w:val="24"/>
          <w:szCs w:val="24"/>
        </w:rPr>
      </w:pPr>
    </w:p>
    <w:p w:rsidR="00B35E84" w:rsidRDefault="00B35E84" w:rsidP="00E530D5">
      <w:pPr>
        <w:spacing w:after="0" w:line="480" w:lineRule="auto"/>
        <w:contextualSpacing/>
        <w:rPr>
          <w:rFonts w:ascii="Times New Roman" w:hAnsi="Times New Roman" w:cs="Times New Roman"/>
          <w:b/>
          <w:sz w:val="24"/>
          <w:szCs w:val="24"/>
        </w:rPr>
      </w:pPr>
    </w:p>
    <w:p w:rsidR="007F43C8" w:rsidRDefault="007F43C8" w:rsidP="00E530D5">
      <w:pPr>
        <w:spacing w:after="0" w:line="480" w:lineRule="auto"/>
        <w:contextualSpacing/>
        <w:rPr>
          <w:rFonts w:ascii="Times New Roman" w:hAnsi="Times New Roman" w:cs="Times New Roman"/>
          <w:b/>
          <w:sz w:val="24"/>
          <w:szCs w:val="24"/>
        </w:rPr>
      </w:pPr>
    </w:p>
    <w:p w:rsidR="00BB1646" w:rsidRPr="007100D6" w:rsidRDefault="00FD2586" w:rsidP="00BB1646">
      <w:pPr>
        <w:spacing w:after="0" w:line="480" w:lineRule="auto"/>
        <w:contextualSpacing/>
        <w:jc w:val="center"/>
        <w:rPr>
          <w:rFonts w:ascii="Times New Roman" w:hAnsi="Times New Roman" w:cs="Times New Roman"/>
          <w:b/>
          <w:sz w:val="24"/>
          <w:szCs w:val="24"/>
        </w:rPr>
      </w:pPr>
      <w:r w:rsidRPr="007100D6">
        <w:rPr>
          <w:rFonts w:ascii="Times New Roman" w:hAnsi="Times New Roman" w:cs="Times New Roman"/>
          <w:b/>
          <w:sz w:val="24"/>
          <w:szCs w:val="24"/>
        </w:rPr>
        <w:lastRenderedPageBreak/>
        <w:t>Eyewitness Testimony</w:t>
      </w:r>
      <w:r>
        <w:rPr>
          <w:rFonts w:ascii="Times New Roman" w:hAnsi="Times New Roman" w:cs="Times New Roman"/>
          <w:b/>
          <w:sz w:val="24"/>
          <w:szCs w:val="24"/>
        </w:rPr>
        <w:t xml:space="preserve"> </w:t>
      </w:r>
    </w:p>
    <w:p w:rsidR="00F80DEF" w:rsidRPr="007100D6" w:rsidRDefault="00FD2586"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Eyewitness testimonies </w:t>
      </w:r>
      <w:r w:rsidR="006D06F9" w:rsidRPr="007100D6">
        <w:rPr>
          <w:rFonts w:ascii="Times New Roman" w:hAnsi="Times New Roman" w:cs="Times New Roman"/>
          <w:sz w:val="24"/>
          <w:szCs w:val="24"/>
        </w:rPr>
        <w:t>are</w:t>
      </w:r>
      <w:r w:rsidR="00EE5AA7" w:rsidRPr="007100D6">
        <w:rPr>
          <w:rFonts w:ascii="Times New Roman" w:hAnsi="Times New Roman" w:cs="Times New Roman"/>
          <w:sz w:val="24"/>
          <w:szCs w:val="24"/>
        </w:rPr>
        <w:t xml:space="preserve"> historically one of most crucial forms of evidence in a </w:t>
      </w:r>
      <w:r w:rsidR="00E06A16" w:rsidRPr="007100D6">
        <w:rPr>
          <w:rFonts w:ascii="Times New Roman" w:hAnsi="Times New Roman" w:cs="Times New Roman"/>
          <w:sz w:val="24"/>
          <w:szCs w:val="24"/>
        </w:rPr>
        <w:t xml:space="preserve">court of law because it is reliant on memory and cannot be easily manipulated since it is based on what an individual saw. Evidence such as DNA samples can always be contaminated </w:t>
      </w:r>
      <w:r w:rsidR="00D572D1" w:rsidRPr="007100D6">
        <w:rPr>
          <w:rFonts w:ascii="Times New Roman" w:hAnsi="Times New Roman" w:cs="Times New Roman"/>
          <w:sz w:val="24"/>
          <w:szCs w:val="24"/>
        </w:rPr>
        <w:t xml:space="preserve">with some traces of an innocent person if it is not well synthesized. However, the eyewitnesses' memory can be malleable, and this affects the reliability of the </w:t>
      </w:r>
      <w:r w:rsidR="008F436C" w:rsidRPr="007100D6">
        <w:rPr>
          <w:rFonts w:ascii="Times New Roman" w:hAnsi="Times New Roman" w:cs="Times New Roman"/>
          <w:sz w:val="24"/>
          <w:szCs w:val="24"/>
        </w:rPr>
        <w:t>evidence since one might misidentify a person leading to wrongful con</w:t>
      </w:r>
      <w:r w:rsidR="00527DE9" w:rsidRPr="007100D6">
        <w:rPr>
          <w:rFonts w:ascii="Times New Roman" w:hAnsi="Times New Roman" w:cs="Times New Roman"/>
          <w:sz w:val="24"/>
          <w:szCs w:val="24"/>
        </w:rPr>
        <w:t>victions. The paper will discuss</w:t>
      </w:r>
      <w:r w:rsidR="0096536B">
        <w:rPr>
          <w:rFonts w:ascii="Times New Roman" w:hAnsi="Times New Roman" w:cs="Times New Roman"/>
          <w:sz w:val="24"/>
          <w:szCs w:val="24"/>
        </w:rPr>
        <w:t xml:space="preserve"> reliability as well as </w:t>
      </w:r>
      <w:r w:rsidR="00C6280D">
        <w:rPr>
          <w:rFonts w:ascii="Times New Roman" w:hAnsi="Times New Roman" w:cs="Times New Roman"/>
          <w:sz w:val="24"/>
          <w:szCs w:val="24"/>
        </w:rPr>
        <w:t>how valid is to use</w:t>
      </w:r>
      <w:r w:rsidR="0096536B">
        <w:rPr>
          <w:rFonts w:ascii="Times New Roman" w:hAnsi="Times New Roman" w:cs="Times New Roman"/>
          <w:sz w:val="24"/>
          <w:szCs w:val="24"/>
        </w:rPr>
        <w:t xml:space="preserve"> eyewitness testimony as </w:t>
      </w:r>
      <w:r w:rsidR="00C6280D">
        <w:rPr>
          <w:rFonts w:ascii="Times New Roman" w:hAnsi="Times New Roman" w:cs="Times New Roman"/>
          <w:sz w:val="24"/>
          <w:szCs w:val="24"/>
        </w:rPr>
        <w:t xml:space="preserve">a </w:t>
      </w:r>
      <w:r w:rsidR="009D2FE9" w:rsidRPr="007100D6">
        <w:rPr>
          <w:rFonts w:ascii="Times New Roman" w:hAnsi="Times New Roman" w:cs="Times New Roman"/>
          <w:sz w:val="24"/>
          <w:szCs w:val="24"/>
        </w:rPr>
        <w:t>forensic eviden</w:t>
      </w:r>
      <w:r w:rsidR="000377F0" w:rsidRPr="007100D6">
        <w:rPr>
          <w:rFonts w:ascii="Times New Roman" w:hAnsi="Times New Roman" w:cs="Times New Roman"/>
          <w:sz w:val="24"/>
          <w:szCs w:val="24"/>
        </w:rPr>
        <w:t>ce</w:t>
      </w:r>
      <w:r w:rsidR="00C6280D">
        <w:rPr>
          <w:rFonts w:ascii="Times New Roman" w:hAnsi="Times New Roman" w:cs="Times New Roman"/>
          <w:sz w:val="24"/>
          <w:szCs w:val="24"/>
        </w:rPr>
        <w:t xml:space="preserve"> source</w:t>
      </w:r>
      <w:r w:rsidR="000377F0" w:rsidRPr="007100D6">
        <w:rPr>
          <w:rFonts w:ascii="Times New Roman" w:hAnsi="Times New Roman" w:cs="Times New Roman"/>
          <w:sz w:val="24"/>
          <w:szCs w:val="24"/>
        </w:rPr>
        <w:t xml:space="preserve">. </w:t>
      </w:r>
    </w:p>
    <w:p w:rsidR="00EE5AA7" w:rsidRPr="007100D6" w:rsidRDefault="00FD2586"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The claim that eyewitness testimony </w:t>
      </w:r>
      <w:r w:rsidR="00C6280D">
        <w:rPr>
          <w:rFonts w:ascii="Times New Roman" w:hAnsi="Times New Roman" w:cs="Times New Roman"/>
          <w:sz w:val="24"/>
          <w:szCs w:val="24"/>
        </w:rPr>
        <w:t>is accurate and reliable is worth research</w:t>
      </w:r>
      <w:r w:rsidRPr="007100D6">
        <w:rPr>
          <w:rFonts w:ascii="Times New Roman" w:hAnsi="Times New Roman" w:cs="Times New Roman"/>
          <w:sz w:val="24"/>
          <w:szCs w:val="24"/>
        </w:rPr>
        <w:t xml:space="preserve"> because it is evident that eyewitness recognition is at risk of bei</w:t>
      </w:r>
      <w:r w:rsidR="00A325BE" w:rsidRPr="007100D6">
        <w:rPr>
          <w:rFonts w:ascii="Times New Roman" w:hAnsi="Times New Roman" w:cs="Times New Roman"/>
          <w:sz w:val="24"/>
          <w:szCs w:val="24"/>
        </w:rPr>
        <w:t>ng distorted without the awareness of the witness. Memory can sometimes fail a person. Not every individual who witnessed a crime will remember every little detail about what they saw</w:t>
      </w:r>
      <w:r w:rsidR="004B0715" w:rsidRPr="007100D6">
        <w:rPr>
          <w:rFonts w:ascii="Times New Roman" w:hAnsi="Times New Roman" w:cs="Times New Roman"/>
          <w:sz w:val="24"/>
          <w:szCs w:val="24"/>
        </w:rPr>
        <w:t xml:space="preserve"> because of the trauma they have gone through or fear of being attacked again by the suspect if they identify or testify against them. E</w:t>
      </w:r>
      <w:r w:rsidR="00A325BE" w:rsidRPr="007100D6">
        <w:rPr>
          <w:rFonts w:ascii="Times New Roman" w:hAnsi="Times New Roman" w:cs="Times New Roman"/>
          <w:sz w:val="24"/>
          <w:szCs w:val="24"/>
        </w:rPr>
        <w:t>ven though it is believed that memory provides an accurate recording</w:t>
      </w:r>
      <w:r w:rsidR="00E925EC" w:rsidRPr="007100D6">
        <w:rPr>
          <w:rFonts w:ascii="Times New Roman" w:hAnsi="Times New Roman" w:cs="Times New Roman"/>
          <w:sz w:val="24"/>
          <w:szCs w:val="24"/>
        </w:rPr>
        <w:t xml:space="preserve"> of an experience like a video. Instead, it creates stories and ideas based on the experience one went through when they witnessed a crime hence making eyewitness testimonies unreliable due to unconscious memory </w:t>
      </w:r>
      <w:r w:rsidR="003D7021" w:rsidRPr="007100D6">
        <w:rPr>
          <w:rFonts w:ascii="Times New Roman" w:hAnsi="Times New Roman" w:cs="Times New Roman"/>
          <w:sz w:val="24"/>
          <w:szCs w:val="24"/>
        </w:rPr>
        <w:t xml:space="preserve">warp. </w:t>
      </w:r>
    </w:p>
    <w:p w:rsidR="001B27A3" w:rsidRPr="007100D6" w:rsidRDefault="00FD2586"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Acco</w:t>
      </w:r>
      <w:r w:rsidR="008B2709" w:rsidRPr="007100D6">
        <w:rPr>
          <w:rFonts w:ascii="Times New Roman" w:hAnsi="Times New Roman" w:cs="Times New Roman"/>
          <w:sz w:val="24"/>
          <w:szCs w:val="24"/>
        </w:rPr>
        <w:t>rding to Wixted et al. (</w:t>
      </w:r>
      <w:r w:rsidRPr="007100D6">
        <w:rPr>
          <w:rFonts w:ascii="Times New Roman" w:hAnsi="Times New Roman" w:cs="Times New Roman"/>
          <w:sz w:val="24"/>
          <w:szCs w:val="24"/>
        </w:rPr>
        <w:t>2018), ey</w:t>
      </w:r>
      <w:r w:rsidRPr="007100D6">
        <w:rPr>
          <w:rFonts w:ascii="Times New Roman" w:hAnsi="Times New Roman" w:cs="Times New Roman"/>
          <w:sz w:val="24"/>
          <w:szCs w:val="24"/>
        </w:rPr>
        <w:t>ewitness memory is reliable if it is not contaminated, just like DNA and other scientific forensic</w:t>
      </w:r>
      <w:r w:rsidR="00D62ADA" w:rsidRPr="007100D6">
        <w:rPr>
          <w:rFonts w:ascii="Times New Roman" w:hAnsi="Times New Roman" w:cs="Times New Roman"/>
          <w:sz w:val="24"/>
          <w:szCs w:val="24"/>
        </w:rPr>
        <w:t xml:space="preserve"> pieces of evidence. Since memory is malleable, research shows that one's memory can be manipulated based on </w:t>
      </w:r>
      <w:r w:rsidR="00450773" w:rsidRPr="007100D6">
        <w:rPr>
          <w:rFonts w:ascii="Times New Roman" w:hAnsi="Times New Roman" w:cs="Times New Roman"/>
          <w:sz w:val="24"/>
          <w:szCs w:val="24"/>
        </w:rPr>
        <w:t xml:space="preserve">previously conducted </w:t>
      </w:r>
      <w:r w:rsidR="00D62ADA" w:rsidRPr="007100D6">
        <w:rPr>
          <w:rFonts w:ascii="Times New Roman" w:hAnsi="Times New Roman" w:cs="Times New Roman"/>
          <w:sz w:val="24"/>
          <w:szCs w:val="24"/>
        </w:rPr>
        <w:t>experiments</w:t>
      </w:r>
      <w:r w:rsidR="00450773" w:rsidRPr="007100D6">
        <w:rPr>
          <w:rFonts w:ascii="Times New Roman" w:hAnsi="Times New Roman" w:cs="Times New Roman"/>
          <w:sz w:val="24"/>
          <w:szCs w:val="24"/>
        </w:rPr>
        <w:t xml:space="preserve"> on the human brain</w:t>
      </w:r>
      <w:r w:rsidR="00D62ADA" w:rsidRPr="007100D6">
        <w:rPr>
          <w:rFonts w:ascii="Times New Roman" w:hAnsi="Times New Roman" w:cs="Times New Roman"/>
          <w:sz w:val="24"/>
          <w:szCs w:val="24"/>
        </w:rPr>
        <w:t>. For instance, one believed that they saw a stop sign when, in reality, there was no such thing</w:t>
      </w:r>
      <w:r w:rsidR="00F15781" w:rsidRPr="007100D6">
        <w:rPr>
          <w:rFonts w:ascii="Times New Roman" w:hAnsi="Times New Roman" w:cs="Times New Roman"/>
          <w:sz w:val="24"/>
          <w:szCs w:val="24"/>
        </w:rPr>
        <w:t xml:space="preserve"> just a yield sign. The malleabili</w:t>
      </w:r>
      <w:r w:rsidR="00450773" w:rsidRPr="007100D6">
        <w:rPr>
          <w:rFonts w:ascii="Times New Roman" w:hAnsi="Times New Roman" w:cs="Times New Roman"/>
          <w:sz w:val="24"/>
          <w:szCs w:val="24"/>
        </w:rPr>
        <w:t xml:space="preserve">ty of the memory is unfortunate, especially to the legal system </w:t>
      </w:r>
      <w:r w:rsidR="00F15781" w:rsidRPr="007100D6">
        <w:rPr>
          <w:rFonts w:ascii="Times New Roman" w:hAnsi="Times New Roman" w:cs="Times New Roman"/>
          <w:sz w:val="24"/>
          <w:szCs w:val="24"/>
        </w:rPr>
        <w:t>because of the consequences me</w:t>
      </w:r>
      <w:r w:rsidR="00450773" w:rsidRPr="007100D6">
        <w:rPr>
          <w:rFonts w:ascii="Times New Roman" w:hAnsi="Times New Roman" w:cs="Times New Roman"/>
          <w:sz w:val="24"/>
          <w:szCs w:val="24"/>
        </w:rPr>
        <w:t>ntioned earlier</w:t>
      </w:r>
      <w:r w:rsidR="00F15781" w:rsidRPr="007100D6">
        <w:rPr>
          <w:rFonts w:ascii="Times New Roman" w:hAnsi="Times New Roman" w:cs="Times New Roman"/>
          <w:sz w:val="24"/>
          <w:szCs w:val="24"/>
        </w:rPr>
        <w:t xml:space="preserve">. </w:t>
      </w:r>
      <w:r w:rsidR="00A243E8" w:rsidRPr="007100D6">
        <w:rPr>
          <w:rFonts w:ascii="Times New Roman" w:hAnsi="Times New Roman" w:cs="Times New Roman"/>
          <w:sz w:val="24"/>
          <w:szCs w:val="24"/>
        </w:rPr>
        <w:t xml:space="preserve">However, reliable </w:t>
      </w:r>
      <w:r w:rsidR="00A243E8" w:rsidRPr="007100D6">
        <w:rPr>
          <w:rFonts w:ascii="Times New Roman" w:hAnsi="Times New Roman" w:cs="Times New Roman"/>
          <w:sz w:val="24"/>
          <w:szCs w:val="24"/>
        </w:rPr>
        <w:lastRenderedPageBreak/>
        <w:t>and valid</w:t>
      </w:r>
      <w:r w:rsidR="00D27BCC" w:rsidRPr="007100D6">
        <w:rPr>
          <w:rFonts w:ascii="Times New Roman" w:hAnsi="Times New Roman" w:cs="Times New Roman"/>
          <w:sz w:val="24"/>
          <w:szCs w:val="24"/>
        </w:rPr>
        <w:t xml:space="preserve"> eyewitness </w:t>
      </w:r>
      <w:r w:rsidR="00A243E8" w:rsidRPr="007100D6">
        <w:rPr>
          <w:rFonts w:ascii="Times New Roman" w:hAnsi="Times New Roman" w:cs="Times New Roman"/>
          <w:sz w:val="24"/>
          <w:szCs w:val="24"/>
        </w:rPr>
        <w:t>testimonies</w:t>
      </w:r>
      <w:r w:rsidR="00884A6F" w:rsidRPr="007100D6">
        <w:rPr>
          <w:rFonts w:ascii="Times New Roman" w:hAnsi="Times New Roman" w:cs="Times New Roman"/>
          <w:sz w:val="24"/>
          <w:szCs w:val="24"/>
        </w:rPr>
        <w:t xml:space="preserve"> </w:t>
      </w:r>
      <w:r w:rsidR="00450773" w:rsidRPr="007100D6">
        <w:rPr>
          <w:rFonts w:ascii="Times New Roman" w:hAnsi="Times New Roman" w:cs="Times New Roman"/>
          <w:sz w:val="24"/>
          <w:szCs w:val="24"/>
        </w:rPr>
        <w:t xml:space="preserve">that are not contaminated </w:t>
      </w:r>
      <w:r w:rsidR="00884A6F" w:rsidRPr="007100D6">
        <w:rPr>
          <w:rFonts w:ascii="Times New Roman" w:hAnsi="Times New Roman" w:cs="Times New Roman"/>
          <w:sz w:val="24"/>
          <w:szCs w:val="24"/>
        </w:rPr>
        <w:t>always shed</w:t>
      </w:r>
      <w:r w:rsidR="00D27BCC" w:rsidRPr="007100D6">
        <w:rPr>
          <w:rFonts w:ascii="Times New Roman" w:hAnsi="Times New Roman" w:cs="Times New Roman"/>
          <w:sz w:val="24"/>
          <w:szCs w:val="24"/>
        </w:rPr>
        <w:t xml:space="preserve"> light on the sequence of events that </w:t>
      </w:r>
      <w:r w:rsidR="006A52EF">
        <w:rPr>
          <w:rFonts w:ascii="Times New Roman" w:hAnsi="Times New Roman" w:cs="Times New Roman"/>
          <w:sz w:val="24"/>
          <w:szCs w:val="24"/>
        </w:rPr>
        <w:t>occurred</w:t>
      </w:r>
      <w:r w:rsidR="00D27BCC" w:rsidRPr="007100D6">
        <w:rPr>
          <w:rFonts w:ascii="Times New Roman" w:hAnsi="Times New Roman" w:cs="Times New Roman"/>
          <w:sz w:val="24"/>
          <w:szCs w:val="24"/>
        </w:rPr>
        <w:t xml:space="preserve"> when </w:t>
      </w:r>
      <w:r w:rsidR="006A52EF">
        <w:rPr>
          <w:rFonts w:ascii="Times New Roman" w:hAnsi="Times New Roman" w:cs="Times New Roman"/>
          <w:sz w:val="24"/>
          <w:szCs w:val="24"/>
        </w:rPr>
        <w:t>crime was accomplished</w:t>
      </w:r>
      <w:r w:rsidR="00D27BCC" w:rsidRPr="007100D6">
        <w:rPr>
          <w:rFonts w:ascii="Times New Roman" w:hAnsi="Times New Roman" w:cs="Times New Roman"/>
          <w:sz w:val="24"/>
          <w:szCs w:val="24"/>
        </w:rPr>
        <w:t xml:space="preserve">. This, in turn, </w:t>
      </w:r>
      <w:r w:rsidR="006A52EF">
        <w:rPr>
          <w:rFonts w:ascii="Times New Roman" w:hAnsi="Times New Roman" w:cs="Times New Roman"/>
          <w:sz w:val="24"/>
          <w:szCs w:val="24"/>
        </w:rPr>
        <w:t>enables the jury together with</w:t>
      </w:r>
      <w:r w:rsidR="00D27BCC" w:rsidRPr="007100D6">
        <w:rPr>
          <w:rFonts w:ascii="Times New Roman" w:hAnsi="Times New Roman" w:cs="Times New Roman"/>
          <w:sz w:val="24"/>
          <w:szCs w:val="24"/>
        </w:rPr>
        <w:t xml:space="preserve"> lawyers </w:t>
      </w:r>
      <w:r w:rsidR="006A52EF">
        <w:rPr>
          <w:rFonts w:ascii="Times New Roman" w:hAnsi="Times New Roman" w:cs="Times New Roman"/>
          <w:sz w:val="24"/>
          <w:szCs w:val="24"/>
        </w:rPr>
        <w:t>comprehend</w:t>
      </w:r>
      <w:r w:rsidR="00D27BCC" w:rsidRPr="007100D6">
        <w:rPr>
          <w:rFonts w:ascii="Times New Roman" w:hAnsi="Times New Roman" w:cs="Times New Roman"/>
          <w:sz w:val="24"/>
          <w:szCs w:val="24"/>
        </w:rPr>
        <w:t xml:space="preserve"> every detail </w:t>
      </w:r>
      <w:r w:rsidR="006A52EF">
        <w:rPr>
          <w:rFonts w:ascii="Times New Roman" w:hAnsi="Times New Roman" w:cs="Times New Roman"/>
          <w:sz w:val="24"/>
          <w:szCs w:val="24"/>
        </w:rPr>
        <w:t xml:space="preserve">concerning </w:t>
      </w:r>
      <w:r w:rsidR="00D27BCC" w:rsidRPr="007100D6">
        <w:rPr>
          <w:rFonts w:ascii="Times New Roman" w:hAnsi="Times New Roman" w:cs="Times New Roman"/>
          <w:sz w:val="24"/>
          <w:szCs w:val="24"/>
        </w:rPr>
        <w:t>the case, such as who was involved in the crime, wh</w:t>
      </w:r>
      <w:r w:rsidR="00884A6F" w:rsidRPr="007100D6">
        <w:rPr>
          <w:rFonts w:ascii="Times New Roman" w:hAnsi="Times New Roman" w:cs="Times New Roman"/>
          <w:sz w:val="24"/>
          <w:szCs w:val="24"/>
        </w:rPr>
        <w:t>ere it took place, and the time establishing a motive which allows them to come up with the best decision.</w:t>
      </w:r>
    </w:p>
    <w:p w:rsidR="004C4B20" w:rsidRPr="007100D6" w:rsidRDefault="00FD2586"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Eyewitness identification evidence </w:t>
      </w:r>
      <w:r w:rsidR="0096536B">
        <w:rPr>
          <w:rFonts w:ascii="Times New Roman" w:hAnsi="Times New Roman" w:cs="Times New Roman"/>
          <w:sz w:val="24"/>
          <w:szCs w:val="24"/>
        </w:rPr>
        <w:t xml:space="preserve">coming </w:t>
      </w:r>
      <w:r w:rsidRPr="007100D6">
        <w:rPr>
          <w:rFonts w:ascii="Times New Roman" w:hAnsi="Times New Roman" w:cs="Times New Roman"/>
          <w:sz w:val="24"/>
          <w:szCs w:val="24"/>
        </w:rPr>
        <w:t xml:space="preserve">from a police lineup is </w:t>
      </w:r>
      <w:r w:rsidR="0096536B">
        <w:rPr>
          <w:rFonts w:ascii="Times New Roman" w:hAnsi="Times New Roman" w:cs="Times New Roman"/>
          <w:sz w:val="24"/>
          <w:szCs w:val="24"/>
        </w:rPr>
        <w:t xml:space="preserve">normally </w:t>
      </w:r>
      <w:r w:rsidRPr="007100D6">
        <w:rPr>
          <w:rFonts w:ascii="Times New Roman" w:hAnsi="Times New Roman" w:cs="Times New Roman"/>
          <w:sz w:val="24"/>
          <w:szCs w:val="24"/>
        </w:rPr>
        <w:t xml:space="preserve">highly reliable because of confidence </w:t>
      </w:r>
      <w:r w:rsidRPr="007100D6">
        <w:rPr>
          <w:rFonts w:ascii="Times New Roman" w:hAnsi="Times New Roman" w:cs="Times New Roman"/>
          <w:sz w:val="24"/>
          <w:szCs w:val="24"/>
        </w:rPr>
        <w:t xml:space="preserve">expressed by the eyewitness. High confidence proves the accuracy of the identification, while low </w:t>
      </w:r>
      <w:r w:rsidR="00A72D1C" w:rsidRPr="007100D6">
        <w:rPr>
          <w:rFonts w:ascii="Times New Roman" w:hAnsi="Times New Roman" w:cs="Times New Roman"/>
          <w:sz w:val="24"/>
          <w:szCs w:val="24"/>
        </w:rPr>
        <w:t xml:space="preserve">confidence proves </w:t>
      </w:r>
      <w:r w:rsidR="005D32AE" w:rsidRPr="007100D6">
        <w:rPr>
          <w:rFonts w:ascii="Times New Roman" w:hAnsi="Times New Roman" w:cs="Times New Roman"/>
          <w:sz w:val="24"/>
          <w:szCs w:val="24"/>
        </w:rPr>
        <w:t xml:space="preserve">otherwise, which is </w:t>
      </w:r>
      <w:r w:rsidRPr="007100D6">
        <w:rPr>
          <w:rFonts w:ascii="Times New Roman" w:hAnsi="Times New Roman" w:cs="Times New Roman"/>
          <w:sz w:val="24"/>
          <w:szCs w:val="24"/>
        </w:rPr>
        <w:t xml:space="preserve">similar to DNA forensic evidence. </w:t>
      </w:r>
      <w:r w:rsidR="003622C9" w:rsidRPr="007100D6">
        <w:rPr>
          <w:rFonts w:ascii="Times New Roman" w:hAnsi="Times New Roman" w:cs="Times New Roman"/>
          <w:sz w:val="24"/>
          <w:szCs w:val="24"/>
        </w:rPr>
        <w:t>Although, lineup administrators can misrepresent the eyewitness’s recognition</w:t>
      </w:r>
      <w:r w:rsidR="00857FB5" w:rsidRPr="007100D6">
        <w:rPr>
          <w:rFonts w:ascii="Times New Roman" w:hAnsi="Times New Roman" w:cs="Times New Roman"/>
          <w:sz w:val="24"/>
          <w:szCs w:val="24"/>
        </w:rPr>
        <w:t xml:space="preserve"> process knowingly or unknowingly</w:t>
      </w:r>
      <w:r w:rsidR="003622C9" w:rsidRPr="007100D6">
        <w:rPr>
          <w:rFonts w:ascii="Times New Roman" w:hAnsi="Times New Roman" w:cs="Times New Roman"/>
          <w:sz w:val="24"/>
          <w:szCs w:val="24"/>
        </w:rPr>
        <w:t xml:space="preserve"> to come up with </w:t>
      </w:r>
      <w:r w:rsidR="000369B9" w:rsidRPr="007100D6">
        <w:rPr>
          <w:rFonts w:ascii="Times New Roman" w:hAnsi="Times New Roman" w:cs="Times New Roman"/>
          <w:sz w:val="24"/>
          <w:szCs w:val="24"/>
        </w:rPr>
        <w:t>wrong identification. With a traditional line up when all photographs are presented to the eyewitness all at once, they choose an individual who almost resembles the criminal they remember. In this case, the showing of pictures of suspects all at once is confusing to the eyewitness since they do not have that much time to focus on all of them.</w:t>
      </w:r>
      <w:r w:rsidR="00EE51A9" w:rsidRPr="007100D6">
        <w:rPr>
          <w:rFonts w:ascii="Times New Roman" w:hAnsi="Times New Roman" w:cs="Times New Roman"/>
          <w:sz w:val="24"/>
          <w:szCs w:val="24"/>
        </w:rPr>
        <w:t xml:space="preserve"> </w:t>
      </w:r>
      <w:r w:rsidR="000369B9" w:rsidRPr="007100D6">
        <w:rPr>
          <w:rFonts w:ascii="Times New Roman" w:hAnsi="Times New Roman" w:cs="Times New Roman"/>
          <w:sz w:val="24"/>
          <w:szCs w:val="24"/>
        </w:rPr>
        <w:t xml:space="preserve">Therefore they end up identifying a wrong person based on resemblance, and the real culprit goes scot-free. </w:t>
      </w:r>
      <w:r w:rsidR="00EE51A9" w:rsidRPr="007100D6">
        <w:rPr>
          <w:rFonts w:ascii="Times New Roman" w:hAnsi="Times New Roman" w:cs="Times New Roman"/>
          <w:sz w:val="24"/>
          <w:szCs w:val="24"/>
        </w:rPr>
        <w:t>For instance, in</w:t>
      </w:r>
      <w:r w:rsidR="00B5366C" w:rsidRPr="007100D6">
        <w:rPr>
          <w:rFonts w:ascii="Times New Roman" w:hAnsi="Times New Roman" w:cs="Times New Roman"/>
          <w:sz w:val="24"/>
          <w:szCs w:val="24"/>
        </w:rPr>
        <w:t xml:space="preserve"> the case of a 22-year-old college student </w:t>
      </w:r>
      <w:r w:rsidR="00EE51A9" w:rsidRPr="007100D6">
        <w:rPr>
          <w:rFonts w:ascii="Times New Roman" w:hAnsi="Times New Roman" w:cs="Times New Roman"/>
          <w:sz w:val="24"/>
          <w:szCs w:val="24"/>
        </w:rPr>
        <w:t>known as Jennifer Thompson, who was raped in her apartment</w:t>
      </w:r>
      <w:r w:rsidR="00B5366C" w:rsidRPr="007100D6">
        <w:rPr>
          <w:rFonts w:ascii="Times New Roman" w:hAnsi="Times New Roman" w:cs="Times New Roman"/>
          <w:sz w:val="24"/>
          <w:szCs w:val="24"/>
        </w:rPr>
        <w:t xml:space="preserve"> at knifepoint. She</w:t>
      </w:r>
      <w:r w:rsidR="00EE51A9" w:rsidRPr="007100D6">
        <w:rPr>
          <w:rFonts w:ascii="Times New Roman" w:hAnsi="Times New Roman" w:cs="Times New Roman"/>
          <w:sz w:val="24"/>
          <w:szCs w:val="24"/>
        </w:rPr>
        <w:t xml:space="preserve"> was presented several photos of suspects after reporting the ordeal in 1985. She identified the wrong suspect </w:t>
      </w:r>
      <w:r w:rsidR="004D0C8D" w:rsidRPr="007100D6">
        <w:rPr>
          <w:rFonts w:ascii="Times New Roman" w:hAnsi="Times New Roman" w:cs="Times New Roman"/>
          <w:sz w:val="24"/>
          <w:szCs w:val="24"/>
        </w:rPr>
        <w:t>Ronald Cotton</w:t>
      </w:r>
      <w:r w:rsidR="00B5366C" w:rsidRPr="007100D6">
        <w:rPr>
          <w:rFonts w:ascii="Times New Roman" w:hAnsi="Times New Roman" w:cs="Times New Roman"/>
          <w:sz w:val="24"/>
          <w:szCs w:val="24"/>
        </w:rPr>
        <w:t xml:space="preserve"> </w:t>
      </w:r>
      <w:r w:rsidR="00EE51A9" w:rsidRPr="007100D6">
        <w:rPr>
          <w:rFonts w:ascii="Times New Roman" w:hAnsi="Times New Roman" w:cs="Times New Roman"/>
          <w:sz w:val="24"/>
          <w:szCs w:val="24"/>
        </w:rPr>
        <w:t xml:space="preserve">since he resembled </w:t>
      </w:r>
      <w:r w:rsidR="003757DE" w:rsidRPr="007100D6">
        <w:rPr>
          <w:rFonts w:ascii="Times New Roman" w:hAnsi="Times New Roman" w:cs="Times New Roman"/>
          <w:sz w:val="24"/>
          <w:szCs w:val="24"/>
        </w:rPr>
        <w:t>the person who raped her</w:t>
      </w:r>
      <w:r w:rsidR="00EE51A9" w:rsidRPr="007100D6">
        <w:rPr>
          <w:rFonts w:ascii="Times New Roman" w:hAnsi="Times New Roman" w:cs="Times New Roman"/>
          <w:sz w:val="24"/>
          <w:szCs w:val="24"/>
        </w:rPr>
        <w:t>. In the courtroom, she confidently pointed them out as the criminal during the trial</w:t>
      </w:r>
      <w:r w:rsidR="003757DE" w:rsidRPr="007100D6">
        <w:rPr>
          <w:rFonts w:ascii="Times New Roman" w:hAnsi="Times New Roman" w:cs="Times New Roman"/>
          <w:sz w:val="24"/>
          <w:szCs w:val="24"/>
        </w:rPr>
        <w:t xml:space="preserve">, and the suspect was sentenced to prison for more than ten years. Ten years later, the real culprit was identified </w:t>
      </w:r>
      <w:r w:rsidR="00CB1817" w:rsidRPr="007100D6">
        <w:rPr>
          <w:rFonts w:ascii="Times New Roman" w:hAnsi="Times New Roman" w:cs="Times New Roman"/>
          <w:sz w:val="24"/>
          <w:szCs w:val="24"/>
        </w:rPr>
        <w:t>thanks to DNA forensic evidence</w:t>
      </w:r>
      <w:r w:rsidR="00CD7358" w:rsidRPr="007100D6">
        <w:rPr>
          <w:rFonts w:ascii="Times New Roman" w:hAnsi="Times New Roman" w:cs="Times New Roman"/>
          <w:sz w:val="24"/>
          <w:szCs w:val="24"/>
        </w:rPr>
        <w:t xml:space="preserve"> (</w:t>
      </w:r>
      <w:r w:rsidR="00640AAF">
        <w:rPr>
          <w:rFonts w:ascii="Times New Roman" w:hAnsi="Times New Roman" w:cs="Times New Roman"/>
          <w:color w:val="222222"/>
          <w:sz w:val="24"/>
          <w:szCs w:val="24"/>
          <w:shd w:val="clear" w:color="auto" w:fill="FFFFFF"/>
        </w:rPr>
        <w:t>Oden, 2017)</w:t>
      </w:r>
      <w:r w:rsidR="00CB1817" w:rsidRPr="007100D6">
        <w:rPr>
          <w:rFonts w:ascii="Times New Roman" w:hAnsi="Times New Roman" w:cs="Times New Roman"/>
          <w:sz w:val="24"/>
          <w:szCs w:val="24"/>
        </w:rPr>
        <w:t>.</w:t>
      </w:r>
      <w:r w:rsidR="00EE51A9" w:rsidRPr="007100D6">
        <w:rPr>
          <w:rFonts w:ascii="Times New Roman" w:hAnsi="Times New Roman" w:cs="Times New Roman"/>
          <w:sz w:val="24"/>
          <w:szCs w:val="24"/>
        </w:rPr>
        <w:t xml:space="preserve"> </w:t>
      </w:r>
      <w:r w:rsidR="004D0C8D" w:rsidRPr="007100D6">
        <w:rPr>
          <w:rFonts w:ascii="Times New Roman" w:hAnsi="Times New Roman" w:cs="Times New Roman"/>
          <w:sz w:val="24"/>
          <w:szCs w:val="24"/>
        </w:rPr>
        <w:t xml:space="preserve">The confidence Jennifer had during the trial was what led the jury and lawyers to believe that Cotton was the culprit. </w:t>
      </w:r>
      <w:r w:rsidR="000369B9" w:rsidRPr="007100D6">
        <w:rPr>
          <w:rFonts w:ascii="Times New Roman" w:hAnsi="Times New Roman" w:cs="Times New Roman"/>
          <w:sz w:val="24"/>
          <w:szCs w:val="24"/>
        </w:rPr>
        <w:t xml:space="preserve">When conducting such interviews, it is best to use a sequential lineup </w:t>
      </w:r>
      <w:r w:rsidR="000369B9" w:rsidRPr="007100D6">
        <w:rPr>
          <w:rFonts w:ascii="Times New Roman" w:hAnsi="Times New Roman" w:cs="Times New Roman"/>
          <w:sz w:val="24"/>
          <w:szCs w:val="24"/>
        </w:rPr>
        <w:lastRenderedPageBreak/>
        <w:t xml:space="preserve">to obtain reliable </w:t>
      </w:r>
      <w:r w:rsidR="00CF6C26" w:rsidRPr="007100D6">
        <w:rPr>
          <w:rFonts w:ascii="Times New Roman" w:hAnsi="Times New Roman" w:cs="Times New Roman"/>
          <w:sz w:val="24"/>
          <w:szCs w:val="24"/>
        </w:rPr>
        <w:t xml:space="preserve">and valid </w:t>
      </w:r>
      <w:r w:rsidR="000369B9" w:rsidRPr="007100D6">
        <w:rPr>
          <w:rFonts w:ascii="Times New Roman" w:hAnsi="Times New Roman" w:cs="Times New Roman"/>
          <w:sz w:val="24"/>
          <w:szCs w:val="24"/>
        </w:rPr>
        <w:t>testimonies. This method gives the eyewitness enough time to focus more on each person presented to them to identify the real suspect</w:t>
      </w:r>
      <w:r w:rsidR="00B52AE9" w:rsidRPr="007100D6">
        <w:rPr>
          <w:rFonts w:ascii="Times New Roman" w:hAnsi="Times New Roman" w:cs="Times New Roman"/>
          <w:sz w:val="24"/>
          <w:szCs w:val="24"/>
        </w:rPr>
        <w:t>.</w:t>
      </w:r>
    </w:p>
    <w:p w:rsidR="00D53DE2" w:rsidRPr="007100D6" w:rsidRDefault="00FD2586"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The scene of crime contaminates the eyewitness's memory, and this may interfere with their ability to remember what happened </w:t>
      </w:r>
      <w:r w:rsidRPr="007100D6">
        <w:rPr>
          <w:rFonts w:ascii="Times New Roman" w:hAnsi="Times New Roman" w:cs="Times New Roman"/>
          <w:sz w:val="24"/>
          <w:szCs w:val="24"/>
        </w:rPr>
        <w:t xml:space="preserve">accurately. In this case, if the eyewitness was present in a crime scene that was not well lit or they observed crime from a distance, what they get to recall is less likely </w:t>
      </w:r>
      <w:r w:rsidR="00064C4B" w:rsidRPr="007100D6">
        <w:rPr>
          <w:rFonts w:ascii="Times New Roman" w:hAnsi="Times New Roman" w:cs="Times New Roman"/>
          <w:sz w:val="24"/>
          <w:szCs w:val="24"/>
        </w:rPr>
        <w:t xml:space="preserve">going to be valid and reliable for an investigation to begin. </w:t>
      </w:r>
      <w:r w:rsidR="004D0C8D" w:rsidRPr="007100D6">
        <w:rPr>
          <w:rFonts w:ascii="Times New Roman" w:hAnsi="Times New Roman" w:cs="Times New Roman"/>
          <w:sz w:val="24"/>
          <w:szCs w:val="24"/>
        </w:rPr>
        <w:t xml:space="preserve">For instance, the eyewitness who might have seen crime happening in a dimly lit place might pin the ordeal to someone they think committed the crime and become convinced that they </w:t>
      </w:r>
      <w:r w:rsidR="00262174" w:rsidRPr="007100D6">
        <w:rPr>
          <w:rFonts w:ascii="Times New Roman" w:hAnsi="Times New Roman" w:cs="Times New Roman"/>
          <w:sz w:val="24"/>
          <w:szCs w:val="24"/>
        </w:rPr>
        <w:t>may</w:t>
      </w:r>
      <w:r w:rsidR="004D0C8D" w:rsidRPr="007100D6">
        <w:rPr>
          <w:rFonts w:ascii="Times New Roman" w:hAnsi="Times New Roman" w:cs="Times New Roman"/>
          <w:sz w:val="24"/>
          <w:szCs w:val="24"/>
        </w:rPr>
        <w:t xml:space="preserve"> blame that person even though </w:t>
      </w:r>
      <w:r w:rsidR="00262174" w:rsidRPr="007100D6">
        <w:rPr>
          <w:rFonts w:ascii="Times New Roman" w:hAnsi="Times New Roman" w:cs="Times New Roman"/>
          <w:sz w:val="24"/>
          <w:szCs w:val="24"/>
        </w:rPr>
        <w:t xml:space="preserve">they are innocent, mainly if they are found on the scene of a crime. In the same light, eyewitnesses with high anxiety issues become unreliable in the long run, and their statements can be null and void because of their unstable nature. Even though they witnessed a crime first hand, their memories become distorted what they report might not be accurate </w:t>
      </w:r>
      <w:r w:rsidR="00C245E2" w:rsidRPr="007100D6">
        <w:rPr>
          <w:rFonts w:ascii="Times New Roman" w:hAnsi="Times New Roman" w:cs="Times New Roman"/>
          <w:sz w:val="24"/>
          <w:szCs w:val="24"/>
        </w:rPr>
        <w:t xml:space="preserve">in the long run since they cannot recall what they saw </w:t>
      </w:r>
      <w:r w:rsidR="00262174" w:rsidRPr="007100D6">
        <w:rPr>
          <w:rFonts w:ascii="Times New Roman" w:hAnsi="Times New Roman" w:cs="Times New Roman"/>
          <w:sz w:val="24"/>
          <w:szCs w:val="24"/>
        </w:rPr>
        <w:t>even after getting support. This, combined with poor memory and a person's age, will distort the eyewitness's memory.</w:t>
      </w:r>
      <w:r w:rsidR="006226DC" w:rsidRPr="007100D6">
        <w:rPr>
          <w:rFonts w:ascii="Times New Roman" w:hAnsi="Times New Roman" w:cs="Times New Roman"/>
          <w:sz w:val="24"/>
          <w:szCs w:val="24"/>
        </w:rPr>
        <w:t xml:space="preserve"> </w:t>
      </w:r>
    </w:p>
    <w:p w:rsidR="006226DC" w:rsidRPr="007100D6" w:rsidRDefault="00FD2586"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Poor memory and age go hand in hand. Accordin</w:t>
      </w:r>
      <w:r w:rsidRPr="007100D6">
        <w:rPr>
          <w:rFonts w:ascii="Times New Roman" w:hAnsi="Times New Roman" w:cs="Times New Roman"/>
          <w:sz w:val="24"/>
          <w:szCs w:val="24"/>
        </w:rPr>
        <w:t xml:space="preserve">g to a study conducted by </w:t>
      </w:r>
      <w:r w:rsidR="008B2709" w:rsidRPr="007100D6">
        <w:rPr>
          <w:rFonts w:ascii="Times New Roman" w:hAnsi="Times New Roman" w:cs="Times New Roman"/>
          <w:sz w:val="24"/>
          <w:szCs w:val="24"/>
        </w:rPr>
        <w:t>West &amp; Stone (</w:t>
      </w:r>
      <w:r w:rsidRPr="007100D6">
        <w:rPr>
          <w:rFonts w:ascii="Times New Roman" w:hAnsi="Times New Roman" w:cs="Times New Roman"/>
          <w:sz w:val="24"/>
          <w:szCs w:val="24"/>
        </w:rPr>
        <w:t>2014), their research proved that young adults were more accurate when it came to remembering an ordeal than the older generation</w:t>
      </w:r>
      <w:r w:rsidR="009876E4" w:rsidRPr="007100D6">
        <w:rPr>
          <w:rFonts w:ascii="Times New Roman" w:hAnsi="Times New Roman" w:cs="Times New Roman"/>
          <w:sz w:val="24"/>
          <w:szCs w:val="24"/>
        </w:rPr>
        <w:t xml:space="preserve"> because of their high command of better memory capacity to the elderly</w:t>
      </w:r>
      <w:r w:rsidRPr="007100D6">
        <w:rPr>
          <w:rFonts w:ascii="Times New Roman" w:hAnsi="Times New Roman" w:cs="Times New Roman"/>
          <w:sz w:val="24"/>
          <w:szCs w:val="24"/>
        </w:rPr>
        <w:t xml:space="preserve">. </w:t>
      </w:r>
      <w:r w:rsidR="00491CEE" w:rsidRPr="007100D6">
        <w:rPr>
          <w:rFonts w:ascii="Times New Roman" w:hAnsi="Times New Roman" w:cs="Times New Roman"/>
          <w:sz w:val="24"/>
          <w:szCs w:val="24"/>
        </w:rPr>
        <w:t>However, both groups made several misinformation errors while underg</w:t>
      </w:r>
      <w:r w:rsidR="009876E4" w:rsidRPr="007100D6">
        <w:rPr>
          <w:rFonts w:ascii="Times New Roman" w:hAnsi="Times New Roman" w:cs="Times New Roman"/>
          <w:sz w:val="24"/>
          <w:szCs w:val="24"/>
        </w:rPr>
        <w:t>oing the research, which distorted their memories. Misinformation tends to corrupt one's memory because it represents a more powerful fake memory</w:t>
      </w:r>
      <w:r w:rsidR="00D53DE2" w:rsidRPr="007100D6">
        <w:rPr>
          <w:rFonts w:ascii="Times New Roman" w:hAnsi="Times New Roman" w:cs="Times New Roman"/>
          <w:sz w:val="24"/>
          <w:szCs w:val="24"/>
        </w:rPr>
        <w:t xml:space="preserve"> that affects all ages, thereby rendering an eyewitness's memory invalid and unreliable. This happens a lot in the courtroom based on the questions the eyewitness gets asked. Any slight change of a word or sentence during an interrogation process can lead to misinformation</w:t>
      </w:r>
      <w:r w:rsidR="004500DD" w:rsidRPr="007100D6">
        <w:rPr>
          <w:rFonts w:ascii="Times New Roman" w:hAnsi="Times New Roman" w:cs="Times New Roman"/>
          <w:sz w:val="24"/>
          <w:szCs w:val="24"/>
        </w:rPr>
        <w:t>.</w:t>
      </w:r>
    </w:p>
    <w:p w:rsidR="006226DC" w:rsidRPr="007100D6" w:rsidRDefault="00FD2586"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lastRenderedPageBreak/>
        <w:t xml:space="preserve">A person who witnessed a crime, their </w:t>
      </w:r>
      <w:r w:rsidRPr="007100D6">
        <w:rPr>
          <w:rFonts w:ascii="Times New Roman" w:hAnsi="Times New Roman" w:cs="Times New Roman"/>
          <w:sz w:val="24"/>
          <w:szCs w:val="24"/>
        </w:rPr>
        <w:t>memory becomes distorted after the</w:t>
      </w:r>
      <w:r w:rsidR="00B5366C" w:rsidRPr="007100D6">
        <w:rPr>
          <w:rFonts w:ascii="Times New Roman" w:hAnsi="Times New Roman" w:cs="Times New Roman"/>
          <w:sz w:val="24"/>
          <w:szCs w:val="24"/>
        </w:rPr>
        <w:t>y become sober the</w:t>
      </w:r>
      <w:r w:rsidRPr="007100D6">
        <w:rPr>
          <w:rFonts w:ascii="Times New Roman" w:hAnsi="Times New Roman" w:cs="Times New Roman"/>
          <w:sz w:val="24"/>
          <w:szCs w:val="24"/>
        </w:rPr>
        <w:t xml:space="preserve"> statement they give is falsified since they do not remember some details even though what they say is true</w:t>
      </w:r>
      <w:r w:rsidR="00247F04" w:rsidRPr="007100D6">
        <w:rPr>
          <w:rFonts w:ascii="Times New Roman" w:hAnsi="Times New Roman" w:cs="Times New Roman"/>
          <w:sz w:val="24"/>
          <w:szCs w:val="24"/>
        </w:rPr>
        <w:t xml:space="preserve"> (</w:t>
      </w:r>
      <w:r w:rsidR="008B2709" w:rsidRPr="007100D6">
        <w:rPr>
          <w:rFonts w:ascii="Times New Roman" w:hAnsi="Times New Roman" w:cs="Times New Roman"/>
          <w:color w:val="222222"/>
          <w:sz w:val="24"/>
          <w:szCs w:val="24"/>
          <w:shd w:val="clear" w:color="auto" w:fill="FFFFFF"/>
        </w:rPr>
        <w:t>Kalat, 2016</w:t>
      </w:r>
      <w:r w:rsidR="00247F04" w:rsidRPr="007100D6">
        <w:rPr>
          <w:rFonts w:ascii="Times New Roman" w:hAnsi="Times New Roman" w:cs="Times New Roman"/>
          <w:sz w:val="24"/>
          <w:szCs w:val="24"/>
        </w:rPr>
        <w:t>)</w:t>
      </w:r>
      <w:r w:rsidRPr="007100D6">
        <w:rPr>
          <w:rFonts w:ascii="Times New Roman" w:hAnsi="Times New Roman" w:cs="Times New Roman"/>
          <w:sz w:val="24"/>
          <w:szCs w:val="24"/>
        </w:rPr>
        <w:t>.</w:t>
      </w:r>
      <w:r w:rsidR="00B5366C" w:rsidRPr="007100D6">
        <w:rPr>
          <w:rFonts w:ascii="Times New Roman" w:hAnsi="Times New Roman" w:cs="Times New Roman"/>
          <w:sz w:val="24"/>
          <w:szCs w:val="24"/>
        </w:rPr>
        <w:t xml:space="preserve"> They piece up some details to make the story whole to give their statement. In this case, even though </w:t>
      </w:r>
      <w:r w:rsidR="008B2709" w:rsidRPr="007100D6">
        <w:rPr>
          <w:rFonts w:ascii="Times New Roman" w:hAnsi="Times New Roman" w:cs="Times New Roman"/>
          <w:sz w:val="24"/>
          <w:szCs w:val="24"/>
        </w:rPr>
        <w:t>they were</w:t>
      </w:r>
      <w:r w:rsidR="00B5366C" w:rsidRPr="007100D6">
        <w:rPr>
          <w:rFonts w:ascii="Times New Roman" w:hAnsi="Times New Roman" w:cs="Times New Roman"/>
          <w:sz w:val="24"/>
          <w:szCs w:val="24"/>
        </w:rPr>
        <w:t xml:space="preserve"> able to witness an accident or crime, the details' falsification makes their statement unreliable because it may lead to wrongful incarcerations. Once the sober individual </w:t>
      </w:r>
      <w:r w:rsidR="00527DE9" w:rsidRPr="007100D6">
        <w:rPr>
          <w:rFonts w:ascii="Times New Roman" w:hAnsi="Times New Roman" w:cs="Times New Roman"/>
          <w:sz w:val="24"/>
          <w:szCs w:val="24"/>
        </w:rPr>
        <w:t>begins falsifying their reports, they soon believe that is what happened because it has already impacted their minds. Such that if they are asked to restate what they said after a few months, they will still state the same thing word for word.</w:t>
      </w:r>
    </w:p>
    <w:p w:rsidR="002E77F2" w:rsidRPr="007100D6" w:rsidRDefault="00FD2586" w:rsidP="00BB164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In conclusion</w:t>
      </w:r>
      <w:r w:rsidR="00200317" w:rsidRPr="007100D6">
        <w:rPr>
          <w:rFonts w:ascii="Times New Roman" w:hAnsi="Times New Roman" w:cs="Times New Roman"/>
          <w:sz w:val="24"/>
          <w:szCs w:val="24"/>
        </w:rPr>
        <w:t xml:space="preserve">, having discussed </w:t>
      </w:r>
      <w:r w:rsidR="004B630F">
        <w:rPr>
          <w:rFonts w:ascii="Times New Roman" w:hAnsi="Times New Roman" w:cs="Times New Roman"/>
          <w:sz w:val="24"/>
          <w:szCs w:val="24"/>
        </w:rPr>
        <w:t xml:space="preserve">reliability as well as how valid is to use eyewitness testimony as a </w:t>
      </w:r>
      <w:r w:rsidR="004B630F" w:rsidRPr="007100D6">
        <w:rPr>
          <w:rFonts w:ascii="Times New Roman" w:hAnsi="Times New Roman" w:cs="Times New Roman"/>
          <w:sz w:val="24"/>
          <w:szCs w:val="24"/>
        </w:rPr>
        <w:t>forensic evidence</w:t>
      </w:r>
      <w:r w:rsidR="004B630F">
        <w:rPr>
          <w:rFonts w:ascii="Times New Roman" w:hAnsi="Times New Roman" w:cs="Times New Roman"/>
          <w:sz w:val="24"/>
          <w:szCs w:val="24"/>
        </w:rPr>
        <w:t xml:space="preserve"> source</w:t>
      </w:r>
      <w:r w:rsidR="00200317" w:rsidRPr="007100D6">
        <w:rPr>
          <w:rFonts w:ascii="Times New Roman" w:hAnsi="Times New Roman" w:cs="Times New Roman"/>
          <w:sz w:val="24"/>
          <w:szCs w:val="24"/>
        </w:rPr>
        <w:t xml:space="preserve">, it is clear that relying on eyewitness alone can be insufficient. In </w:t>
      </w:r>
      <w:r w:rsidR="00AA3408">
        <w:rPr>
          <w:rFonts w:ascii="Times New Roman" w:hAnsi="Times New Roman" w:cs="Times New Roman"/>
          <w:sz w:val="24"/>
          <w:szCs w:val="24"/>
        </w:rPr>
        <w:t xml:space="preserve">that </w:t>
      </w:r>
      <w:r w:rsidR="00200317" w:rsidRPr="007100D6">
        <w:rPr>
          <w:rFonts w:ascii="Times New Roman" w:hAnsi="Times New Roman" w:cs="Times New Roman"/>
          <w:sz w:val="24"/>
          <w:szCs w:val="24"/>
        </w:rPr>
        <w:t xml:space="preserve">even though they were able to witness an incident, their memories can easily be manipulated and distorted based on the events mentioned above, which results in wrongful incarcerations </w:t>
      </w:r>
      <w:r w:rsidR="00FB3BAC" w:rsidRPr="007100D6">
        <w:rPr>
          <w:rFonts w:ascii="Times New Roman" w:hAnsi="Times New Roman" w:cs="Times New Roman"/>
          <w:sz w:val="24"/>
          <w:szCs w:val="24"/>
        </w:rPr>
        <w:t>of innocent people. Like in the case of Jennifer, what happened to her was traumatic</w:t>
      </w:r>
      <w:r w:rsidR="00247F04" w:rsidRPr="007100D6">
        <w:rPr>
          <w:rFonts w:ascii="Times New Roman" w:hAnsi="Times New Roman" w:cs="Times New Roman"/>
          <w:sz w:val="24"/>
          <w:szCs w:val="24"/>
        </w:rPr>
        <w:t>. However, because of an inadvertent case of manipulation during the lineup process of identification, she still chose the wrong suspect because of their resemblance. To some extent, eyewitnesses can be reliable and valid only if th</w:t>
      </w:r>
      <w:r w:rsidRPr="007100D6">
        <w:rPr>
          <w:rFonts w:ascii="Times New Roman" w:hAnsi="Times New Roman" w:cs="Times New Roman"/>
          <w:sz w:val="24"/>
          <w:szCs w:val="24"/>
        </w:rPr>
        <w:t xml:space="preserve">eir memory is not tampered with. </w:t>
      </w:r>
    </w:p>
    <w:p w:rsidR="008B2709" w:rsidRPr="007100D6" w:rsidRDefault="00FD2586" w:rsidP="007100D6">
      <w:pPr>
        <w:spacing w:line="480" w:lineRule="auto"/>
        <w:rPr>
          <w:rFonts w:ascii="Times New Roman" w:hAnsi="Times New Roman" w:cs="Times New Roman"/>
          <w:b/>
          <w:sz w:val="24"/>
          <w:szCs w:val="24"/>
        </w:rPr>
      </w:pPr>
      <w:r w:rsidRPr="007100D6">
        <w:rPr>
          <w:rFonts w:ascii="Times New Roman" w:hAnsi="Times New Roman" w:cs="Times New Roman"/>
          <w:b/>
          <w:sz w:val="24"/>
          <w:szCs w:val="24"/>
        </w:rPr>
        <w:br w:type="page"/>
      </w:r>
    </w:p>
    <w:p w:rsidR="00E924CF" w:rsidRPr="007100D6" w:rsidRDefault="00FD2586" w:rsidP="007100D6">
      <w:pPr>
        <w:spacing w:after="0" w:line="480" w:lineRule="auto"/>
        <w:contextualSpacing/>
        <w:jc w:val="center"/>
        <w:rPr>
          <w:rFonts w:ascii="Times New Roman" w:hAnsi="Times New Roman" w:cs="Times New Roman"/>
          <w:b/>
          <w:sz w:val="24"/>
          <w:szCs w:val="24"/>
        </w:rPr>
      </w:pPr>
      <w:r w:rsidRPr="007100D6">
        <w:rPr>
          <w:rFonts w:ascii="Times New Roman" w:hAnsi="Times New Roman" w:cs="Times New Roman"/>
          <w:b/>
          <w:sz w:val="24"/>
          <w:szCs w:val="24"/>
        </w:rPr>
        <w:lastRenderedPageBreak/>
        <w:t>Re</w:t>
      </w:r>
      <w:r w:rsidR="002C6659" w:rsidRPr="007100D6">
        <w:rPr>
          <w:rFonts w:ascii="Times New Roman" w:hAnsi="Times New Roman" w:cs="Times New Roman"/>
          <w:b/>
          <w:sz w:val="24"/>
          <w:szCs w:val="24"/>
        </w:rPr>
        <w:t>ferences</w:t>
      </w:r>
    </w:p>
    <w:p w:rsidR="007100D6" w:rsidRPr="007100D6" w:rsidRDefault="00FD2586" w:rsidP="007100D6">
      <w:pPr>
        <w:spacing w:after="0" w:line="480" w:lineRule="auto"/>
        <w:ind w:left="720" w:hanging="720"/>
        <w:contextualSpacing/>
        <w:rPr>
          <w:rFonts w:ascii="Times New Roman" w:hAnsi="Times New Roman" w:cs="Times New Roman"/>
          <w:color w:val="222222"/>
          <w:sz w:val="24"/>
          <w:szCs w:val="24"/>
          <w:shd w:val="clear" w:color="auto" w:fill="FFFFFF"/>
        </w:rPr>
      </w:pPr>
      <w:r w:rsidRPr="007100D6">
        <w:rPr>
          <w:rFonts w:ascii="Times New Roman" w:hAnsi="Times New Roman" w:cs="Times New Roman"/>
          <w:color w:val="222222"/>
          <w:sz w:val="24"/>
          <w:szCs w:val="24"/>
          <w:shd w:val="clear" w:color="auto" w:fill="FFFFFF"/>
        </w:rPr>
        <w:t>Kalat, J. W. (2016). </w:t>
      </w:r>
      <w:r w:rsidRPr="007100D6">
        <w:rPr>
          <w:rFonts w:ascii="Times New Roman" w:hAnsi="Times New Roman" w:cs="Times New Roman"/>
          <w:i/>
          <w:iCs/>
          <w:color w:val="222222"/>
          <w:sz w:val="24"/>
          <w:szCs w:val="24"/>
          <w:shd w:val="clear" w:color="auto" w:fill="FFFFFF"/>
        </w:rPr>
        <w:t>Introduction to psychology</w:t>
      </w:r>
      <w:r w:rsidRPr="007100D6">
        <w:rPr>
          <w:rFonts w:ascii="Times New Roman" w:hAnsi="Times New Roman" w:cs="Times New Roman"/>
          <w:color w:val="222222"/>
          <w:sz w:val="24"/>
          <w:szCs w:val="24"/>
          <w:shd w:val="clear" w:color="auto" w:fill="FFFFFF"/>
        </w:rPr>
        <w:t xml:space="preserve">. Nelson Education. </w:t>
      </w:r>
    </w:p>
    <w:p w:rsidR="007100D6" w:rsidRPr="007100D6" w:rsidRDefault="00FD2586" w:rsidP="007100D6">
      <w:pPr>
        <w:spacing w:after="0" w:line="480" w:lineRule="auto"/>
        <w:ind w:left="720" w:hanging="720"/>
        <w:contextualSpacing/>
        <w:rPr>
          <w:rFonts w:ascii="Times New Roman" w:hAnsi="Times New Roman" w:cs="Times New Roman"/>
          <w:color w:val="222222"/>
          <w:sz w:val="24"/>
          <w:szCs w:val="24"/>
          <w:shd w:val="clear" w:color="auto" w:fill="FFFFFF"/>
        </w:rPr>
      </w:pPr>
      <w:r w:rsidRPr="007100D6">
        <w:rPr>
          <w:rFonts w:ascii="Times New Roman" w:hAnsi="Times New Roman" w:cs="Times New Roman"/>
          <w:color w:val="222222"/>
          <w:sz w:val="24"/>
          <w:szCs w:val="24"/>
          <w:shd w:val="clear" w:color="auto" w:fill="FFFFFF"/>
        </w:rPr>
        <w:t>Oden, S. L. (2017). Limiting First-Time in-Court Eyewitness Identifications: An Analysis of State v. Dickson. </w:t>
      </w:r>
      <w:r w:rsidRPr="007100D6">
        <w:rPr>
          <w:rFonts w:ascii="Times New Roman" w:hAnsi="Times New Roman" w:cs="Times New Roman"/>
          <w:i/>
          <w:iCs/>
          <w:color w:val="222222"/>
          <w:sz w:val="24"/>
          <w:szCs w:val="24"/>
          <w:shd w:val="clear" w:color="auto" w:fill="FFFFFF"/>
        </w:rPr>
        <w:t>Quinnipiac L. Rev.</w:t>
      </w:r>
      <w:r w:rsidRPr="007100D6">
        <w:rPr>
          <w:rFonts w:ascii="Times New Roman" w:hAnsi="Times New Roman" w:cs="Times New Roman"/>
          <w:color w:val="222222"/>
          <w:sz w:val="24"/>
          <w:szCs w:val="24"/>
          <w:shd w:val="clear" w:color="auto" w:fill="FFFFFF"/>
        </w:rPr>
        <w:t>, </w:t>
      </w:r>
      <w:r w:rsidRPr="007100D6">
        <w:rPr>
          <w:rFonts w:ascii="Times New Roman" w:hAnsi="Times New Roman" w:cs="Times New Roman"/>
          <w:i/>
          <w:iCs/>
          <w:color w:val="222222"/>
          <w:sz w:val="24"/>
          <w:szCs w:val="24"/>
          <w:shd w:val="clear" w:color="auto" w:fill="FFFFFF"/>
        </w:rPr>
        <w:t>36</w:t>
      </w:r>
      <w:r w:rsidRPr="007100D6">
        <w:rPr>
          <w:rFonts w:ascii="Times New Roman" w:hAnsi="Times New Roman" w:cs="Times New Roman"/>
          <w:color w:val="222222"/>
          <w:sz w:val="24"/>
          <w:szCs w:val="24"/>
          <w:shd w:val="clear" w:color="auto" w:fill="FFFFFF"/>
        </w:rPr>
        <w:t>, 327.</w:t>
      </w:r>
    </w:p>
    <w:p w:rsidR="007100D6" w:rsidRPr="007100D6" w:rsidRDefault="00FD2586" w:rsidP="007100D6">
      <w:pPr>
        <w:spacing w:after="0" w:line="480" w:lineRule="auto"/>
        <w:ind w:left="720" w:hanging="720"/>
        <w:contextualSpacing/>
        <w:rPr>
          <w:rFonts w:ascii="Times New Roman" w:hAnsi="Times New Roman" w:cs="Times New Roman"/>
          <w:sz w:val="24"/>
          <w:szCs w:val="24"/>
        </w:rPr>
      </w:pPr>
      <w:r w:rsidRPr="007100D6">
        <w:rPr>
          <w:rFonts w:ascii="Times New Roman" w:hAnsi="Times New Roman" w:cs="Times New Roman"/>
          <w:sz w:val="24"/>
          <w:szCs w:val="24"/>
        </w:rPr>
        <w:t xml:space="preserve">West, R. L., &amp; Stone, K. R. (2014). Age </w:t>
      </w:r>
      <w:r w:rsidRPr="007100D6">
        <w:rPr>
          <w:rFonts w:ascii="Times New Roman" w:hAnsi="Times New Roman" w:cs="Times New Roman"/>
          <w:sz w:val="24"/>
          <w:szCs w:val="24"/>
        </w:rPr>
        <w:t>differences in eyewitness memory for a realistic event. </w:t>
      </w:r>
      <w:r w:rsidRPr="007100D6">
        <w:rPr>
          <w:rFonts w:ascii="Times New Roman" w:hAnsi="Times New Roman" w:cs="Times New Roman"/>
          <w:i/>
          <w:iCs/>
          <w:sz w:val="24"/>
          <w:szCs w:val="24"/>
        </w:rPr>
        <w:t>Journals of Gerontology Series B: Psychological Sciences and Social Sciences</w:t>
      </w:r>
      <w:r w:rsidRPr="007100D6">
        <w:rPr>
          <w:rFonts w:ascii="Times New Roman" w:hAnsi="Times New Roman" w:cs="Times New Roman"/>
          <w:sz w:val="24"/>
          <w:szCs w:val="24"/>
        </w:rPr>
        <w:t>, </w:t>
      </w:r>
      <w:r w:rsidRPr="007100D6">
        <w:rPr>
          <w:rFonts w:ascii="Times New Roman" w:hAnsi="Times New Roman" w:cs="Times New Roman"/>
          <w:i/>
          <w:iCs/>
          <w:sz w:val="24"/>
          <w:szCs w:val="24"/>
        </w:rPr>
        <w:t>69</w:t>
      </w:r>
      <w:r w:rsidRPr="007100D6">
        <w:rPr>
          <w:rFonts w:ascii="Times New Roman" w:hAnsi="Times New Roman" w:cs="Times New Roman"/>
          <w:sz w:val="24"/>
          <w:szCs w:val="24"/>
        </w:rPr>
        <w:t>(3), 338-347.</w:t>
      </w:r>
    </w:p>
    <w:p w:rsidR="007100D6" w:rsidRPr="007100D6" w:rsidRDefault="00FD2586" w:rsidP="007100D6">
      <w:pPr>
        <w:spacing w:after="0" w:line="480" w:lineRule="auto"/>
        <w:ind w:left="720" w:hanging="720"/>
        <w:contextualSpacing/>
        <w:rPr>
          <w:rFonts w:ascii="Times New Roman" w:hAnsi="Times New Roman" w:cs="Times New Roman"/>
          <w:sz w:val="24"/>
          <w:szCs w:val="24"/>
        </w:rPr>
      </w:pPr>
      <w:r w:rsidRPr="007100D6">
        <w:rPr>
          <w:rFonts w:ascii="Times New Roman" w:hAnsi="Times New Roman" w:cs="Times New Roman"/>
          <w:sz w:val="24"/>
          <w:szCs w:val="24"/>
        </w:rPr>
        <w:t>Wixted, J. T., Mickes, L., &amp; Fisher, R. P. (2018). Rethinking the reliability of eyewitness memory. </w:t>
      </w:r>
      <w:r w:rsidRPr="007100D6">
        <w:rPr>
          <w:rFonts w:ascii="Times New Roman" w:hAnsi="Times New Roman" w:cs="Times New Roman"/>
          <w:i/>
          <w:iCs/>
          <w:sz w:val="24"/>
          <w:szCs w:val="24"/>
        </w:rPr>
        <w:t>Perspe</w:t>
      </w:r>
      <w:r w:rsidRPr="007100D6">
        <w:rPr>
          <w:rFonts w:ascii="Times New Roman" w:hAnsi="Times New Roman" w:cs="Times New Roman"/>
          <w:i/>
          <w:iCs/>
          <w:sz w:val="24"/>
          <w:szCs w:val="24"/>
        </w:rPr>
        <w:t>ctives on Psychological Science</w:t>
      </w:r>
      <w:r w:rsidRPr="007100D6">
        <w:rPr>
          <w:rFonts w:ascii="Times New Roman" w:hAnsi="Times New Roman" w:cs="Times New Roman"/>
          <w:sz w:val="24"/>
          <w:szCs w:val="24"/>
        </w:rPr>
        <w:t>, </w:t>
      </w:r>
      <w:r w:rsidRPr="007100D6">
        <w:rPr>
          <w:rFonts w:ascii="Times New Roman" w:hAnsi="Times New Roman" w:cs="Times New Roman"/>
          <w:i/>
          <w:iCs/>
          <w:sz w:val="24"/>
          <w:szCs w:val="24"/>
        </w:rPr>
        <w:t>13</w:t>
      </w:r>
      <w:r w:rsidRPr="007100D6">
        <w:rPr>
          <w:rFonts w:ascii="Times New Roman" w:hAnsi="Times New Roman" w:cs="Times New Roman"/>
          <w:sz w:val="24"/>
          <w:szCs w:val="24"/>
        </w:rPr>
        <w:t>(3), 324-335.</w:t>
      </w:r>
    </w:p>
    <w:sectPr w:rsidR="007100D6" w:rsidRPr="007100D6" w:rsidSect="00D07774">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586" w:rsidRDefault="00FD2586">
      <w:pPr>
        <w:spacing w:after="0" w:line="240" w:lineRule="auto"/>
      </w:pPr>
      <w:r>
        <w:separator/>
      </w:r>
    </w:p>
  </w:endnote>
  <w:endnote w:type="continuationSeparator" w:id="0">
    <w:p w:rsidR="00FD2586" w:rsidRDefault="00FD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586" w:rsidRDefault="00FD2586">
      <w:pPr>
        <w:spacing w:after="0" w:line="240" w:lineRule="auto"/>
      </w:pPr>
      <w:r>
        <w:separator/>
      </w:r>
    </w:p>
  </w:footnote>
  <w:footnote w:type="continuationSeparator" w:id="0">
    <w:p w:rsidR="00FD2586" w:rsidRDefault="00FD2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194405"/>
      <w:docPartObj>
        <w:docPartGallery w:val="Page Numbers (Top of Page)"/>
        <w:docPartUnique/>
      </w:docPartObj>
    </w:sdtPr>
    <w:sdtEndPr/>
    <w:sdtContent>
      <w:p w:rsidR="00D07774" w:rsidRDefault="00FD2586" w:rsidP="00D07774">
        <w:pPr>
          <w:pStyle w:val="Header"/>
          <w:ind w:left="4680" w:firstLine="4680"/>
        </w:pPr>
        <w:r w:rsidRPr="00D07774">
          <w:rPr>
            <w:rFonts w:ascii="Times New Roman" w:hAnsi="Times New Roman" w:cs="Times New Roman"/>
            <w:sz w:val="24"/>
            <w:szCs w:val="24"/>
          </w:rPr>
          <w:fldChar w:fldCharType="begin"/>
        </w:r>
        <w:r w:rsidRPr="00D07774">
          <w:rPr>
            <w:rFonts w:ascii="Times New Roman" w:hAnsi="Times New Roman" w:cs="Times New Roman"/>
            <w:sz w:val="24"/>
            <w:szCs w:val="24"/>
          </w:rPr>
          <w:instrText xml:space="preserve"> PAGE   \* MERGEFORMAT </w:instrText>
        </w:r>
        <w:r w:rsidRPr="00D07774">
          <w:rPr>
            <w:rFonts w:ascii="Times New Roman" w:hAnsi="Times New Roman" w:cs="Times New Roman"/>
            <w:sz w:val="24"/>
            <w:szCs w:val="24"/>
          </w:rPr>
          <w:fldChar w:fldCharType="separate"/>
        </w:r>
        <w:r w:rsidR="008D6CC3">
          <w:rPr>
            <w:rFonts w:ascii="Times New Roman" w:hAnsi="Times New Roman" w:cs="Times New Roman"/>
            <w:noProof/>
            <w:sz w:val="24"/>
            <w:szCs w:val="24"/>
          </w:rPr>
          <w:t>3</w:t>
        </w:r>
        <w:r w:rsidRPr="00D0777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73065253"/>
      <w:docPartObj>
        <w:docPartGallery w:val="Page Numbers (Top of Page)"/>
        <w:docPartUnique/>
      </w:docPartObj>
    </w:sdtPr>
    <w:sdtEndPr>
      <w:rPr>
        <w:noProof/>
      </w:rPr>
    </w:sdtEndPr>
    <w:sdtContent>
      <w:p w:rsidR="00D07774" w:rsidRPr="00D07774" w:rsidRDefault="00FD2586" w:rsidP="00D07774">
        <w:pPr>
          <w:pStyle w:val="Header"/>
          <w:spacing w:line="480" w:lineRule="auto"/>
          <w:jc w:val="right"/>
          <w:rPr>
            <w:rFonts w:ascii="Times New Roman" w:hAnsi="Times New Roman" w:cs="Times New Roman"/>
            <w:sz w:val="24"/>
            <w:szCs w:val="24"/>
          </w:rPr>
        </w:pPr>
        <w:r w:rsidRPr="00D07774">
          <w:rPr>
            <w:rFonts w:ascii="Times New Roman" w:hAnsi="Times New Roman" w:cs="Times New Roman"/>
            <w:sz w:val="24"/>
            <w:szCs w:val="24"/>
          </w:rPr>
          <w:fldChar w:fldCharType="begin"/>
        </w:r>
        <w:r w:rsidRPr="00D07774">
          <w:rPr>
            <w:rFonts w:ascii="Times New Roman" w:hAnsi="Times New Roman" w:cs="Times New Roman"/>
            <w:sz w:val="24"/>
            <w:szCs w:val="24"/>
          </w:rPr>
          <w:instrText xml:space="preserve"> PAGE   \* MERGEFORMAT </w:instrText>
        </w:r>
        <w:r w:rsidRPr="00D07774">
          <w:rPr>
            <w:rFonts w:ascii="Times New Roman" w:hAnsi="Times New Roman" w:cs="Times New Roman"/>
            <w:sz w:val="24"/>
            <w:szCs w:val="24"/>
          </w:rPr>
          <w:fldChar w:fldCharType="separate"/>
        </w:r>
        <w:r w:rsidR="008D6CC3">
          <w:rPr>
            <w:rFonts w:ascii="Times New Roman" w:hAnsi="Times New Roman" w:cs="Times New Roman"/>
            <w:noProof/>
            <w:sz w:val="24"/>
            <w:szCs w:val="24"/>
          </w:rPr>
          <w:t>1</w:t>
        </w:r>
        <w:r w:rsidRPr="00D07774">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74"/>
    <w:rsid w:val="00025CCC"/>
    <w:rsid w:val="000369B9"/>
    <w:rsid w:val="000377F0"/>
    <w:rsid w:val="00055675"/>
    <w:rsid w:val="000604F8"/>
    <w:rsid w:val="000623B9"/>
    <w:rsid w:val="00064015"/>
    <w:rsid w:val="00064C4B"/>
    <w:rsid w:val="00071B02"/>
    <w:rsid w:val="00074B66"/>
    <w:rsid w:val="00077234"/>
    <w:rsid w:val="00077E4C"/>
    <w:rsid w:val="000838B6"/>
    <w:rsid w:val="00083BB1"/>
    <w:rsid w:val="00085418"/>
    <w:rsid w:val="00094AEA"/>
    <w:rsid w:val="00094DB4"/>
    <w:rsid w:val="00095BA7"/>
    <w:rsid w:val="000A0171"/>
    <w:rsid w:val="000A049D"/>
    <w:rsid w:val="000A0681"/>
    <w:rsid w:val="000A400D"/>
    <w:rsid w:val="000B43AB"/>
    <w:rsid w:val="000B68ED"/>
    <w:rsid w:val="000B6CDC"/>
    <w:rsid w:val="000F0735"/>
    <w:rsid w:val="001048E2"/>
    <w:rsid w:val="00131F3D"/>
    <w:rsid w:val="0014154A"/>
    <w:rsid w:val="00142161"/>
    <w:rsid w:val="001441A1"/>
    <w:rsid w:val="0015647D"/>
    <w:rsid w:val="001571BD"/>
    <w:rsid w:val="001A2D68"/>
    <w:rsid w:val="001B27A3"/>
    <w:rsid w:val="001C3B19"/>
    <w:rsid w:val="001D1A2D"/>
    <w:rsid w:val="001D62B7"/>
    <w:rsid w:val="001F2CCF"/>
    <w:rsid w:val="00200317"/>
    <w:rsid w:val="002030A2"/>
    <w:rsid w:val="00206989"/>
    <w:rsid w:val="00210535"/>
    <w:rsid w:val="002352B6"/>
    <w:rsid w:val="00245CD7"/>
    <w:rsid w:val="00247F04"/>
    <w:rsid w:val="00254DF4"/>
    <w:rsid w:val="00262174"/>
    <w:rsid w:val="00267DC0"/>
    <w:rsid w:val="00274882"/>
    <w:rsid w:val="002749D6"/>
    <w:rsid w:val="00294334"/>
    <w:rsid w:val="002A13A4"/>
    <w:rsid w:val="002B1BF9"/>
    <w:rsid w:val="002B62E5"/>
    <w:rsid w:val="002C6659"/>
    <w:rsid w:val="002D1D17"/>
    <w:rsid w:val="002D4769"/>
    <w:rsid w:val="002E77F2"/>
    <w:rsid w:val="002F25EC"/>
    <w:rsid w:val="00303669"/>
    <w:rsid w:val="00312629"/>
    <w:rsid w:val="00314EF3"/>
    <w:rsid w:val="00316F0D"/>
    <w:rsid w:val="00353390"/>
    <w:rsid w:val="00355596"/>
    <w:rsid w:val="003622C9"/>
    <w:rsid w:val="00362787"/>
    <w:rsid w:val="003757DE"/>
    <w:rsid w:val="0037788F"/>
    <w:rsid w:val="0038321C"/>
    <w:rsid w:val="00384130"/>
    <w:rsid w:val="003B1ABC"/>
    <w:rsid w:val="003C684E"/>
    <w:rsid w:val="003D3DD2"/>
    <w:rsid w:val="003D7021"/>
    <w:rsid w:val="003E3269"/>
    <w:rsid w:val="003F1C3D"/>
    <w:rsid w:val="003F39C2"/>
    <w:rsid w:val="003F50B1"/>
    <w:rsid w:val="004118E1"/>
    <w:rsid w:val="00421584"/>
    <w:rsid w:val="00435DED"/>
    <w:rsid w:val="00443C40"/>
    <w:rsid w:val="004500DD"/>
    <w:rsid w:val="00450773"/>
    <w:rsid w:val="004524C5"/>
    <w:rsid w:val="00454EE9"/>
    <w:rsid w:val="004612CD"/>
    <w:rsid w:val="0046366E"/>
    <w:rsid w:val="00464FCC"/>
    <w:rsid w:val="00467086"/>
    <w:rsid w:val="00484770"/>
    <w:rsid w:val="00491CEE"/>
    <w:rsid w:val="004A71FB"/>
    <w:rsid w:val="004B0715"/>
    <w:rsid w:val="004B45C3"/>
    <w:rsid w:val="004B630F"/>
    <w:rsid w:val="004C4B20"/>
    <w:rsid w:val="004D0C8D"/>
    <w:rsid w:val="004D3A6E"/>
    <w:rsid w:val="004E202A"/>
    <w:rsid w:val="00527DE9"/>
    <w:rsid w:val="00536C84"/>
    <w:rsid w:val="0054306C"/>
    <w:rsid w:val="0055614E"/>
    <w:rsid w:val="005561D0"/>
    <w:rsid w:val="005612BE"/>
    <w:rsid w:val="0057013E"/>
    <w:rsid w:val="00581003"/>
    <w:rsid w:val="005879ED"/>
    <w:rsid w:val="005B633B"/>
    <w:rsid w:val="005C1622"/>
    <w:rsid w:val="005C65B9"/>
    <w:rsid w:val="005D218C"/>
    <w:rsid w:val="005D32AE"/>
    <w:rsid w:val="005F556F"/>
    <w:rsid w:val="00602964"/>
    <w:rsid w:val="00603B4C"/>
    <w:rsid w:val="006100D3"/>
    <w:rsid w:val="006171A9"/>
    <w:rsid w:val="006171F8"/>
    <w:rsid w:val="0062108E"/>
    <w:rsid w:val="006226DC"/>
    <w:rsid w:val="00633291"/>
    <w:rsid w:val="00634C7A"/>
    <w:rsid w:val="00640AAF"/>
    <w:rsid w:val="006451F6"/>
    <w:rsid w:val="00655182"/>
    <w:rsid w:val="00657B1A"/>
    <w:rsid w:val="00664CB6"/>
    <w:rsid w:val="006731EB"/>
    <w:rsid w:val="006904B3"/>
    <w:rsid w:val="006A3109"/>
    <w:rsid w:val="006A52EF"/>
    <w:rsid w:val="006A6EE9"/>
    <w:rsid w:val="006A72DD"/>
    <w:rsid w:val="006C4874"/>
    <w:rsid w:val="006C57BF"/>
    <w:rsid w:val="006D06F9"/>
    <w:rsid w:val="006F24E8"/>
    <w:rsid w:val="00704C94"/>
    <w:rsid w:val="007100D6"/>
    <w:rsid w:val="007111EC"/>
    <w:rsid w:val="007174C2"/>
    <w:rsid w:val="00720A7C"/>
    <w:rsid w:val="007279EA"/>
    <w:rsid w:val="007324B1"/>
    <w:rsid w:val="00744418"/>
    <w:rsid w:val="00750AB3"/>
    <w:rsid w:val="00752509"/>
    <w:rsid w:val="007558FC"/>
    <w:rsid w:val="0077283B"/>
    <w:rsid w:val="00785ED4"/>
    <w:rsid w:val="00787CA5"/>
    <w:rsid w:val="007A5876"/>
    <w:rsid w:val="007A6954"/>
    <w:rsid w:val="007D5317"/>
    <w:rsid w:val="007D698B"/>
    <w:rsid w:val="007D6BDA"/>
    <w:rsid w:val="007D77F0"/>
    <w:rsid w:val="007D7943"/>
    <w:rsid w:val="007E5328"/>
    <w:rsid w:val="007F43C8"/>
    <w:rsid w:val="008023A4"/>
    <w:rsid w:val="00816253"/>
    <w:rsid w:val="00824CDA"/>
    <w:rsid w:val="00827BFE"/>
    <w:rsid w:val="00833A69"/>
    <w:rsid w:val="00844005"/>
    <w:rsid w:val="00853D2D"/>
    <w:rsid w:val="00853F0D"/>
    <w:rsid w:val="00857FB5"/>
    <w:rsid w:val="00860A18"/>
    <w:rsid w:val="008638B3"/>
    <w:rsid w:val="008833E3"/>
    <w:rsid w:val="00884A6F"/>
    <w:rsid w:val="00892763"/>
    <w:rsid w:val="00893E6E"/>
    <w:rsid w:val="008B2709"/>
    <w:rsid w:val="008B5271"/>
    <w:rsid w:val="008D4C4E"/>
    <w:rsid w:val="008D6CC3"/>
    <w:rsid w:val="008D6D70"/>
    <w:rsid w:val="008D794A"/>
    <w:rsid w:val="008E16AE"/>
    <w:rsid w:val="008E2D40"/>
    <w:rsid w:val="008E51AA"/>
    <w:rsid w:val="008F29E1"/>
    <w:rsid w:val="008F436C"/>
    <w:rsid w:val="00901E86"/>
    <w:rsid w:val="00907826"/>
    <w:rsid w:val="00935738"/>
    <w:rsid w:val="0094585E"/>
    <w:rsid w:val="009511FD"/>
    <w:rsid w:val="00952460"/>
    <w:rsid w:val="0095565B"/>
    <w:rsid w:val="0096536B"/>
    <w:rsid w:val="00974FFC"/>
    <w:rsid w:val="00980051"/>
    <w:rsid w:val="009876E4"/>
    <w:rsid w:val="009974D2"/>
    <w:rsid w:val="009A08D7"/>
    <w:rsid w:val="009B1B42"/>
    <w:rsid w:val="009B3E60"/>
    <w:rsid w:val="009B4EE2"/>
    <w:rsid w:val="009D2FE9"/>
    <w:rsid w:val="009D6FA9"/>
    <w:rsid w:val="009E3CF5"/>
    <w:rsid w:val="00A01F9D"/>
    <w:rsid w:val="00A1709D"/>
    <w:rsid w:val="00A23C70"/>
    <w:rsid w:val="00A243E8"/>
    <w:rsid w:val="00A325BE"/>
    <w:rsid w:val="00A67235"/>
    <w:rsid w:val="00A70988"/>
    <w:rsid w:val="00A72D1C"/>
    <w:rsid w:val="00A75F9B"/>
    <w:rsid w:val="00A978C6"/>
    <w:rsid w:val="00AA3408"/>
    <w:rsid w:val="00AA7BF9"/>
    <w:rsid w:val="00AB1472"/>
    <w:rsid w:val="00AC30B3"/>
    <w:rsid w:val="00AD7C7B"/>
    <w:rsid w:val="00AE3C4E"/>
    <w:rsid w:val="00B02C3B"/>
    <w:rsid w:val="00B11549"/>
    <w:rsid w:val="00B1225C"/>
    <w:rsid w:val="00B1322A"/>
    <w:rsid w:val="00B21896"/>
    <w:rsid w:val="00B218F0"/>
    <w:rsid w:val="00B27891"/>
    <w:rsid w:val="00B35E84"/>
    <w:rsid w:val="00B52AE9"/>
    <w:rsid w:val="00B5366C"/>
    <w:rsid w:val="00B56028"/>
    <w:rsid w:val="00B613E4"/>
    <w:rsid w:val="00B70087"/>
    <w:rsid w:val="00B80460"/>
    <w:rsid w:val="00B813D3"/>
    <w:rsid w:val="00BA5D97"/>
    <w:rsid w:val="00BB1646"/>
    <w:rsid w:val="00BC46CC"/>
    <w:rsid w:val="00BC4DC2"/>
    <w:rsid w:val="00BD03C9"/>
    <w:rsid w:val="00BD4D17"/>
    <w:rsid w:val="00BD58E1"/>
    <w:rsid w:val="00BE47D8"/>
    <w:rsid w:val="00BE65FC"/>
    <w:rsid w:val="00BF37D9"/>
    <w:rsid w:val="00C052B1"/>
    <w:rsid w:val="00C13829"/>
    <w:rsid w:val="00C245E2"/>
    <w:rsid w:val="00C440C8"/>
    <w:rsid w:val="00C606F9"/>
    <w:rsid w:val="00C6280D"/>
    <w:rsid w:val="00C743BA"/>
    <w:rsid w:val="00C76318"/>
    <w:rsid w:val="00C805F5"/>
    <w:rsid w:val="00C86E15"/>
    <w:rsid w:val="00C969E4"/>
    <w:rsid w:val="00CB1817"/>
    <w:rsid w:val="00CB4423"/>
    <w:rsid w:val="00CC4878"/>
    <w:rsid w:val="00CC56E2"/>
    <w:rsid w:val="00CD34DE"/>
    <w:rsid w:val="00CD5A09"/>
    <w:rsid w:val="00CD7358"/>
    <w:rsid w:val="00CE0440"/>
    <w:rsid w:val="00CF3FFE"/>
    <w:rsid w:val="00CF6C26"/>
    <w:rsid w:val="00D00049"/>
    <w:rsid w:val="00D07774"/>
    <w:rsid w:val="00D144A9"/>
    <w:rsid w:val="00D22F8F"/>
    <w:rsid w:val="00D27BCC"/>
    <w:rsid w:val="00D42D85"/>
    <w:rsid w:val="00D53DE2"/>
    <w:rsid w:val="00D566EF"/>
    <w:rsid w:val="00D572D1"/>
    <w:rsid w:val="00D62ADA"/>
    <w:rsid w:val="00D64167"/>
    <w:rsid w:val="00D64A50"/>
    <w:rsid w:val="00D6513B"/>
    <w:rsid w:val="00D70967"/>
    <w:rsid w:val="00D73497"/>
    <w:rsid w:val="00D924C3"/>
    <w:rsid w:val="00DB4611"/>
    <w:rsid w:val="00DB78CF"/>
    <w:rsid w:val="00DC495E"/>
    <w:rsid w:val="00DC7C6E"/>
    <w:rsid w:val="00DD3EAF"/>
    <w:rsid w:val="00DD4BD8"/>
    <w:rsid w:val="00DD6F93"/>
    <w:rsid w:val="00DE0967"/>
    <w:rsid w:val="00DE3826"/>
    <w:rsid w:val="00DE7A83"/>
    <w:rsid w:val="00DF1DA1"/>
    <w:rsid w:val="00E06A16"/>
    <w:rsid w:val="00E074BB"/>
    <w:rsid w:val="00E2144D"/>
    <w:rsid w:val="00E3512D"/>
    <w:rsid w:val="00E3743E"/>
    <w:rsid w:val="00E407FD"/>
    <w:rsid w:val="00E530D5"/>
    <w:rsid w:val="00E57C53"/>
    <w:rsid w:val="00E7030A"/>
    <w:rsid w:val="00E9012E"/>
    <w:rsid w:val="00E924CF"/>
    <w:rsid w:val="00E925EC"/>
    <w:rsid w:val="00E935A5"/>
    <w:rsid w:val="00E936F2"/>
    <w:rsid w:val="00E9676C"/>
    <w:rsid w:val="00EC18AC"/>
    <w:rsid w:val="00ED3E60"/>
    <w:rsid w:val="00ED5055"/>
    <w:rsid w:val="00EE3520"/>
    <w:rsid w:val="00EE51A9"/>
    <w:rsid w:val="00EE5AA7"/>
    <w:rsid w:val="00EF5476"/>
    <w:rsid w:val="00F11E8D"/>
    <w:rsid w:val="00F15781"/>
    <w:rsid w:val="00F241F3"/>
    <w:rsid w:val="00F46CBA"/>
    <w:rsid w:val="00F515AD"/>
    <w:rsid w:val="00F531CA"/>
    <w:rsid w:val="00F5489E"/>
    <w:rsid w:val="00F60923"/>
    <w:rsid w:val="00F80DEF"/>
    <w:rsid w:val="00F864A1"/>
    <w:rsid w:val="00F90827"/>
    <w:rsid w:val="00F912BB"/>
    <w:rsid w:val="00FA5336"/>
    <w:rsid w:val="00FB3BAC"/>
    <w:rsid w:val="00FB3CAD"/>
    <w:rsid w:val="00FC7634"/>
    <w:rsid w:val="00FC7800"/>
    <w:rsid w:val="00FD2586"/>
    <w:rsid w:val="00FD73D1"/>
    <w:rsid w:val="00FE5146"/>
    <w:rsid w:val="00FF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84C26-DD33-47CB-B29F-36A7D536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74"/>
  </w:style>
  <w:style w:type="paragraph" w:styleId="Heading1">
    <w:name w:val="heading 1"/>
    <w:basedOn w:val="Normal"/>
    <w:next w:val="Normal"/>
    <w:link w:val="Heading1Char"/>
    <w:uiPriority w:val="9"/>
    <w:qFormat/>
    <w:rsid w:val="006A31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74"/>
  </w:style>
  <w:style w:type="paragraph" w:styleId="Footer">
    <w:name w:val="footer"/>
    <w:basedOn w:val="Normal"/>
    <w:link w:val="FooterChar"/>
    <w:uiPriority w:val="99"/>
    <w:unhideWhenUsed/>
    <w:rsid w:val="00D0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74"/>
  </w:style>
  <w:style w:type="character" w:customStyle="1" w:styleId="Heading1Char">
    <w:name w:val="Heading 1 Char"/>
    <w:basedOn w:val="DefaultParagraphFont"/>
    <w:link w:val="Heading1"/>
    <w:uiPriority w:val="9"/>
    <w:rsid w:val="006A310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A1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LAPTOP</cp:lastModifiedBy>
  <cp:revision>2</cp:revision>
  <dcterms:created xsi:type="dcterms:W3CDTF">2020-07-26T12:28:00Z</dcterms:created>
  <dcterms:modified xsi:type="dcterms:W3CDTF">2020-07-26T12:28:00Z</dcterms:modified>
</cp:coreProperties>
</file>