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E33" w:rsidRDefault="004D58FC" w:rsidP="00C54AF9">
      <w:pPr>
        <w:spacing w:line="276"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 of student</w:t>
      </w:r>
    </w:p>
    <w:p w:rsidR="004D58FC" w:rsidRDefault="004D58FC" w:rsidP="00C54AF9">
      <w:pPr>
        <w:spacing w:line="276" w:lineRule="auto"/>
        <w:rPr>
          <w:rFonts w:ascii="Times New Roman" w:hAnsi="Times New Roman" w:cs="Times New Roman"/>
          <w:sz w:val="24"/>
          <w:szCs w:val="24"/>
        </w:rPr>
      </w:pPr>
      <w:r>
        <w:rPr>
          <w:rFonts w:ascii="Times New Roman" w:hAnsi="Times New Roman" w:cs="Times New Roman"/>
          <w:sz w:val="24"/>
          <w:szCs w:val="24"/>
        </w:rPr>
        <w:t>Name of tutor</w:t>
      </w:r>
    </w:p>
    <w:p w:rsidR="004D58FC" w:rsidRDefault="004D58FC" w:rsidP="00C54AF9">
      <w:pPr>
        <w:spacing w:line="276"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4D58FC" w:rsidRDefault="004D58FC" w:rsidP="00C54AF9">
      <w:pPr>
        <w:spacing w:line="276" w:lineRule="auto"/>
        <w:rPr>
          <w:rFonts w:ascii="Times New Roman" w:hAnsi="Times New Roman" w:cs="Times New Roman"/>
          <w:sz w:val="24"/>
          <w:szCs w:val="24"/>
        </w:rPr>
      </w:pPr>
      <w:r>
        <w:rPr>
          <w:rFonts w:ascii="Times New Roman" w:hAnsi="Times New Roman" w:cs="Times New Roman"/>
          <w:sz w:val="24"/>
          <w:szCs w:val="24"/>
        </w:rPr>
        <w:t xml:space="preserve">Date </w:t>
      </w:r>
    </w:p>
    <w:p w:rsidR="004D58FC" w:rsidRDefault="004D58FC" w:rsidP="00C54AF9">
      <w:pPr>
        <w:spacing w:line="276" w:lineRule="auto"/>
        <w:rPr>
          <w:rFonts w:ascii="Times New Roman" w:hAnsi="Times New Roman" w:cs="Times New Roman"/>
          <w:sz w:val="24"/>
          <w:szCs w:val="24"/>
        </w:rPr>
      </w:pPr>
    </w:p>
    <w:p w:rsidR="00823CDA" w:rsidRPr="00C54AF9" w:rsidRDefault="00823CDA" w:rsidP="00C54AF9">
      <w:pPr>
        <w:spacing w:line="276" w:lineRule="auto"/>
        <w:rPr>
          <w:rFonts w:ascii="Times New Roman" w:hAnsi="Times New Roman" w:cs="Times New Roman"/>
          <w:sz w:val="24"/>
          <w:szCs w:val="24"/>
        </w:rPr>
      </w:pPr>
      <w:r w:rsidRPr="00C54AF9">
        <w:rPr>
          <w:rFonts w:ascii="Times New Roman" w:hAnsi="Times New Roman" w:cs="Times New Roman"/>
          <w:sz w:val="24"/>
          <w:szCs w:val="24"/>
        </w:rPr>
        <w:t>Chapter 2</w:t>
      </w:r>
    </w:p>
    <w:p w:rsidR="00823CDA" w:rsidRPr="00C54AF9" w:rsidRDefault="00823CDA" w:rsidP="00C54AF9">
      <w:pPr>
        <w:spacing w:line="276" w:lineRule="auto"/>
        <w:rPr>
          <w:rFonts w:ascii="Times New Roman" w:hAnsi="Times New Roman" w:cs="Times New Roman"/>
          <w:b/>
          <w:sz w:val="24"/>
          <w:szCs w:val="24"/>
        </w:rPr>
      </w:pPr>
      <w:r w:rsidRPr="00C54AF9">
        <w:rPr>
          <w:rFonts w:ascii="Times New Roman" w:hAnsi="Times New Roman" w:cs="Times New Roman"/>
          <w:b/>
          <w:sz w:val="24"/>
          <w:szCs w:val="24"/>
        </w:rPr>
        <w:t>Question one</w:t>
      </w:r>
    </w:p>
    <w:p w:rsidR="00400138" w:rsidRPr="00C54AF9" w:rsidRDefault="001D0A2F" w:rsidP="00C54AF9">
      <w:pPr>
        <w:spacing w:line="276" w:lineRule="auto"/>
        <w:rPr>
          <w:rFonts w:ascii="Times New Roman" w:hAnsi="Times New Roman" w:cs="Times New Roman"/>
          <w:sz w:val="24"/>
          <w:szCs w:val="24"/>
        </w:rPr>
      </w:pPr>
      <w:r w:rsidRPr="00C54AF9">
        <w:rPr>
          <w:rFonts w:ascii="Times New Roman" w:hAnsi="Times New Roman" w:cs="Times New Roman"/>
          <w:sz w:val="24"/>
          <w:szCs w:val="24"/>
        </w:rPr>
        <w:t xml:space="preserve">When a state law is in conflict with a federal, the United States Supreme Court </w:t>
      </w:r>
      <w:r w:rsidR="00A03A77" w:rsidRPr="00C54AF9">
        <w:rPr>
          <w:rFonts w:ascii="Times New Roman" w:hAnsi="Times New Roman" w:cs="Times New Roman"/>
          <w:sz w:val="24"/>
          <w:szCs w:val="24"/>
        </w:rPr>
        <w:t>serves as referee</w:t>
      </w:r>
      <w:r w:rsidR="00823CDA" w:rsidRPr="00C54AF9">
        <w:rPr>
          <w:rFonts w:ascii="Times New Roman" w:hAnsi="Times New Roman" w:cs="Times New Roman"/>
          <w:sz w:val="24"/>
          <w:szCs w:val="24"/>
        </w:rPr>
        <w:t xml:space="preserve"> (Pg. 26). </w:t>
      </w:r>
    </w:p>
    <w:p w:rsidR="004A2773" w:rsidRPr="00C54AF9" w:rsidRDefault="00400138" w:rsidP="00C54AF9">
      <w:pPr>
        <w:spacing w:line="276" w:lineRule="auto"/>
        <w:rPr>
          <w:rFonts w:ascii="Times New Roman" w:hAnsi="Times New Roman" w:cs="Times New Roman"/>
          <w:b/>
          <w:sz w:val="24"/>
          <w:szCs w:val="24"/>
        </w:rPr>
      </w:pPr>
      <w:r w:rsidRPr="00C54AF9">
        <w:rPr>
          <w:rFonts w:ascii="Times New Roman" w:hAnsi="Times New Roman" w:cs="Times New Roman"/>
          <w:b/>
          <w:sz w:val="24"/>
          <w:szCs w:val="24"/>
        </w:rPr>
        <w:t>Question two</w:t>
      </w:r>
      <w:r w:rsidR="00A03A77" w:rsidRPr="00C54AF9">
        <w:rPr>
          <w:rFonts w:ascii="Times New Roman" w:hAnsi="Times New Roman" w:cs="Times New Roman"/>
          <w:b/>
          <w:sz w:val="24"/>
          <w:szCs w:val="24"/>
        </w:rPr>
        <w:t xml:space="preserve"> </w:t>
      </w:r>
    </w:p>
    <w:p w:rsidR="005804A9" w:rsidRDefault="00FC0A08" w:rsidP="00C54AF9">
      <w:pPr>
        <w:spacing w:line="276" w:lineRule="auto"/>
        <w:rPr>
          <w:rFonts w:ascii="Times New Roman" w:hAnsi="Times New Roman" w:cs="Times New Roman"/>
          <w:sz w:val="24"/>
          <w:szCs w:val="24"/>
        </w:rPr>
      </w:pPr>
      <w:r w:rsidRPr="00C54AF9">
        <w:rPr>
          <w:rFonts w:ascii="Times New Roman" w:hAnsi="Times New Roman" w:cs="Times New Roman"/>
          <w:sz w:val="24"/>
          <w:szCs w:val="24"/>
        </w:rPr>
        <w:t>Federalism</w:t>
      </w:r>
      <w:r w:rsidR="006965EE" w:rsidRPr="00C54AF9">
        <w:rPr>
          <w:rFonts w:ascii="Times New Roman" w:hAnsi="Times New Roman" w:cs="Times New Roman"/>
          <w:sz w:val="24"/>
          <w:szCs w:val="24"/>
        </w:rPr>
        <w:t xml:space="preserve"> is a political system in which power is shared among the national and regional governments hence the two governments being considered independent equals.</w:t>
      </w:r>
      <w:r w:rsidR="00F63E41">
        <w:rPr>
          <w:rFonts w:ascii="Times New Roman" w:hAnsi="Times New Roman" w:cs="Times New Roman"/>
          <w:sz w:val="24"/>
          <w:szCs w:val="24"/>
        </w:rPr>
        <w:t xml:space="preserve"> Unitary systems are political systems in which power is mainly concentrated in a central government. </w:t>
      </w:r>
      <w:r w:rsidR="00E35540">
        <w:rPr>
          <w:rFonts w:ascii="Times New Roman" w:hAnsi="Times New Roman" w:cs="Times New Roman"/>
          <w:sz w:val="24"/>
          <w:szCs w:val="24"/>
        </w:rPr>
        <w:t>Confederacy is a political system in which power is concentrated in regional governments (pg. 27).</w:t>
      </w:r>
      <w:r w:rsidR="00807E8E">
        <w:rPr>
          <w:rFonts w:ascii="Times New Roman" w:hAnsi="Times New Roman" w:cs="Times New Roman"/>
          <w:sz w:val="24"/>
          <w:szCs w:val="24"/>
        </w:rPr>
        <w:t xml:space="preserve"> Confederacy political system was established by</w:t>
      </w:r>
      <w:r w:rsidR="0021286D">
        <w:rPr>
          <w:rFonts w:ascii="Times New Roman" w:hAnsi="Times New Roman" w:cs="Times New Roman"/>
          <w:sz w:val="24"/>
          <w:szCs w:val="24"/>
        </w:rPr>
        <w:t xml:space="preserve"> the Articles of Confederation, the Constitutional Convention and by the southern states during the Civil War</w:t>
      </w:r>
      <w:r w:rsidR="005804A9">
        <w:rPr>
          <w:rFonts w:ascii="Times New Roman" w:hAnsi="Times New Roman" w:cs="Times New Roman"/>
          <w:sz w:val="24"/>
          <w:szCs w:val="24"/>
        </w:rPr>
        <w:t xml:space="preserve"> (pg. 27-28)</w:t>
      </w:r>
      <w:r w:rsidR="0021286D">
        <w:rPr>
          <w:rFonts w:ascii="Times New Roman" w:hAnsi="Times New Roman" w:cs="Times New Roman"/>
          <w:sz w:val="24"/>
          <w:szCs w:val="24"/>
        </w:rPr>
        <w:t>.</w:t>
      </w:r>
      <w:r w:rsidR="005804A9">
        <w:rPr>
          <w:rFonts w:ascii="Times New Roman" w:hAnsi="Times New Roman" w:cs="Times New Roman"/>
          <w:sz w:val="24"/>
          <w:szCs w:val="24"/>
        </w:rPr>
        <w:t xml:space="preserve"> Federalism is a political system that defines the relationship bet</w:t>
      </w:r>
      <w:r w:rsidR="00CB2A29">
        <w:rPr>
          <w:rFonts w:ascii="Times New Roman" w:hAnsi="Times New Roman" w:cs="Times New Roman"/>
          <w:sz w:val="24"/>
          <w:szCs w:val="24"/>
        </w:rPr>
        <w:t xml:space="preserve">ween state and local governments. </w:t>
      </w:r>
    </w:p>
    <w:p w:rsidR="001F72E2" w:rsidRPr="007A2CC9" w:rsidRDefault="001F72E2" w:rsidP="00C54AF9">
      <w:pPr>
        <w:spacing w:line="276" w:lineRule="auto"/>
        <w:rPr>
          <w:rFonts w:ascii="Times New Roman" w:hAnsi="Times New Roman" w:cs="Times New Roman"/>
          <w:b/>
          <w:sz w:val="24"/>
          <w:szCs w:val="24"/>
        </w:rPr>
      </w:pPr>
      <w:r w:rsidRPr="007A2CC9">
        <w:rPr>
          <w:rFonts w:ascii="Times New Roman" w:hAnsi="Times New Roman" w:cs="Times New Roman"/>
          <w:b/>
          <w:sz w:val="24"/>
          <w:szCs w:val="24"/>
        </w:rPr>
        <w:t>Question 3</w:t>
      </w:r>
    </w:p>
    <w:p w:rsidR="000A0951" w:rsidRDefault="001F72E2" w:rsidP="00C54AF9">
      <w:pPr>
        <w:spacing w:line="276" w:lineRule="auto"/>
        <w:rPr>
          <w:rFonts w:ascii="Times New Roman" w:hAnsi="Times New Roman" w:cs="Times New Roman"/>
          <w:sz w:val="24"/>
          <w:szCs w:val="24"/>
        </w:rPr>
      </w:pPr>
      <w:r>
        <w:rPr>
          <w:rFonts w:ascii="Times New Roman" w:hAnsi="Times New Roman" w:cs="Times New Roman"/>
          <w:sz w:val="24"/>
          <w:szCs w:val="24"/>
        </w:rPr>
        <w:t xml:space="preserve">After the end of the Revolutionary War, the new formed United States found itself in a deep economic recession and the central government was too weak to address this crisis. The government threatened to default debts owed to other nations like the Great Britain and Spain. </w:t>
      </w:r>
      <w:r w:rsidR="006808C7">
        <w:rPr>
          <w:rFonts w:ascii="Times New Roman" w:hAnsi="Times New Roman" w:cs="Times New Roman"/>
          <w:sz w:val="24"/>
          <w:szCs w:val="24"/>
        </w:rPr>
        <w:t xml:space="preserve">The economic crisis in America made George Washington to champion for creation of a </w:t>
      </w:r>
      <w:r w:rsidR="00B47EAA">
        <w:rPr>
          <w:rFonts w:ascii="Times New Roman" w:hAnsi="Times New Roman" w:cs="Times New Roman"/>
          <w:sz w:val="24"/>
          <w:szCs w:val="24"/>
        </w:rPr>
        <w:t>stronger</w:t>
      </w:r>
      <w:r w:rsidR="006808C7">
        <w:rPr>
          <w:rFonts w:ascii="Times New Roman" w:hAnsi="Times New Roman" w:cs="Times New Roman"/>
          <w:sz w:val="24"/>
          <w:szCs w:val="24"/>
        </w:rPr>
        <w:t xml:space="preserve"> central government that would help address this issue</w:t>
      </w:r>
      <w:r w:rsidR="00C3347A">
        <w:rPr>
          <w:rFonts w:ascii="Times New Roman" w:hAnsi="Times New Roman" w:cs="Times New Roman"/>
          <w:sz w:val="24"/>
          <w:szCs w:val="24"/>
        </w:rPr>
        <w:t xml:space="preserve"> (pg. 29)</w:t>
      </w:r>
      <w:r w:rsidR="006808C7">
        <w:rPr>
          <w:rFonts w:ascii="Times New Roman" w:hAnsi="Times New Roman" w:cs="Times New Roman"/>
          <w:sz w:val="24"/>
          <w:szCs w:val="24"/>
        </w:rPr>
        <w:t>.</w:t>
      </w:r>
      <w:r w:rsidR="00B47EAA">
        <w:rPr>
          <w:rFonts w:ascii="Times New Roman" w:hAnsi="Times New Roman" w:cs="Times New Roman"/>
          <w:sz w:val="24"/>
          <w:szCs w:val="24"/>
        </w:rPr>
        <w:t xml:space="preserve"> Shay’s Rebellion also steered the creation of a stronger central government.</w:t>
      </w:r>
      <w:r w:rsidR="00167145">
        <w:rPr>
          <w:rFonts w:ascii="Times New Roman" w:hAnsi="Times New Roman" w:cs="Times New Roman"/>
          <w:sz w:val="24"/>
          <w:szCs w:val="24"/>
        </w:rPr>
        <w:t xml:space="preserve"> The Rebellion led to the Constitutional Convention meeting which would help America rise from the deep economic crisis at that time. </w:t>
      </w:r>
      <w:r w:rsidR="00E16C11">
        <w:rPr>
          <w:rFonts w:ascii="Times New Roman" w:hAnsi="Times New Roman" w:cs="Times New Roman"/>
          <w:sz w:val="24"/>
          <w:szCs w:val="24"/>
        </w:rPr>
        <w:t xml:space="preserve">The Constitutional Convention so the writing of a new Constitution. </w:t>
      </w:r>
      <w:r w:rsidR="000C0A49">
        <w:rPr>
          <w:rFonts w:ascii="Times New Roman" w:hAnsi="Times New Roman" w:cs="Times New Roman"/>
          <w:sz w:val="24"/>
          <w:szCs w:val="24"/>
        </w:rPr>
        <w:t xml:space="preserve">This constitution </w:t>
      </w:r>
      <w:r w:rsidR="000F62FB">
        <w:rPr>
          <w:rFonts w:ascii="Times New Roman" w:hAnsi="Times New Roman" w:cs="Times New Roman"/>
          <w:sz w:val="24"/>
          <w:szCs w:val="24"/>
        </w:rPr>
        <w:t xml:space="preserve">was meant to give power to </w:t>
      </w:r>
      <w:r w:rsidR="00BB15C6">
        <w:rPr>
          <w:rFonts w:ascii="Times New Roman" w:hAnsi="Times New Roman" w:cs="Times New Roman"/>
          <w:sz w:val="24"/>
          <w:szCs w:val="24"/>
        </w:rPr>
        <w:t xml:space="preserve">the central government </w:t>
      </w:r>
      <w:r w:rsidR="00564EF4">
        <w:rPr>
          <w:rFonts w:ascii="Times New Roman" w:hAnsi="Times New Roman" w:cs="Times New Roman"/>
          <w:sz w:val="24"/>
          <w:szCs w:val="24"/>
        </w:rPr>
        <w:t xml:space="preserve">and hence abandon confederacy. </w:t>
      </w:r>
      <w:r w:rsidR="0045167C">
        <w:rPr>
          <w:rFonts w:ascii="Times New Roman" w:hAnsi="Times New Roman" w:cs="Times New Roman"/>
          <w:sz w:val="24"/>
          <w:szCs w:val="24"/>
        </w:rPr>
        <w:t>Federalists who dominated this meeting rejected confederacy as a political system in the United States. Therefore, they championed for a</w:t>
      </w:r>
      <w:r w:rsidR="00C775D7">
        <w:rPr>
          <w:rFonts w:ascii="Times New Roman" w:hAnsi="Times New Roman" w:cs="Times New Roman"/>
          <w:sz w:val="24"/>
          <w:szCs w:val="24"/>
        </w:rPr>
        <w:t xml:space="preserve"> stronger</w:t>
      </w:r>
      <w:r w:rsidR="0045167C">
        <w:rPr>
          <w:rFonts w:ascii="Times New Roman" w:hAnsi="Times New Roman" w:cs="Times New Roman"/>
          <w:sz w:val="24"/>
          <w:szCs w:val="24"/>
        </w:rPr>
        <w:t xml:space="preserve"> central government </w:t>
      </w:r>
      <w:r w:rsidR="00731498">
        <w:rPr>
          <w:rFonts w:ascii="Times New Roman" w:hAnsi="Times New Roman" w:cs="Times New Roman"/>
          <w:sz w:val="24"/>
          <w:szCs w:val="24"/>
        </w:rPr>
        <w:t xml:space="preserve">that </w:t>
      </w:r>
      <w:r w:rsidR="00C775D7">
        <w:rPr>
          <w:rFonts w:ascii="Times New Roman" w:hAnsi="Times New Roman" w:cs="Times New Roman"/>
          <w:sz w:val="24"/>
          <w:szCs w:val="24"/>
        </w:rPr>
        <w:t xml:space="preserve">would deal with problems facing the country. </w:t>
      </w:r>
      <w:r w:rsidR="002346AB">
        <w:rPr>
          <w:rFonts w:ascii="Times New Roman" w:hAnsi="Times New Roman" w:cs="Times New Roman"/>
          <w:sz w:val="24"/>
          <w:szCs w:val="24"/>
        </w:rPr>
        <w:t xml:space="preserve">The popular sentiment at that time did not favor a unitary system. </w:t>
      </w:r>
      <w:r w:rsidR="001203C6">
        <w:rPr>
          <w:rFonts w:ascii="Times New Roman" w:hAnsi="Times New Roman" w:cs="Times New Roman"/>
          <w:sz w:val="24"/>
          <w:szCs w:val="24"/>
        </w:rPr>
        <w:t xml:space="preserve">The new constitution would have to be ratified by the states, and this was unlikely to happen since states could not give all these powers to the central government. </w:t>
      </w:r>
      <w:r w:rsidR="00555B52">
        <w:rPr>
          <w:rFonts w:ascii="Times New Roman" w:hAnsi="Times New Roman" w:cs="Times New Roman"/>
          <w:sz w:val="24"/>
          <w:szCs w:val="24"/>
        </w:rPr>
        <w:t>The representative government would see to it that citizens exercise their powers indirectly.</w:t>
      </w:r>
      <w:r w:rsidR="00D56111">
        <w:rPr>
          <w:rFonts w:ascii="Times New Roman" w:hAnsi="Times New Roman" w:cs="Times New Roman"/>
          <w:sz w:val="24"/>
          <w:szCs w:val="24"/>
        </w:rPr>
        <w:t xml:space="preserve"> This led to the division of the government into three main branches-the legislature, the executive, and the judiciary (pg. 29-30).</w:t>
      </w:r>
    </w:p>
    <w:p w:rsidR="000A0951" w:rsidRDefault="000A0951" w:rsidP="00C54AF9">
      <w:pPr>
        <w:spacing w:line="276" w:lineRule="auto"/>
        <w:rPr>
          <w:rFonts w:ascii="Times New Roman" w:hAnsi="Times New Roman" w:cs="Times New Roman"/>
          <w:b/>
          <w:sz w:val="24"/>
          <w:szCs w:val="24"/>
        </w:rPr>
      </w:pPr>
      <w:r w:rsidRPr="007A2CC9">
        <w:rPr>
          <w:rFonts w:ascii="Times New Roman" w:hAnsi="Times New Roman" w:cs="Times New Roman"/>
          <w:b/>
          <w:sz w:val="24"/>
          <w:szCs w:val="24"/>
        </w:rPr>
        <w:lastRenderedPageBreak/>
        <w:t>Question Four</w:t>
      </w:r>
    </w:p>
    <w:p w:rsidR="000A0951" w:rsidRPr="007A2CC9" w:rsidRDefault="000A0951" w:rsidP="00C54AF9">
      <w:pPr>
        <w:spacing w:line="276" w:lineRule="auto"/>
        <w:rPr>
          <w:rFonts w:ascii="Times New Roman" w:hAnsi="Times New Roman" w:cs="Times New Roman"/>
          <w:sz w:val="24"/>
          <w:szCs w:val="24"/>
        </w:rPr>
      </w:pPr>
      <w:r w:rsidRPr="00865903">
        <w:rPr>
          <w:rFonts w:ascii="Times New Roman" w:hAnsi="Times New Roman" w:cs="Times New Roman"/>
          <w:b/>
          <w:sz w:val="24"/>
          <w:szCs w:val="24"/>
        </w:rPr>
        <w:t>Advantages of federalism</w:t>
      </w:r>
    </w:p>
    <w:p w:rsidR="000A0951" w:rsidRDefault="000A0951" w:rsidP="00C54AF9">
      <w:pPr>
        <w:spacing w:line="276" w:lineRule="auto"/>
        <w:rPr>
          <w:rFonts w:ascii="Times New Roman" w:hAnsi="Times New Roman" w:cs="Times New Roman"/>
          <w:sz w:val="24"/>
          <w:szCs w:val="24"/>
        </w:rPr>
      </w:pPr>
      <w:r>
        <w:rPr>
          <w:rFonts w:ascii="Times New Roman" w:hAnsi="Times New Roman" w:cs="Times New Roman"/>
          <w:sz w:val="24"/>
          <w:szCs w:val="24"/>
        </w:rPr>
        <w:t>The system allows for flexibility among state laws and institutions</w:t>
      </w:r>
    </w:p>
    <w:p w:rsidR="000A0951" w:rsidRDefault="000A0951" w:rsidP="00C54AF9">
      <w:pPr>
        <w:spacing w:line="276" w:lineRule="auto"/>
        <w:rPr>
          <w:rFonts w:ascii="Times New Roman" w:hAnsi="Times New Roman" w:cs="Times New Roman"/>
          <w:sz w:val="24"/>
          <w:szCs w:val="24"/>
        </w:rPr>
      </w:pPr>
      <w:r>
        <w:rPr>
          <w:rFonts w:ascii="Times New Roman" w:hAnsi="Times New Roman" w:cs="Times New Roman"/>
          <w:sz w:val="24"/>
          <w:szCs w:val="24"/>
        </w:rPr>
        <w:t xml:space="preserve">It reduces the occurrence of conflicts because states can embrace the interest of all citizens. </w:t>
      </w:r>
    </w:p>
    <w:p w:rsidR="000A0951" w:rsidRDefault="000A0951" w:rsidP="00C54AF9">
      <w:pPr>
        <w:spacing w:line="276" w:lineRule="auto"/>
        <w:rPr>
          <w:rFonts w:ascii="Times New Roman" w:hAnsi="Times New Roman" w:cs="Times New Roman"/>
          <w:sz w:val="24"/>
          <w:szCs w:val="24"/>
        </w:rPr>
      </w:pPr>
      <w:r>
        <w:rPr>
          <w:rFonts w:ascii="Times New Roman" w:hAnsi="Times New Roman" w:cs="Times New Roman"/>
          <w:sz w:val="24"/>
          <w:szCs w:val="24"/>
        </w:rPr>
        <w:t>The system also allows for experimentation at the state level.</w:t>
      </w:r>
    </w:p>
    <w:p w:rsidR="00865903" w:rsidRDefault="000A0951" w:rsidP="00C54AF9">
      <w:pPr>
        <w:spacing w:line="276" w:lineRule="auto"/>
        <w:rPr>
          <w:rFonts w:ascii="Times New Roman" w:hAnsi="Times New Roman" w:cs="Times New Roman"/>
          <w:sz w:val="24"/>
          <w:szCs w:val="24"/>
        </w:rPr>
      </w:pPr>
      <w:r>
        <w:rPr>
          <w:rFonts w:ascii="Times New Roman" w:hAnsi="Times New Roman" w:cs="Times New Roman"/>
          <w:sz w:val="24"/>
          <w:szCs w:val="24"/>
        </w:rPr>
        <w:t>The system also ensures the achievement</w:t>
      </w:r>
      <w:r w:rsidR="00865903">
        <w:rPr>
          <w:rFonts w:ascii="Times New Roman" w:hAnsi="Times New Roman" w:cs="Times New Roman"/>
          <w:sz w:val="24"/>
          <w:szCs w:val="24"/>
        </w:rPr>
        <w:t xml:space="preserve"> of the national goals</w:t>
      </w:r>
      <w:r w:rsidR="00982AEE">
        <w:rPr>
          <w:rFonts w:ascii="Times New Roman" w:hAnsi="Times New Roman" w:cs="Times New Roman"/>
          <w:sz w:val="24"/>
          <w:szCs w:val="24"/>
        </w:rPr>
        <w:t xml:space="preserve"> (pg32)</w:t>
      </w:r>
    </w:p>
    <w:p w:rsidR="00865903" w:rsidRPr="00865903" w:rsidRDefault="00865903" w:rsidP="00C54AF9">
      <w:pPr>
        <w:spacing w:line="276" w:lineRule="auto"/>
        <w:rPr>
          <w:rFonts w:ascii="Times New Roman" w:hAnsi="Times New Roman" w:cs="Times New Roman"/>
          <w:b/>
          <w:sz w:val="24"/>
          <w:szCs w:val="24"/>
        </w:rPr>
      </w:pPr>
      <w:r w:rsidRPr="00865903">
        <w:rPr>
          <w:rFonts w:ascii="Times New Roman" w:hAnsi="Times New Roman" w:cs="Times New Roman"/>
          <w:b/>
          <w:sz w:val="24"/>
          <w:szCs w:val="24"/>
        </w:rPr>
        <w:t>Disadvantages of Federalism</w:t>
      </w:r>
    </w:p>
    <w:p w:rsidR="00865903" w:rsidRDefault="00865903" w:rsidP="00C54AF9">
      <w:pPr>
        <w:spacing w:line="276" w:lineRule="auto"/>
        <w:rPr>
          <w:rFonts w:ascii="Times New Roman" w:hAnsi="Times New Roman" w:cs="Times New Roman"/>
          <w:sz w:val="24"/>
          <w:szCs w:val="24"/>
        </w:rPr>
      </w:pPr>
      <w:r>
        <w:rPr>
          <w:rFonts w:ascii="Times New Roman" w:hAnsi="Times New Roman" w:cs="Times New Roman"/>
          <w:sz w:val="24"/>
          <w:szCs w:val="24"/>
        </w:rPr>
        <w:t>The system increases complexity and confusion</w:t>
      </w:r>
    </w:p>
    <w:p w:rsidR="00865903" w:rsidRDefault="00865903" w:rsidP="00C54AF9">
      <w:pPr>
        <w:spacing w:line="276" w:lineRule="auto"/>
        <w:rPr>
          <w:rFonts w:ascii="Times New Roman" w:hAnsi="Times New Roman" w:cs="Times New Roman"/>
          <w:sz w:val="24"/>
          <w:szCs w:val="24"/>
        </w:rPr>
      </w:pPr>
      <w:r>
        <w:rPr>
          <w:rFonts w:ascii="Times New Roman" w:hAnsi="Times New Roman" w:cs="Times New Roman"/>
          <w:sz w:val="24"/>
          <w:szCs w:val="24"/>
        </w:rPr>
        <w:t>It may bring about conflicts especially when jurisdictional lines are not made clear</w:t>
      </w:r>
    </w:p>
    <w:p w:rsidR="00865903" w:rsidRDefault="00865903" w:rsidP="00C54AF9">
      <w:pPr>
        <w:spacing w:line="276" w:lineRule="auto"/>
        <w:rPr>
          <w:rFonts w:ascii="Times New Roman" w:hAnsi="Times New Roman" w:cs="Times New Roman"/>
          <w:sz w:val="24"/>
          <w:szCs w:val="24"/>
        </w:rPr>
      </w:pPr>
      <w:r>
        <w:rPr>
          <w:rFonts w:ascii="Times New Roman" w:hAnsi="Times New Roman" w:cs="Times New Roman"/>
          <w:sz w:val="24"/>
          <w:szCs w:val="24"/>
        </w:rPr>
        <w:t>The system makes coordination difficult</w:t>
      </w:r>
    </w:p>
    <w:p w:rsidR="00865903" w:rsidRDefault="00865903" w:rsidP="00C54AF9">
      <w:pPr>
        <w:spacing w:line="276" w:lineRule="auto"/>
        <w:rPr>
          <w:rFonts w:ascii="Times New Roman" w:hAnsi="Times New Roman" w:cs="Times New Roman"/>
          <w:sz w:val="24"/>
          <w:szCs w:val="24"/>
        </w:rPr>
      </w:pPr>
      <w:r>
        <w:rPr>
          <w:rFonts w:ascii="Times New Roman" w:hAnsi="Times New Roman" w:cs="Times New Roman"/>
          <w:sz w:val="24"/>
          <w:szCs w:val="24"/>
        </w:rPr>
        <w:t>The system also reduces accountability</w:t>
      </w:r>
      <w:r w:rsidR="00982AEE">
        <w:rPr>
          <w:rFonts w:ascii="Times New Roman" w:hAnsi="Times New Roman" w:cs="Times New Roman"/>
          <w:sz w:val="24"/>
          <w:szCs w:val="24"/>
        </w:rPr>
        <w:t xml:space="preserve"> (pg</w:t>
      </w:r>
      <w:r w:rsidR="00D03993">
        <w:rPr>
          <w:rFonts w:ascii="Times New Roman" w:hAnsi="Times New Roman" w:cs="Times New Roman"/>
          <w:sz w:val="24"/>
          <w:szCs w:val="24"/>
        </w:rPr>
        <w:t xml:space="preserve"> </w:t>
      </w:r>
      <w:r w:rsidR="00982AEE">
        <w:rPr>
          <w:rFonts w:ascii="Times New Roman" w:hAnsi="Times New Roman" w:cs="Times New Roman"/>
          <w:sz w:val="24"/>
          <w:szCs w:val="24"/>
        </w:rPr>
        <w:t>32)</w:t>
      </w:r>
    </w:p>
    <w:p w:rsidR="00B50940" w:rsidRPr="00B50940" w:rsidRDefault="00865903" w:rsidP="00C54AF9">
      <w:pPr>
        <w:spacing w:line="276" w:lineRule="auto"/>
        <w:rPr>
          <w:rFonts w:ascii="Times New Roman" w:hAnsi="Times New Roman" w:cs="Times New Roman"/>
          <w:b/>
          <w:sz w:val="24"/>
          <w:szCs w:val="24"/>
        </w:rPr>
      </w:pPr>
      <w:r w:rsidRPr="00B50940">
        <w:rPr>
          <w:rFonts w:ascii="Times New Roman" w:hAnsi="Times New Roman" w:cs="Times New Roman"/>
          <w:b/>
          <w:sz w:val="24"/>
          <w:szCs w:val="24"/>
        </w:rPr>
        <w:t>Question Five</w:t>
      </w:r>
    </w:p>
    <w:p w:rsidR="000A0951" w:rsidRDefault="006B7C95" w:rsidP="00C54AF9">
      <w:pPr>
        <w:spacing w:line="276" w:lineRule="auto"/>
        <w:rPr>
          <w:rFonts w:ascii="Times New Roman" w:hAnsi="Times New Roman" w:cs="Times New Roman"/>
          <w:sz w:val="24"/>
          <w:szCs w:val="24"/>
        </w:rPr>
      </w:pPr>
      <w:r>
        <w:rPr>
          <w:rFonts w:ascii="Times New Roman" w:hAnsi="Times New Roman" w:cs="Times New Roman"/>
          <w:sz w:val="24"/>
          <w:szCs w:val="24"/>
        </w:rPr>
        <w:t>Enumerated powers grants authority explicitly given by the Constitution.</w:t>
      </w:r>
      <w:r w:rsidR="00AB3BF8">
        <w:rPr>
          <w:rFonts w:ascii="Times New Roman" w:hAnsi="Times New Roman" w:cs="Times New Roman"/>
          <w:sz w:val="24"/>
          <w:szCs w:val="24"/>
        </w:rPr>
        <w:t xml:space="preserve"> </w:t>
      </w:r>
      <w:r w:rsidR="001C537D">
        <w:rPr>
          <w:rFonts w:ascii="Times New Roman" w:hAnsi="Times New Roman" w:cs="Times New Roman"/>
          <w:sz w:val="24"/>
          <w:szCs w:val="24"/>
        </w:rPr>
        <w:t xml:space="preserve">The most important of this is the national supremacy clause that is contained in Article VI. </w:t>
      </w:r>
      <w:r w:rsidR="00EB2C24">
        <w:rPr>
          <w:rFonts w:ascii="Times New Roman" w:hAnsi="Times New Roman" w:cs="Times New Roman"/>
          <w:sz w:val="24"/>
          <w:szCs w:val="24"/>
        </w:rPr>
        <w:t>Exclusive powers are powers given by the constitution solely to the federal government. An example is the powers laid in Article I, section 8 of the Constitution.</w:t>
      </w:r>
      <w:r w:rsidR="005E1D0B">
        <w:rPr>
          <w:rFonts w:ascii="Times New Roman" w:hAnsi="Times New Roman" w:cs="Times New Roman"/>
          <w:sz w:val="24"/>
          <w:szCs w:val="24"/>
        </w:rPr>
        <w:t xml:space="preserve"> They include powers to re</w:t>
      </w:r>
      <w:r w:rsidR="00B50940">
        <w:rPr>
          <w:rFonts w:ascii="Times New Roman" w:hAnsi="Times New Roman" w:cs="Times New Roman"/>
          <w:sz w:val="24"/>
          <w:szCs w:val="24"/>
        </w:rPr>
        <w:t xml:space="preserve">gulated commerce, declare war, </w:t>
      </w:r>
      <w:r w:rsidR="005E1D0B">
        <w:rPr>
          <w:rFonts w:ascii="Times New Roman" w:hAnsi="Times New Roman" w:cs="Times New Roman"/>
          <w:sz w:val="24"/>
          <w:szCs w:val="24"/>
        </w:rPr>
        <w:t>and power</w:t>
      </w:r>
      <w:r w:rsidR="00006981">
        <w:rPr>
          <w:rFonts w:ascii="Times New Roman" w:hAnsi="Times New Roman" w:cs="Times New Roman"/>
          <w:sz w:val="24"/>
          <w:szCs w:val="24"/>
        </w:rPr>
        <w:t xml:space="preserve"> to raise and maintain an army and navy.</w:t>
      </w:r>
      <w:r w:rsidR="00B50940">
        <w:rPr>
          <w:rFonts w:ascii="Times New Roman" w:hAnsi="Times New Roman" w:cs="Times New Roman"/>
          <w:sz w:val="24"/>
          <w:szCs w:val="24"/>
        </w:rPr>
        <w:t xml:space="preserve"> Concurrent powers are powers that both federal and state governments can exercise. Examples are the power to tax, borrow and spend.</w:t>
      </w:r>
      <w:r w:rsidR="008D25AF">
        <w:rPr>
          <w:rFonts w:ascii="Times New Roman" w:hAnsi="Times New Roman" w:cs="Times New Roman"/>
          <w:sz w:val="24"/>
          <w:szCs w:val="24"/>
        </w:rPr>
        <w:t xml:space="preserve"> Implied powers are broad, but undefined, powers given to the federal government by the </w:t>
      </w:r>
      <w:r w:rsidR="00EF5857">
        <w:rPr>
          <w:rFonts w:ascii="Times New Roman" w:hAnsi="Times New Roman" w:cs="Times New Roman"/>
          <w:sz w:val="24"/>
          <w:szCs w:val="24"/>
        </w:rPr>
        <w:t>C</w:t>
      </w:r>
      <w:r w:rsidR="008D25AF">
        <w:rPr>
          <w:rFonts w:ascii="Times New Roman" w:hAnsi="Times New Roman" w:cs="Times New Roman"/>
          <w:sz w:val="24"/>
          <w:szCs w:val="24"/>
        </w:rPr>
        <w:t>onstitution.</w:t>
      </w:r>
      <w:r w:rsidR="007A2CC9">
        <w:rPr>
          <w:rFonts w:ascii="Times New Roman" w:hAnsi="Times New Roman" w:cs="Times New Roman"/>
          <w:sz w:val="24"/>
          <w:szCs w:val="24"/>
        </w:rPr>
        <w:t xml:space="preserve"> They include the general welfare clause and the necessary and proper clause (pg. 33). </w:t>
      </w:r>
      <w:r w:rsidR="008D25AF">
        <w:rPr>
          <w:rFonts w:ascii="Times New Roman" w:hAnsi="Times New Roman" w:cs="Times New Roman"/>
          <w:sz w:val="24"/>
          <w:szCs w:val="24"/>
        </w:rPr>
        <w:t xml:space="preserve"> </w:t>
      </w:r>
      <w:r w:rsidR="00B50940">
        <w:rPr>
          <w:rFonts w:ascii="Times New Roman" w:hAnsi="Times New Roman" w:cs="Times New Roman"/>
          <w:sz w:val="24"/>
          <w:szCs w:val="24"/>
        </w:rPr>
        <w:t xml:space="preserve"> </w:t>
      </w:r>
      <w:r w:rsidR="00006981">
        <w:rPr>
          <w:rFonts w:ascii="Times New Roman" w:hAnsi="Times New Roman" w:cs="Times New Roman"/>
          <w:sz w:val="24"/>
          <w:szCs w:val="24"/>
        </w:rPr>
        <w:t xml:space="preserve"> </w:t>
      </w:r>
      <w:r w:rsidR="00EB2C24">
        <w:rPr>
          <w:rFonts w:ascii="Times New Roman" w:hAnsi="Times New Roman" w:cs="Times New Roman"/>
          <w:sz w:val="24"/>
          <w:szCs w:val="24"/>
        </w:rPr>
        <w:t xml:space="preserve"> </w:t>
      </w:r>
      <w:r>
        <w:rPr>
          <w:rFonts w:ascii="Times New Roman" w:hAnsi="Times New Roman" w:cs="Times New Roman"/>
          <w:sz w:val="24"/>
          <w:szCs w:val="24"/>
        </w:rPr>
        <w:t xml:space="preserve"> </w:t>
      </w:r>
      <w:r w:rsidR="00865903">
        <w:rPr>
          <w:rFonts w:ascii="Times New Roman" w:hAnsi="Times New Roman" w:cs="Times New Roman"/>
          <w:sz w:val="24"/>
          <w:szCs w:val="24"/>
        </w:rPr>
        <w:t xml:space="preserve"> </w:t>
      </w:r>
      <w:r w:rsidR="000A0951">
        <w:rPr>
          <w:rFonts w:ascii="Times New Roman" w:hAnsi="Times New Roman" w:cs="Times New Roman"/>
          <w:sz w:val="24"/>
          <w:szCs w:val="24"/>
        </w:rPr>
        <w:t xml:space="preserve"> </w:t>
      </w:r>
    </w:p>
    <w:p w:rsidR="007A2CC9" w:rsidRPr="00FF1091" w:rsidRDefault="007A2CC9" w:rsidP="00C54AF9">
      <w:pPr>
        <w:spacing w:line="276" w:lineRule="auto"/>
        <w:rPr>
          <w:rFonts w:ascii="Times New Roman" w:hAnsi="Times New Roman" w:cs="Times New Roman"/>
          <w:b/>
          <w:sz w:val="24"/>
          <w:szCs w:val="24"/>
        </w:rPr>
      </w:pPr>
      <w:r w:rsidRPr="00FF1091">
        <w:rPr>
          <w:rFonts w:ascii="Times New Roman" w:hAnsi="Times New Roman" w:cs="Times New Roman"/>
          <w:b/>
          <w:sz w:val="24"/>
          <w:szCs w:val="24"/>
        </w:rPr>
        <w:t>Question Six</w:t>
      </w:r>
    </w:p>
    <w:p w:rsidR="00AB4A6E" w:rsidRDefault="007A2CC9" w:rsidP="00C54AF9">
      <w:pPr>
        <w:spacing w:line="276" w:lineRule="auto"/>
        <w:rPr>
          <w:rFonts w:ascii="Times New Roman" w:hAnsi="Times New Roman" w:cs="Times New Roman"/>
          <w:sz w:val="24"/>
          <w:szCs w:val="24"/>
        </w:rPr>
      </w:pPr>
      <w:r>
        <w:rPr>
          <w:rFonts w:ascii="Times New Roman" w:hAnsi="Times New Roman" w:cs="Times New Roman"/>
          <w:sz w:val="24"/>
          <w:szCs w:val="24"/>
        </w:rPr>
        <w:t xml:space="preserve">Bill of Rights are the first ten amendments to the United States Constitution ad they set a limit on the power of the federal government and also states out the rights of citizens and the states. </w:t>
      </w:r>
      <w:r w:rsidR="0029375A">
        <w:rPr>
          <w:rFonts w:ascii="Times New Roman" w:hAnsi="Times New Roman" w:cs="Times New Roman"/>
          <w:sz w:val="24"/>
          <w:szCs w:val="24"/>
        </w:rPr>
        <w:t xml:space="preserve">The commerce clause gives the Congress to regulate interstate commerce. Tenth Amendment guarantees that a broad, but undefined, set of powers be reserved for the states and the people, as opposed to the federal government. The Fourteenth Amendment </w:t>
      </w:r>
      <w:r w:rsidR="004D3B0C">
        <w:rPr>
          <w:rFonts w:ascii="Times New Roman" w:hAnsi="Times New Roman" w:cs="Times New Roman"/>
          <w:sz w:val="24"/>
          <w:szCs w:val="24"/>
        </w:rPr>
        <w:t xml:space="preserve">prohibits </w:t>
      </w:r>
      <w:r w:rsidR="00185275">
        <w:rPr>
          <w:rFonts w:ascii="Times New Roman" w:hAnsi="Times New Roman" w:cs="Times New Roman"/>
          <w:sz w:val="24"/>
          <w:szCs w:val="24"/>
        </w:rPr>
        <w:t xml:space="preserve">any state from depriving individuals of the rights and privileges of citizenship and requires states to protect their citizens. </w:t>
      </w:r>
      <w:r w:rsidR="004F6B8E">
        <w:rPr>
          <w:rFonts w:ascii="Times New Roman" w:hAnsi="Times New Roman" w:cs="Times New Roman"/>
          <w:sz w:val="24"/>
          <w:szCs w:val="24"/>
        </w:rPr>
        <w:t xml:space="preserve">Necessary and proper clause </w:t>
      </w:r>
      <w:r w:rsidR="00EA0C53">
        <w:rPr>
          <w:rFonts w:ascii="Times New Roman" w:hAnsi="Times New Roman" w:cs="Times New Roman"/>
          <w:sz w:val="24"/>
          <w:szCs w:val="24"/>
        </w:rPr>
        <w:t xml:space="preserve">gives Congress the right to pass all laws considered necessary and proper </w:t>
      </w:r>
      <w:r w:rsidR="00750439">
        <w:rPr>
          <w:rFonts w:ascii="Times New Roman" w:hAnsi="Times New Roman" w:cs="Times New Roman"/>
          <w:sz w:val="24"/>
          <w:szCs w:val="24"/>
        </w:rPr>
        <w:t xml:space="preserve">to carry out their federal responsibilities. </w:t>
      </w:r>
      <w:r w:rsidR="00D63693">
        <w:rPr>
          <w:rFonts w:ascii="Times New Roman" w:hAnsi="Times New Roman" w:cs="Times New Roman"/>
          <w:sz w:val="24"/>
          <w:szCs w:val="24"/>
        </w:rPr>
        <w:t xml:space="preserve">Sixteenth Amendment enables the federal government to levy a national income tax. </w:t>
      </w:r>
      <w:r w:rsidR="003605C1">
        <w:rPr>
          <w:rFonts w:ascii="Times New Roman" w:hAnsi="Times New Roman" w:cs="Times New Roman"/>
          <w:sz w:val="24"/>
          <w:szCs w:val="24"/>
        </w:rPr>
        <w:t xml:space="preserve">The supremacy clause states that federal law takes precedence over all other laws. </w:t>
      </w:r>
      <w:r w:rsidR="004560D9">
        <w:rPr>
          <w:rFonts w:ascii="Times New Roman" w:hAnsi="Times New Roman" w:cs="Times New Roman"/>
          <w:sz w:val="24"/>
          <w:szCs w:val="24"/>
        </w:rPr>
        <w:t xml:space="preserve">Full faith and credit clause requires states to recognize each </w:t>
      </w:r>
      <w:r w:rsidR="004560D9">
        <w:rPr>
          <w:rFonts w:ascii="Times New Roman" w:hAnsi="Times New Roman" w:cs="Times New Roman"/>
          <w:sz w:val="24"/>
          <w:szCs w:val="24"/>
        </w:rPr>
        <w:lastRenderedPageBreak/>
        <w:t>other’s public records and acts as valid. Privileges and immunities clause prohibits states from discriminating citizens from other states</w:t>
      </w:r>
      <w:r w:rsidR="00AB4A6E">
        <w:rPr>
          <w:rFonts w:ascii="Times New Roman" w:hAnsi="Times New Roman" w:cs="Times New Roman"/>
          <w:sz w:val="24"/>
          <w:szCs w:val="24"/>
        </w:rPr>
        <w:t xml:space="preserve"> (pg. 35)</w:t>
      </w:r>
      <w:r w:rsidR="004560D9">
        <w:rPr>
          <w:rFonts w:ascii="Times New Roman" w:hAnsi="Times New Roman" w:cs="Times New Roman"/>
          <w:sz w:val="24"/>
          <w:szCs w:val="24"/>
        </w:rPr>
        <w:t xml:space="preserve">.  </w:t>
      </w:r>
      <w:r w:rsidR="00AB4A6E">
        <w:rPr>
          <w:rFonts w:ascii="Times New Roman" w:hAnsi="Times New Roman" w:cs="Times New Roman"/>
          <w:sz w:val="24"/>
          <w:szCs w:val="24"/>
        </w:rPr>
        <w:t xml:space="preserve"> </w:t>
      </w:r>
    </w:p>
    <w:p w:rsidR="00AB4A6E" w:rsidRDefault="00AB4A6E" w:rsidP="00C54AF9">
      <w:pPr>
        <w:spacing w:line="276" w:lineRule="auto"/>
        <w:rPr>
          <w:rFonts w:ascii="Times New Roman" w:hAnsi="Times New Roman" w:cs="Times New Roman"/>
          <w:b/>
          <w:sz w:val="24"/>
          <w:szCs w:val="24"/>
        </w:rPr>
      </w:pPr>
      <w:r w:rsidRPr="007B0C6A">
        <w:rPr>
          <w:rFonts w:ascii="Times New Roman" w:hAnsi="Times New Roman" w:cs="Times New Roman"/>
          <w:b/>
          <w:sz w:val="24"/>
          <w:szCs w:val="24"/>
        </w:rPr>
        <w:t>Question Seven</w:t>
      </w:r>
    </w:p>
    <w:p w:rsidR="00F82E08" w:rsidRPr="00F82E08" w:rsidRDefault="00F82E08" w:rsidP="00C54AF9">
      <w:pPr>
        <w:spacing w:line="276" w:lineRule="auto"/>
        <w:rPr>
          <w:rFonts w:ascii="Times New Roman" w:hAnsi="Times New Roman" w:cs="Times New Roman"/>
          <w:sz w:val="24"/>
          <w:szCs w:val="24"/>
        </w:rPr>
      </w:pPr>
      <w:r>
        <w:rPr>
          <w:rFonts w:ascii="Times New Roman" w:hAnsi="Times New Roman" w:cs="Times New Roman"/>
          <w:sz w:val="24"/>
          <w:szCs w:val="24"/>
        </w:rPr>
        <w:t>Dual federalism is the idea that state and federal governments have separate and distinct jurisdictions and responsibilities. Fierce advocates such as John Calhoun are associated with these period.</w:t>
      </w:r>
      <w:r w:rsidR="00B5074D">
        <w:rPr>
          <w:rFonts w:ascii="Times New Roman" w:hAnsi="Times New Roman" w:cs="Times New Roman"/>
          <w:sz w:val="24"/>
          <w:szCs w:val="24"/>
        </w:rPr>
        <w:t xml:space="preserve"> The period is associated with the tenure of Chief Justice Roger B. Taney who served the Supreme Court in the 19</w:t>
      </w:r>
      <w:r w:rsidR="00B5074D" w:rsidRPr="00B5074D">
        <w:rPr>
          <w:rFonts w:ascii="Times New Roman" w:hAnsi="Times New Roman" w:cs="Times New Roman"/>
          <w:sz w:val="24"/>
          <w:szCs w:val="24"/>
          <w:vertAlign w:val="superscript"/>
        </w:rPr>
        <w:t>th</w:t>
      </w:r>
      <w:r w:rsidR="00B5074D">
        <w:rPr>
          <w:rFonts w:ascii="Times New Roman" w:hAnsi="Times New Roman" w:cs="Times New Roman"/>
          <w:sz w:val="24"/>
          <w:szCs w:val="24"/>
        </w:rPr>
        <w:t xml:space="preserve"> century. This system also gave rise to some infamous Supreme Court decisions on the powers and limitations of the federal government. The best known case is Scott v. Sandford (1857). </w:t>
      </w:r>
      <w:r w:rsidR="009A59B4">
        <w:rPr>
          <w:rFonts w:ascii="Times New Roman" w:hAnsi="Times New Roman" w:cs="Times New Roman"/>
          <w:sz w:val="24"/>
          <w:szCs w:val="24"/>
        </w:rPr>
        <w:t>Cooperative federalism is the notion that it is impossible for state and national governments to have separate and distinct jurisdictions and that both levels of government must work together. Franklin Delano Roosevelt pushed championed for this idea</w:t>
      </w:r>
      <w:r w:rsidR="00982AEE">
        <w:rPr>
          <w:rFonts w:ascii="Times New Roman" w:hAnsi="Times New Roman" w:cs="Times New Roman"/>
          <w:sz w:val="24"/>
          <w:szCs w:val="24"/>
        </w:rPr>
        <w:t xml:space="preserve"> (pg. 40)</w:t>
      </w:r>
      <w:r w:rsidR="00B5074D">
        <w:rPr>
          <w:rFonts w:ascii="Times New Roman" w:hAnsi="Times New Roman" w:cs="Times New Roman"/>
          <w:sz w:val="24"/>
          <w:szCs w:val="24"/>
        </w:rPr>
        <w:t>.</w:t>
      </w:r>
      <w:r w:rsidR="0022400A">
        <w:rPr>
          <w:rFonts w:ascii="Times New Roman" w:hAnsi="Times New Roman" w:cs="Times New Roman"/>
          <w:sz w:val="24"/>
          <w:szCs w:val="24"/>
        </w:rPr>
        <w:t xml:space="preserve"> Centralized federalism is the notion that the federal government should take the leading role in setting national policy, with state and local governments helping implement the policies. The period was ushered in by Lyndon Baines Johnson’s presidency. It is also associated with Johnson’s Great Society program, which used state and local governments to help implement national initiatives such as the Civil Rights Act and the war on poverty. Grants were also introduced in this period.</w:t>
      </w:r>
      <w:r w:rsidR="00526393">
        <w:rPr>
          <w:rFonts w:ascii="Times New Roman" w:hAnsi="Times New Roman" w:cs="Times New Roman"/>
          <w:sz w:val="24"/>
          <w:szCs w:val="24"/>
        </w:rPr>
        <w:t xml:space="preserve"> New Federalism was the belief that states should receive more power and authority and less money from the federal government. </w:t>
      </w:r>
      <w:r w:rsidR="005B001E">
        <w:rPr>
          <w:rFonts w:ascii="Times New Roman" w:hAnsi="Times New Roman" w:cs="Times New Roman"/>
          <w:sz w:val="24"/>
          <w:szCs w:val="24"/>
        </w:rPr>
        <w:t xml:space="preserve">This period is associated with Ronal Reagan. His desire was to reduce federal grants-in-aid. In return, states would be given more policymaking leeway with the money they did get through block grants. Ad Hoc federalism is the process of choosing a state-centered or nation-centered view of federalism on the basis of political or partisan convenience. </w:t>
      </w:r>
      <w:r w:rsidR="002530CB">
        <w:rPr>
          <w:rFonts w:ascii="Times New Roman" w:hAnsi="Times New Roman" w:cs="Times New Roman"/>
          <w:sz w:val="24"/>
          <w:szCs w:val="24"/>
        </w:rPr>
        <w:t xml:space="preserve">This period is associated with projects like the Obamacare (pg. 41-45) </w:t>
      </w:r>
      <w:r w:rsidR="00526393">
        <w:rPr>
          <w:rFonts w:ascii="Times New Roman" w:hAnsi="Times New Roman" w:cs="Times New Roman"/>
          <w:sz w:val="24"/>
          <w:szCs w:val="24"/>
        </w:rPr>
        <w:t xml:space="preserve"> </w:t>
      </w:r>
      <w:r w:rsidR="0022400A">
        <w:rPr>
          <w:rFonts w:ascii="Times New Roman" w:hAnsi="Times New Roman" w:cs="Times New Roman"/>
          <w:sz w:val="24"/>
          <w:szCs w:val="24"/>
        </w:rPr>
        <w:t xml:space="preserve"> </w:t>
      </w:r>
      <w:r w:rsidR="009A59B4">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82E08" w:rsidRDefault="00F82E08" w:rsidP="00C54AF9">
      <w:pPr>
        <w:spacing w:line="276" w:lineRule="auto"/>
        <w:rPr>
          <w:rFonts w:ascii="Times New Roman" w:hAnsi="Times New Roman" w:cs="Times New Roman"/>
          <w:b/>
          <w:sz w:val="24"/>
          <w:szCs w:val="24"/>
        </w:rPr>
      </w:pPr>
      <w:r w:rsidRPr="00F82E08">
        <w:rPr>
          <w:rFonts w:ascii="Times New Roman" w:hAnsi="Times New Roman" w:cs="Times New Roman"/>
          <w:b/>
          <w:sz w:val="24"/>
          <w:szCs w:val="24"/>
        </w:rPr>
        <w:t xml:space="preserve">Question Eight </w:t>
      </w:r>
    </w:p>
    <w:p w:rsidR="00992C62" w:rsidRDefault="006C2BB6" w:rsidP="00C54AF9">
      <w:pPr>
        <w:spacing w:line="276" w:lineRule="auto"/>
        <w:rPr>
          <w:rFonts w:ascii="Times New Roman" w:hAnsi="Times New Roman" w:cs="Times New Roman"/>
          <w:sz w:val="24"/>
          <w:szCs w:val="24"/>
        </w:rPr>
      </w:pPr>
      <w:r w:rsidRPr="006C2BB6">
        <w:rPr>
          <w:rFonts w:ascii="Times New Roman" w:hAnsi="Times New Roman" w:cs="Times New Roman"/>
          <w:sz w:val="24"/>
          <w:szCs w:val="24"/>
        </w:rPr>
        <w:t>Preemptions</w:t>
      </w:r>
      <w:r>
        <w:rPr>
          <w:rFonts w:ascii="Times New Roman" w:hAnsi="Times New Roman" w:cs="Times New Roman"/>
          <w:sz w:val="24"/>
          <w:szCs w:val="24"/>
        </w:rPr>
        <w:t xml:space="preserve"> establish a floor for new regulations, </w:t>
      </w:r>
      <w:r w:rsidR="00992C62">
        <w:rPr>
          <w:rFonts w:ascii="Times New Roman" w:hAnsi="Times New Roman" w:cs="Times New Roman"/>
          <w:sz w:val="24"/>
          <w:szCs w:val="24"/>
        </w:rPr>
        <w:t>allowing some states to go beyond a federally requir</w:t>
      </w:r>
      <w:r w:rsidR="00BC44D4">
        <w:rPr>
          <w:rFonts w:ascii="Times New Roman" w:hAnsi="Times New Roman" w:cs="Times New Roman"/>
          <w:sz w:val="24"/>
          <w:szCs w:val="24"/>
        </w:rPr>
        <w:t>e</w:t>
      </w:r>
      <w:r w:rsidR="002530CB">
        <w:rPr>
          <w:rFonts w:ascii="Times New Roman" w:hAnsi="Times New Roman" w:cs="Times New Roman"/>
          <w:sz w:val="24"/>
          <w:szCs w:val="24"/>
        </w:rPr>
        <w:t>d level of regulation (pg. 48).</w:t>
      </w:r>
      <w:r w:rsidR="00021FC7">
        <w:rPr>
          <w:rFonts w:ascii="Times New Roman" w:hAnsi="Times New Roman" w:cs="Times New Roman"/>
          <w:sz w:val="24"/>
          <w:szCs w:val="24"/>
        </w:rPr>
        <w:t xml:space="preserve"> For example, California has taken advantage of this with the Clean Air Act to define its own rules on gas emission.  </w:t>
      </w:r>
      <w:r w:rsidR="00BC44D4">
        <w:rPr>
          <w:rFonts w:ascii="Times New Roman" w:hAnsi="Times New Roman" w:cs="Times New Roman"/>
          <w:sz w:val="24"/>
          <w:szCs w:val="24"/>
        </w:rPr>
        <w:t>Sovereign immunity is the right of a government not to be sued without its consent.</w:t>
      </w:r>
      <w:r w:rsidR="000E3B5D">
        <w:rPr>
          <w:rFonts w:ascii="Times New Roman" w:hAnsi="Times New Roman" w:cs="Times New Roman"/>
          <w:sz w:val="24"/>
          <w:szCs w:val="24"/>
        </w:rPr>
        <w:t xml:space="preserve"> Immunity federalism protects states from the influence of the federal government.</w:t>
      </w:r>
      <w:r w:rsidR="00BC44D4">
        <w:rPr>
          <w:rFonts w:ascii="Times New Roman" w:hAnsi="Times New Roman" w:cs="Times New Roman"/>
          <w:sz w:val="24"/>
          <w:szCs w:val="24"/>
        </w:rPr>
        <w:t xml:space="preserve"> Nullification is the process of a state rejecting a federal law and making it invalid within state borders.</w:t>
      </w:r>
      <w:r w:rsidR="00B611D3">
        <w:rPr>
          <w:rFonts w:ascii="Times New Roman" w:hAnsi="Times New Roman" w:cs="Times New Roman"/>
          <w:sz w:val="24"/>
          <w:szCs w:val="24"/>
        </w:rPr>
        <w:t xml:space="preserve"> National tariff especially trade tariff triggered an economic downturn in the Southern States and this led to the support for nullification. </w:t>
      </w:r>
      <w:r w:rsidR="00BC44D4">
        <w:rPr>
          <w:rFonts w:ascii="Times New Roman" w:hAnsi="Times New Roman" w:cs="Times New Roman"/>
          <w:sz w:val="24"/>
          <w:szCs w:val="24"/>
        </w:rPr>
        <w:t xml:space="preserve">Secession is the process of a government’s or political jurisdiction withdrawing from a political system or alliance. State’s rights is the belief that states should be free to make their own decisions with little interference </w:t>
      </w:r>
      <w:r w:rsidR="00D03993">
        <w:rPr>
          <w:rFonts w:ascii="Times New Roman" w:hAnsi="Times New Roman" w:cs="Times New Roman"/>
          <w:sz w:val="24"/>
          <w:szCs w:val="24"/>
        </w:rPr>
        <w:t>from</w:t>
      </w:r>
      <w:r w:rsidR="00BC44D4">
        <w:rPr>
          <w:rFonts w:ascii="Times New Roman" w:hAnsi="Times New Roman" w:cs="Times New Roman"/>
          <w:sz w:val="24"/>
          <w:szCs w:val="24"/>
        </w:rPr>
        <w:t xml:space="preserve"> the federal government.</w:t>
      </w:r>
      <w:r w:rsidR="00437318">
        <w:rPr>
          <w:rFonts w:ascii="Times New Roman" w:hAnsi="Times New Roman" w:cs="Times New Roman"/>
          <w:sz w:val="24"/>
          <w:szCs w:val="24"/>
        </w:rPr>
        <w:t xml:space="preserve"> Supporters of States rights such as John Calhoun wanted the federal government’s power limited to the greatest possible extent and saw any expansion of that power as an encroachment on the sovereignty of states (pg. 38). </w:t>
      </w:r>
      <w:r w:rsidR="00B321A0">
        <w:rPr>
          <w:rFonts w:ascii="Times New Roman" w:hAnsi="Times New Roman" w:cs="Times New Roman"/>
          <w:sz w:val="24"/>
          <w:szCs w:val="24"/>
        </w:rPr>
        <w:t>Compact theory is the idea that the constitution represents an agreement among sovereign sta</w:t>
      </w:r>
      <w:r w:rsidR="006F1E33">
        <w:rPr>
          <w:rFonts w:ascii="Times New Roman" w:hAnsi="Times New Roman" w:cs="Times New Roman"/>
          <w:sz w:val="24"/>
          <w:szCs w:val="24"/>
        </w:rPr>
        <w:t>tes to form a common government (pg. 38).</w:t>
      </w:r>
      <w:r w:rsidR="00512921">
        <w:rPr>
          <w:rFonts w:ascii="Times New Roman" w:hAnsi="Times New Roman" w:cs="Times New Roman"/>
          <w:sz w:val="24"/>
          <w:szCs w:val="24"/>
        </w:rPr>
        <w:t xml:space="preserve"> Compact theory interpreted the Constitution as essentially an </w:t>
      </w:r>
      <w:r w:rsidR="00512921">
        <w:rPr>
          <w:rFonts w:ascii="Times New Roman" w:hAnsi="Times New Roman" w:cs="Times New Roman"/>
          <w:sz w:val="24"/>
          <w:szCs w:val="24"/>
        </w:rPr>
        <w:lastRenderedPageBreak/>
        <w:t xml:space="preserve">extension of the Articles of Confederation, a perspective that viewed the U.S. political system as more confederal than federal. </w:t>
      </w:r>
      <w:r w:rsidR="006F1E33">
        <w:rPr>
          <w:rFonts w:ascii="Times New Roman" w:hAnsi="Times New Roman" w:cs="Times New Roman"/>
          <w:sz w:val="24"/>
          <w:szCs w:val="24"/>
        </w:rPr>
        <w:t xml:space="preserve"> </w:t>
      </w:r>
      <w:r w:rsidR="00B321A0">
        <w:rPr>
          <w:rFonts w:ascii="Times New Roman" w:hAnsi="Times New Roman" w:cs="Times New Roman"/>
          <w:sz w:val="24"/>
          <w:szCs w:val="24"/>
        </w:rPr>
        <w:t xml:space="preserve"> </w:t>
      </w:r>
      <w:r w:rsidR="00BC44D4">
        <w:rPr>
          <w:rFonts w:ascii="Times New Roman" w:hAnsi="Times New Roman" w:cs="Times New Roman"/>
          <w:sz w:val="24"/>
          <w:szCs w:val="24"/>
        </w:rPr>
        <w:t xml:space="preserve">  </w:t>
      </w:r>
    </w:p>
    <w:p w:rsidR="00992C62" w:rsidRPr="006F1E33" w:rsidRDefault="00992C62" w:rsidP="00C54AF9">
      <w:pPr>
        <w:spacing w:line="276" w:lineRule="auto"/>
        <w:rPr>
          <w:rFonts w:ascii="Times New Roman" w:hAnsi="Times New Roman" w:cs="Times New Roman"/>
          <w:b/>
          <w:sz w:val="24"/>
          <w:szCs w:val="24"/>
        </w:rPr>
      </w:pPr>
      <w:r w:rsidRPr="006F1E33">
        <w:rPr>
          <w:rFonts w:ascii="Times New Roman" w:hAnsi="Times New Roman" w:cs="Times New Roman"/>
          <w:b/>
          <w:sz w:val="24"/>
          <w:szCs w:val="24"/>
        </w:rPr>
        <w:t>Question Nine</w:t>
      </w:r>
    </w:p>
    <w:p w:rsidR="006C2BB6" w:rsidRPr="006C2BB6" w:rsidRDefault="00992C62" w:rsidP="00C54AF9">
      <w:pPr>
        <w:spacing w:line="276" w:lineRule="auto"/>
        <w:rPr>
          <w:rFonts w:ascii="Times New Roman" w:hAnsi="Times New Roman" w:cs="Times New Roman"/>
          <w:sz w:val="24"/>
          <w:szCs w:val="24"/>
        </w:rPr>
      </w:pPr>
      <w:r>
        <w:rPr>
          <w:rFonts w:ascii="Times New Roman" w:hAnsi="Times New Roman" w:cs="Times New Roman"/>
          <w:sz w:val="24"/>
          <w:szCs w:val="24"/>
        </w:rPr>
        <w:t>Grants-in-aids are cash appropriations given by the federal government to the states. The federal government relies on these grants to administer programs such as the construction of the highway system whi</w:t>
      </w:r>
      <w:r w:rsidR="0080409C">
        <w:rPr>
          <w:rFonts w:ascii="Times New Roman" w:hAnsi="Times New Roman" w:cs="Times New Roman"/>
          <w:sz w:val="24"/>
          <w:szCs w:val="24"/>
        </w:rPr>
        <w:t xml:space="preserve">ch Americans enjoy until today (pg. 42). Categorical grants </w:t>
      </w:r>
      <w:r w:rsidR="00606131">
        <w:rPr>
          <w:rFonts w:ascii="Times New Roman" w:hAnsi="Times New Roman" w:cs="Times New Roman"/>
          <w:sz w:val="24"/>
          <w:szCs w:val="24"/>
        </w:rPr>
        <w:t xml:space="preserve">are federal grants-in-aid given for specific </w:t>
      </w:r>
      <w:r w:rsidR="00D03993">
        <w:rPr>
          <w:rFonts w:ascii="Times New Roman" w:hAnsi="Times New Roman" w:cs="Times New Roman"/>
          <w:sz w:val="24"/>
          <w:szCs w:val="24"/>
        </w:rPr>
        <w:t>programs that leave</w:t>
      </w:r>
      <w:r w:rsidR="00606131">
        <w:rPr>
          <w:rFonts w:ascii="Times New Roman" w:hAnsi="Times New Roman" w:cs="Times New Roman"/>
          <w:sz w:val="24"/>
          <w:szCs w:val="24"/>
        </w:rPr>
        <w:t xml:space="preserve"> states and localities with little discretion over how to spend the money. Examples are policies dealing with education, transportation, welfare just but a few.</w:t>
      </w:r>
      <w:r w:rsidR="00F675C9">
        <w:rPr>
          <w:rFonts w:ascii="Times New Roman" w:hAnsi="Times New Roman" w:cs="Times New Roman"/>
          <w:sz w:val="24"/>
          <w:szCs w:val="24"/>
        </w:rPr>
        <w:t xml:space="preserve"> General revenue sharing grants are federal grants-in-aid given with few constraints, leaving states and localities almost complete discretion over how to spend the money. Crosscutting requirements are constraints that apply to all federal grants. An example of this is the assessment of the environmental impact of a proposed policy of program. </w:t>
      </w:r>
      <w:r w:rsidR="00D43B59">
        <w:rPr>
          <w:rFonts w:ascii="Times New Roman" w:hAnsi="Times New Roman" w:cs="Times New Roman"/>
          <w:sz w:val="24"/>
          <w:szCs w:val="24"/>
        </w:rPr>
        <w:t xml:space="preserve">Crossover sanctions are federal requirements mandating that grant recipients pass and enforce certain laws or regulations as a condition of receiving funds. </w:t>
      </w:r>
      <w:r w:rsidR="00051400">
        <w:rPr>
          <w:rFonts w:ascii="Times New Roman" w:hAnsi="Times New Roman" w:cs="Times New Roman"/>
          <w:sz w:val="24"/>
          <w:szCs w:val="24"/>
        </w:rPr>
        <w:t xml:space="preserve">An example is the drinking age. Unfunded mandates are federal laws that direct state action but provide no financial support for that action. An example is clean water standards. Block grants are federal grants-in-aid given for general policy areas that leaves states and localities with wide discretion over how to spend the money within the designated policy area. </w:t>
      </w:r>
      <w:r w:rsidR="00CF767F">
        <w:rPr>
          <w:rFonts w:ascii="Times New Roman" w:hAnsi="Times New Roman" w:cs="Times New Roman"/>
          <w:sz w:val="24"/>
          <w:szCs w:val="24"/>
        </w:rPr>
        <w:t>An example is the Aid to Families with Dependent Children</w:t>
      </w:r>
      <w:r w:rsidR="00BC44D4">
        <w:rPr>
          <w:rFonts w:ascii="Times New Roman" w:hAnsi="Times New Roman" w:cs="Times New Roman"/>
          <w:sz w:val="24"/>
          <w:szCs w:val="24"/>
        </w:rPr>
        <w:t xml:space="preserve"> (pg. 45)</w:t>
      </w:r>
      <w:r w:rsidR="00CF767F">
        <w:rPr>
          <w:rFonts w:ascii="Times New Roman" w:hAnsi="Times New Roman" w:cs="Times New Roman"/>
          <w:sz w:val="24"/>
          <w:szCs w:val="24"/>
        </w:rPr>
        <w:t xml:space="preserve">. </w:t>
      </w:r>
      <w:r w:rsidR="00051400">
        <w:rPr>
          <w:rFonts w:ascii="Times New Roman" w:hAnsi="Times New Roman" w:cs="Times New Roman"/>
          <w:sz w:val="24"/>
          <w:szCs w:val="24"/>
        </w:rPr>
        <w:t xml:space="preserve">  </w:t>
      </w:r>
      <w:r w:rsidR="00F675C9">
        <w:rPr>
          <w:rFonts w:ascii="Times New Roman" w:hAnsi="Times New Roman" w:cs="Times New Roman"/>
          <w:sz w:val="24"/>
          <w:szCs w:val="24"/>
        </w:rPr>
        <w:t xml:space="preserve">   </w:t>
      </w:r>
      <w:r w:rsidR="00606131">
        <w:rPr>
          <w:rFonts w:ascii="Times New Roman" w:hAnsi="Times New Roman" w:cs="Times New Roman"/>
          <w:sz w:val="24"/>
          <w:szCs w:val="24"/>
        </w:rPr>
        <w:t xml:space="preserve">  </w:t>
      </w:r>
      <w:r w:rsidR="006C2BB6" w:rsidRPr="006C2BB6">
        <w:rPr>
          <w:rFonts w:ascii="Times New Roman" w:hAnsi="Times New Roman" w:cs="Times New Roman"/>
          <w:sz w:val="24"/>
          <w:szCs w:val="24"/>
        </w:rPr>
        <w:t xml:space="preserve"> </w:t>
      </w:r>
    </w:p>
    <w:p w:rsidR="00F82E08" w:rsidRPr="00F82E08" w:rsidRDefault="00F82E08" w:rsidP="00C54AF9">
      <w:pPr>
        <w:spacing w:line="276" w:lineRule="auto"/>
        <w:rPr>
          <w:rFonts w:ascii="Times New Roman" w:hAnsi="Times New Roman" w:cs="Times New Roman"/>
          <w:sz w:val="24"/>
          <w:szCs w:val="24"/>
        </w:rPr>
      </w:pPr>
    </w:p>
    <w:p w:rsidR="00085EF4" w:rsidRPr="00085EF4" w:rsidRDefault="00D77EB7" w:rsidP="00C54AF9">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F22F8B">
        <w:rPr>
          <w:rFonts w:ascii="Times New Roman" w:hAnsi="Times New Roman" w:cs="Times New Roman"/>
          <w:sz w:val="24"/>
          <w:szCs w:val="24"/>
        </w:rPr>
        <w:t xml:space="preserve"> </w:t>
      </w:r>
      <w:r w:rsidR="00CD6CF7">
        <w:rPr>
          <w:rFonts w:ascii="Times New Roman" w:hAnsi="Times New Roman" w:cs="Times New Roman"/>
          <w:sz w:val="24"/>
          <w:szCs w:val="24"/>
        </w:rPr>
        <w:t xml:space="preserve"> </w:t>
      </w:r>
      <w:r w:rsidR="00542E29">
        <w:rPr>
          <w:rFonts w:ascii="Times New Roman" w:hAnsi="Times New Roman" w:cs="Times New Roman"/>
          <w:sz w:val="24"/>
          <w:szCs w:val="24"/>
        </w:rPr>
        <w:t xml:space="preserve"> </w:t>
      </w:r>
    </w:p>
    <w:p w:rsidR="007B0C6A" w:rsidRPr="007B0C6A" w:rsidRDefault="007B0C6A" w:rsidP="00C54AF9">
      <w:pPr>
        <w:spacing w:line="276" w:lineRule="auto"/>
        <w:rPr>
          <w:rFonts w:ascii="Times New Roman" w:hAnsi="Times New Roman" w:cs="Times New Roman"/>
          <w:sz w:val="24"/>
          <w:szCs w:val="24"/>
        </w:rPr>
      </w:pPr>
    </w:p>
    <w:p w:rsidR="00AB4A6E" w:rsidRDefault="00AB4A6E" w:rsidP="00C54AF9">
      <w:pPr>
        <w:spacing w:line="276" w:lineRule="auto"/>
        <w:rPr>
          <w:rFonts w:ascii="Times New Roman" w:hAnsi="Times New Roman" w:cs="Times New Roman"/>
          <w:sz w:val="24"/>
          <w:szCs w:val="24"/>
        </w:rPr>
      </w:pPr>
    </w:p>
    <w:p w:rsidR="007A2CC9" w:rsidRDefault="00185275" w:rsidP="00C54AF9">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29375A">
        <w:rPr>
          <w:rFonts w:ascii="Times New Roman" w:hAnsi="Times New Roman" w:cs="Times New Roman"/>
          <w:sz w:val="24"/>
          <w:szCs w:val="24"/>
        </w:rPr>
        <w:t xml:space="preserve">   </w:t>
      </w:r>
      <w:r w:rsidR="007A2CC9">
        <w:rPr>
          <w:rFonts w:ascii="Times New Roman" w:hAnsi="Times New Roman" w:cs="Times New Roman"/>
          <w:sz w:val="24"/>
          <w:szCs w:val="24"/>
        </w:rPr>
        <w:t xml:space="preserve"> </w:t>
      </w:r>
    </w:p>
    <w:p w:rsidR="000A0951" w:rsidRDefault="000A0951" w:rsidP="00C54AF9">
      <w:pPr>
        <w:spacing w:line="276" w:lineRule="auto"/>
        <w:rPr>
          <w:rFonts w:ascii="Times New Roman" w:hAnsi="Times New Roman" w:cs="Times New Roman"/>
          <w:sz w:val="24"/>
          <w:szCs w:val="24"/>
        </w:rPr>
      </w:pPr>
    </w:p>
    <w:p w:rsidR="001F72E2" w:rsidRDefault="00D56111" w:rsidP="00C54AF9">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555B52">
        <w:rPr>
          <w:rFonts w:ascii="Times New Roman" w:hAnsi="Times New Roman" w:cs="Times New Roman"/>
          <w:sz w:val="24"/>
          <w:szCs w:val="24"/>
        </w:rPr>
        <w:t xml:space="preserve"> </w:t>
      </w:r>
      <w:r w:rsidR="0045167C">
        <w:rPr>
          <w:rFonts w:ascii="Times New Roman" w:hAnsi="Times New Roman" w:cs="Times New Roman"/>
          <w:sz w:val="24"/>
          <w:szCs w:val="24"/>
        </w:rPr>
        <w:t xml:space="preserve"> </w:t>
      </w:r>
      <w:r w:rsidR="000F62FB">
        <w:rPr>
          <w:rFonts w:ascii="Times New Roman" w:hAnsi="Times New Roman" w:cs="Times New Roman"/>
          <w:sz w:val="24"/>
          <w:szCs w:val="24"/>
        </w:rPr>
        <w:t xml:space="preserve"> </w:t>
      </w:r>
      <w:r w:rsidR="00E16C11">
        <w:rPr>
          <w:rFonts w:ascii="Times New Roman" w:hAnsi="Times New Roman" w:cs="Times New Roman"/>
          <w:sz w:val="24"/>
          <w:szCs w:val="24"/>
        </w:rPr>
        <w:t xml:space="preserve">  </w:t>
      </w:r>
      <w:r w:rsidR="00167145">
        <w:rPr>
          <w:rFonts w:ascii="Times New Roman" w:hAnsi="Times New Roman" w:cs="Times New Roman"/>
          <w:sz w:val="24"/>
          <w:szCs w:val="24"/>
        </w:rPr>
        <w:t xml:space="preserve">  </w:t>
      </w:r>
      <w:r w:rsidR="00B47EAA">
        <w:rPr>
          <w:rFonts w:ascii="Times New Roman" w:hAnsi="Times New Roman" w:cs="Times New Roman"/>
          <w:sz w:val="24"/>
          <w:szCs w:val="24"/>
        </w:rPr>
        <w:t xml:space="preserve"> </w:t>
      </w:r>
      <w:r w:rsidR="006808C7">
        <w:rPr>
          <w:rFonts w:ascii="Times New Roman" w:hAnsi="Times New Roman" w:cs="Times New Roman"/>
          <w:sz w:val="24"/>
          <w:szCs w:val="24"/>
        </w:rPr>
        <w:t xml:space="preserve">  </w:t>
      </w:r>
    </w:p>
    <w:p w:rsidR="00400138" w:rsidRPr="00C54AF9" w:rsidRDefault="0021286D" w:rsidP="00C54AF9">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E35540">
        <w:rPr>
          <w:rFonts w:ascii="Times New Roman" w:hAnsi="Times New Roman" w:cs="Times New Roman"/>
          <w:sz w:val="24"/>
          <w:szCs w:val="24"/>
        </w:rPr>
        <w:t xml:space="preserve"> </w:t>
      </w:r>
      <w:r w:rsidR="00FC0A08" w:rsidRPr="00C54AF9">
        <w:rPr>
          <w:rFonts w:ascii="Times New Roman" w:hAnsi="Times New Roman" w:cs="Times New Roman"/>
          <w:sz w:val="24"/>
          <w:szCs w:val="24"/>
        </w:rPr>
        <w:t xml:space="preserve"> </w:t>
      </w:r>
      <w:r w:rsidR="006965EE" w:rsidRPr="00C54AF9">
        <w:rPr>
          <w:rFonts w:ascii="Times New Roman" w:hAnsi="Times New Roman" w:cs="Times New Roman"/>
          <w:sz w:val="24"/>
          <w:szCs w:val="24"/>
        </w:rPr>
        <w:t xml:space="preserve"> </w:t>
      </w:r>
    </w:p>
    <w:sectPr w:rsidR="00400138" w:rsidRPr="00C54AF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41CE" w:rsidRDefault="008741CE" w:rsidP="001D0A2F">
      <w:pPr>
        <w:spacing w:after="0" w:line="240" w:lineRule="auto"/>
      </w:pPr>
      <w:r>
        <w:separator/>
      </w:r>
    </w:p>
  </w:endnote>
  <w:endnote w:type="continuationSeparator" w:id="0">
    <w:p w:rsidR="008741CE" w:rsidRDefault="008741CE" w:rsidP="001D0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41CE" w:rsidRDefault="008741CE" w:rsidP="001D0A2F">
      <w:pPr>
        <w:spacing w:after="0" w:line="240" w:lineRule="auto"/>
      </w:pPr>
      <w:r>
        <w:separator/>
      </w:r>
    </w:p>
  </w:footnote>
  <w:footnote w:type="continuationSeparator" w:id="0">
    <w:p w:rsidR="008741CE" w:rsidRDefault="008741CE" w:rsidP="001D0A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47701386"/>
      <w:docPartObj>
        <w:docPartGallery w:val="Page Numbers (Top of Page)"/>
        <w:docPartUnique/>
      </w:docPartObj>
    </w:sdtPr>
    <w:sdtEndPr>
      <w:rPr>
        <w:noProof/>
      </w:rPr>
    </w:sdtEndPr>
    <w:sdtContent>
      <w:p w:rsidR="006F1E33" w:rsidRPr="004D58FC" w:rsidRDefault="006F1E33">
        <w:pPr>
          <w:pStyle w:val="Header"/>
          <w:jc w:val="right"/>
          <w:rPr>
            <w:rFonts w:ascii="Times New Roman" w:hAnsi="Times New Roman" w:cs="Times New Roman"/>
            <w:sz w:val="24"/>
            <w:szCs w:val="24"/>
          </w:rPr>
        </w:pPr>
        <w:r w:rsidRPr="004D58FC">
          <w:rPr>
            <w:rFonts w:ascii="Times New Roman" w:hAnsi="Times New Roman" w:cs="Times New Roman"/>
            <w:sz w:val="24"/>
            <w:szCs w:val="24"/>
          </w:rPr>
          <w:t xml:space="preserve">Surname </w:t>
        </w:r>
        <w:r w:rsidRPr="004D58FC">
          <w:rPr>
            <w:rFonts w:ascii="Times New Roman" w:hAnsi="Times New Roman" w:cs="Times New Roman"/>
            <w:sz w:val="24"/>
            <w:szCs w:val="24"/>
          </w:rPr>
          <w:fldChar w:fldCharType="begin"/>
        </w:r>
        <w:r w:rsidRPr="004D58FC">
          <w:rPr>
            <w:rFonts w:ascii="Times New Roman" w:hAnsi="Times New Roman" w:cs="Times New Roman"/>
            <w:sz w:val="24"/>
            <w:szCs w:val="24"/>
          </w:rPr>
          <w:instrText xml:space="preserve"> PAGE   \* MERGEFORMAT </w:instrText>
        </w:r>
        <w:r w:rsidRPr="004D58FC">
          <w:rPr>
            <w:rFonts w:ascii="Times New Roman" w:hAnsi="Times New Roman" w:cs="Times New Roman"/>
            <w:sz w:val="24"/>
            <w:szCs w:val="24"/>
          </w:rPr>
          <w:fldChar w:fldCharType="separate"/>
        </w:r>
        <w:r w:rsidR="004D2458">
          <w:rPr>
            <w:rFonts w:ascii="Times New Roman" w:hAnsi="Times New Roman" w:cs="Times New Roman"/>
            <w:noProof/>
            <w:sz w:val="24"/>
            <w:szCs w:val="24"/>
          </w:rPr>
          <w:t>2</w:t>
        </w:r>
        <w:r w:rsidRPr="004D58FC">
          <w:rPr>
            <w:rFonts w:ascii="Times New Roman" w:hAnsi="Times New Roman" w:cs="Times New Roman"/>
            <w:noProof/>
            <w:sz w:val="24"/>
            <w:szCs w:val="24"/>
          </w:rPr>
          <w:fldChar w:fldCharType="end"/>
        </w:r>
      </w:p>
    </w:sdtContent>
  </w:sdt>
  <w:p w:rsidR="006F1E33" w:rsidRDefault="006F1E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YwMLCwMDYzMTY2szRU0lEKTi0uzszPAykwqgUAQvkiTSwAAAA="/>
  </w:docVars>
  <w:rsids>
    <w:rsidRoot w:val="001D0A2F"/>
    <w:rsid w:val="00006981"/>
    <w:rsid w:val="00021FC7"/>
    <w:rsid w:val="00051400"/>
    <w:rsid w:val="00064E7B"/>
    <w:rsid w:val="00085EF4"/>
    <w:rsid w:val="000A0951"/>
    <w:rsid w:val="000C0A49"/>
    <w:rsid w:val="000E3B5D"/>
    <w:rsid w:val="000F62FB"/>
    <w:rsid w:val="001203C6"/>
    <w:rsid w:val="00167145"/>
    <w:rsid w:val="00185275"/>
    <w:rsid w:val="001A7408"/>
    <w:rsid w:val="001C537D"/>
    <w:rsid w:val="001D0A2F"/>
    <w:rsid w:val="001E3836"/>
    <w:rsid w:val="001F72E2"/>
    <w:rsid w:val="0021286D"/>
    <w:rsid w:val="0022400A"/>
    <w:rsid w:val="002346AB"/>
    <w:rsid w:val="002530CB"/>
    <w:rsid w:val="0029375A"/>
    <w:rsid w:val="003605C1"/>
    <w:rsid w:val="00400138"/>
    <w:rsid w:val="00437318"/>
    <w:rsid w:val="0045167C"/>
    <w:rsid w:val="004560D9"/>
    <w:rsid w:val="0046389C"/>
    <w:rsid w:val="00476B52"/>
    <w:rsid w:val="004A2773"/>
    <w:rsid w:val="004D2458"/>
    <w:rsid w:val="004D3B0C"/>
    <w:rsid w:val="004D58FC"/>
    <w:rsid w:val="004F6B8E"/>
    <w:rsid w:val="00512921"/>
    <w:rsid w:val="00526393"/>
    <w:rsid w:val="00542E29"/>
    <w:rsid w:val="00555B52"/>
    <w:rsid w:val="00564EF4"/>
    <w:rsid w:val="005804A9"/>
    <w:rsid w:val="005B001E"/>
    <w:rsid w:val="005E1D0B"/>
    <w:rsid w:val="00606131"/>
    <w:rsid w:val="006808C7"/>
    <w:rsid w:val="006965EE"/>
    <w:rsid w:val="006B7C95"/>
    <w:rsid w:val="006C2BB6"/>
    <w:rsid w:val="006F1E33"/>
    <w:rsid w:val="00731498"/>
    <w:rsid w:val="0074743E"/>
    <w:rsid w:val="00750439"/>
    <w:rsid w:val="0075199B"/>
    <w:rsid w:val="007A2CC9"/>
    <w:rsid w:val="007B0C6A"/>
    <w:rsid w:val="007F4071"/>
    <w:rsid w:val="0080409C"/>
    <w:rsid w:val="00807E8E"/>
    <w:rsid w:val="00823CDA"/>
    <w:rsid w:val="00865903"/>
    <w:rsid w:val="008741CE"/>
    <w:rsid w:val="008D25AF"/>
    <w:rsid w:val="008F765D"/>
    <w:rsid w:val="00982AEE"/>
    <w:rsid w:val="00992C62"/>
    <w:rsid w:val="009A59B4"/>
    <w:rsid w:val="009F550D"/>
    <w:rsid w:val="00A03A77"/>
    <w:rsid w:val="00AB3BF8"/>
    <w:rsid w:val="00AB4A6E"/>
    <w:rsid w:val="00AF65C2"/>
    <w:rsid w:val="00B24B1E"/>
    <w:rsid w:val="00B321A0"/>
    <w:rsid w:val="00B47EAA"/>
    <w:rsid w:val="00B5074D"/>
    <w:rsid w:val="00B50940"/>
    <w:rsid w:val="00B611D3"/>
    <w:rsid w:val="00BB07B7"/>
    <w:rsid w:val="00BB15C6"/>
    <w:rsid w:val="00BC44D4"/>
    <w:rsid w:val="00C253D1"/>
    <w:rsid w:val="00C3347A"/>
    <w:rsid w:val="00C54AF9"/>
    <w:rsid w:val="00C72B2C"/>
    <w:rsid w:val="00C775D7"/>
    <w:rsid w:val="00CB2A29"/>
    <w:rsid w:val="00CD6CF7"/>
    <w:rsid w:val="00CF767F"/>
    <w:rsid w:val="00D03993"/>
    <w:rsid w:val="00D43B59"/>
    <w:rsid w:val="00D56111"/>
    <w:rsid w:val="00D63693"/>
    <w:rsid w:val="00D77EB7"/>
    <w:rsid w:val="00E16C11"/>
    <w:rsid w:val="00E35540"/>
    <w:rsid w:val="00EA0C53"/>
    <w:rsid w:val="00EB2C24"/>
    <w:rsid w:val="00EB5864"/>
    <w:rsid w:val="00EF5857"/>
    <w:rsid w:val="00F22F8B"/>
    <w:rsid w:val="00F63E41"/>
    <w:rsid w:val="00F675C9"/>
    <w:rsid w:val="00F82E08"/>
    <w:rsid w:val="00FA02CE"/>
    <w:rsid w:val="00FC0A08"/>
    <w:rsid w:val="00FF1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A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A2F"/>
  </w:style>
  <w:style w:type="paragraph" w:styleId="Footer">
    <w:name w:val="footer"/>
    <w:basedOn w:val="Normal"/>
    <w:link w:val="FooterChar"/>
    <w:uiPriority w:val="99"/>
    <w:unhideWhenUsed/>
    <w:rsid w:val="001D0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A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A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A2F"/>
  </w:style>
  <w:style w:type="paragraph" w:styleId="Footer">
    <w:name w:val="footer"/>
    <w:basedOn w:val="Normal"/>
    <w:link w:val="FooterChar"/>
    <w:uiPriority w:val="99"/>
    <w:unhideWhenUsed/>
    <w:rsid w:val="001D0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A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1434</Words>
  <Characters>8177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2018-06-19T08:58:00Z</dcterms:created>
  <dcterms:modified xsi:type="dcterms:W3CDTF">2018-06-19T08:58:00Z</dcterms:modified>
</cp:coreProperties>
</file>