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158EC" w:rsidRPr="00075672" w:rsidRDefault="008158EC" w:rsidP="0007567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8158EC" w:rsidRPr="00075672" w:rsidRDefault="008158EC" w:rsidP="0007567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8158EC" w:rsidRPr="00075672" w:rsidRDefault="008158EC" w:rsidP="0007567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8158EC" w:rsidRPr="00075672" w:rsidRDefault="008158EC" w:rsidP="0007567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8158EC" w:rsidRPr="00075672" w:rsidRDefault="008158EC" w:rsidP="0007567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8158EC" w:rsidRPr="00075672" w:rsidRDefault="008158EC" w:rsidP="0007567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8158EC" w:rsidRPr="00075672" w:rsidRDefault="008158EC" w:rsidP="0007567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8158EC" w:rsidRPr="00075672" w:rsidRDefault="008158EC" w:rsidP="0007567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75672">
        <w:rPr>
          <w:rFonts w:ascii="Times New Roman" w:hAnsi="Times New Roman" w:cs="Times New Roman"/>
          <w:sz w:val="24"/>
          <w:szCs w:val="24"/>
        </w:rPr>
        <w:t>The Article of Confederation</w:t>
      </w:r>
    </w:p>
    <w:p w:rsidR="008158EC" w:rsidRPr="00075672" w:rsidRDefault="008158EC" w:rsidP="0007567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75672">
        <w:rPr>
          <w:rFonts w:ascii="Times New Roman" w:hAnsi="Times New Roman" w:cs="Times New Roman"/>
          <w:sz w:val="24"/>
          <w:szCs w:val="24"/>
        </w:rPr>
        <w:t>Students Name</w:t>
      </w:r>
    </w:p>
    <w:p w:rsidR="008158EC" w:rsidRPr="00075672" w:rsidRDefault="008158EC" w:rsidP="0007567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75672">
        <w:rPr>
          <w:rFonts w:ascii="Times New Roman" w:hAnsi="Times New Roman" w:cs="Times New Roman"/>
          <w:sz w:val="24"/>
          <w:szCs w:val="24"/>
        </w:rPr>
        <w:t>Institution Affiliation</w:t>
      </w:r>
    </w:p>
    <w:p w:rsidR="008158EC" w:rsidRPr="00075672" w:rsidRDefault="008158EC" w:rsidP="0007567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75672">
        <w:rPr>
          <w:rFonts w:ascii="Times New Roman" w:hAnsi="Times New Roman" w:cs="Times New Roman"/>
          <w:sz w:val="24"/>
          <w:szCs w:val="24"/>
        </w:rPr>
        <w:br w:type="page"/>
      </w:r>
    </w:p>
    <w:p w:rsidR="008158EC" w:rsidRPr="00075672" w:rsidRDefault="008158EC" w:rsidP="00075672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75672">
        <w:rPr>
          <w:rFonts w:ascii="Times New Roman" w:hAnsi="Times New Roman" w:cs="Times New Roman"/>
          <w:b/>
          <w:sz w:val="24"/>
          <w:szCs w:val="24"/>
        </w:rPr>
        <w:lastRenderedPageBreak/>
        <w:t>The Article of Confederation</w:t>
      </w:r>
    </w:p>
    <w:p w:rsidR="00DC20BE" w:rsidRPr="00075672" w:rsidRDefault="006A6D85" w:rsidP="00075672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075672">
        <w:rPr>
          <w:rFonts w:ascii="Times New Roman" w:hAnsi="Times New Roman" w:cs="Times New Roman"/>
          <w:sz w:val="24"/>
          <w:szCs w:val="24"/>
        </w:rPr>
        <w:t xml:space="preserve">The Article of Confederation </w:t>
      </w:r>
      <w:r w:rsidR="00393D6D" w:rsidRPr="00075672">
        <w:rPr>
          <w:rFonts w:ascii="Times New Roman" w:hAnsi="Times New Roman" w:cs="Times New Roman"/>
          <w:sz w:val="24"/>
          <w:szCs w:val="24"/>
        </w:rPr>
        <w:t>was a written document in</w:t>
      </w:r>
      <w:r w:rsidRPr="00075672">
        <w:rPr>
          <w:rFonts w:ascii="Times New Roman" w:hAnsi="Times New Roman" w:cs="Times New Roman"/>
          <w:sz w:val="24"/>
          <w:szCs w:val="24"/>
        </w:rPr>
        <w:t xml:space="preserve"> the </w:t>
      </w:r>
      <w:r w:rsidR="002604DA" w:rsidRPr="00075672">
        <w:rPr>
          <w:rFonts w:ascii="Times New Roman" w:hAnsi="Times New Roman" w:cs="Times New Roman"/>
          <w:sz w:val="24"/>
          <w:szCs w:val="24"/>
        </w:rPr>
        <w:t>United States</w:t>
      </w:r>
      <w:r w:rsidRPr="00075672">
        <w:rPr>
          <w:rFonts w:ascii="Times New Roman" w:hAnsi="Times New Roman" w:cs="Times New Roman"/>
          <w:sz w:val="24"/>
          <w:szCs w:val="24"/>
        </w:rPr>
        <w:t xml:space="preserve"> constitution.</w:t>
      </w:r>
      <w:r w:rsidR="002E5C97" w:rsidRPr="00075672">
        <w:rPr>
          <w:rFonts w:ascii="Times New Roman" w:hAnsi="Times New Roman" w:cs="Times New Roman"/>
          <w:sz w:val="24"/>
          <w:szCs w:val="24"/>
        </w:rPr>
        <w:t xml:space="preserve"> The article contained an agreement for 13 states in the </w:t>
      </w:r>
      <w:r w:rsidR="00D14DC2" w:rsidRPr="00075672">
        <w:rPr>
          <w:rFonts w:ascii="Times New Roman" w:hAnsi="Times New Roman" w:cs="Times New Roman"/>
          <w:sz w:val="24"/>
          <w:szCs w:val="24"/>
        </w:rPr>
        <w:t>United States</w:t>
      </w:r>
      <w:r w:rsidR="002E5C97" w:rsidRPr="00075672">
        <w:rPr>
          <w:rFonts w:ascii="Times New Roman" w:hAnsi="Times New Roman" w:cs="Times New Roman"/>
          <w:sz w:val="24"/>
          <w:szCs w:val="24"/>
        </w:rPr>
        <w:t xml:space="preserve"> of America as their first constitution.</w:t>
      </w:r>
      <w:r w:rsidR="00D14DC2" w:rsidRPr="00075672">
        <w:rPr>
          <w:rFonts w:ascii="Times New Roman" w:hAnsi="Times New Roman" w:cs="Times New Roman"/>
          <w:sz w:val="24"/>
          <w:szCs w:val="24"/>
        </w:rPr>
        <w:t xml:space="preserve"> The co-principle of the </w:t>
      </w:r>
      <w:r w:rsidR="00F66245" w:rsidRPr="00075672">
        <w:rPr>
          <w:rFonts w:ascii="Times New Roman" w:hAnsi="Times New Roman" w:cs="Times New Roman"/>
          <w:sz w:val="24"/>
          <w:szCs w:val="24"/>
        </w:rPr>
        <w:t>article meant</w:t>
      </w:r>
      <w:r w:rsidR="00D14DC2" w:rsidRPr="00075672">
        <w:rPr>
          <w:rFonts w:ascii="Times New Roman" w:hAnsi="Times New Roman" w:cs="Times New Roman"/>
          <w:sz w:val="24"/>
          <w:szCs w:val="24"/>
        </w:rPr>
        <w:t xml:space="preserve"> to preserve the sovereignty and t</w:t>
      </w:r>
      <w:r w:rsidR="00F66245" w:rsidRPr="00075672">
        <w:rPr>
          <w:rFonts w:ascii="Times New Roman" w:hAnsi="Times New Roman" w:cs="Times New Roman"/>
          <w:sz w:val="24"/>
          <w:szCs w:val="24"/>
        </w:rPr>
        <w:t>he independence of the U.S.</w:t>
      </w:r>
      <w:r w:rsidR="009F6331" w:rsidRPr="00075672">
        <w:rPr>
          <w:rFonts w:ascii="Times New Roman" w:hAnsi="Times New Roman" w:cs="Times New Roman"/>
          <w:sz w:val="24"/>
          <w:szCs w:val="24"/>
        </w:rPr>
        <w:t xml:space="preserve"> the written document indicated rules guiding the state on "league of friendship</w:t>
      </w:r>
      <w:r w:rsidR="00555EEE" w:rsidRPr="00075672">
        <w:rPr>
          <w:rFonts w:ascii="Times New Roman" w:hAnsi="Times New Roman" w:cs="Times New Roman"/>
          <w:sz w:val="24"/>
          <w:szCs w:val="24"/>
        </w:rPr>
        <w:t xml:space="preserve">." The document </w:t>
      </w:r>
      <w:r w:rsidR="00F706F0" w:rsidRPr="00075672">
        <w:rPr>
          <w:rFonts w:ascii="Times New Roman" w:hAnsi="Times New Roman" w:cs="Times New Roman"/>
          <w:sz w:val="24"/>
          <w:szCs w:val="24"/>
        </w:rPr>
        <w:t xml:space="preserve">contained the guidance in directing war effort, addressing issues for </w:t>
      </w:r>
      <w:r w:rsidR="002604DA" w:rsidRPr="00075672">
        <w:rPr>
          <w:rFonts w:ascii="Times New Roman" w:hAnsi="Times New Roman" w:cs="Times New Roman"/>
          <w:sz w:val="24"/>
          <w:szCs w:val="24"/>
        </w:rPr>
        <w:t>Native</w:t>
      </w:r>
      <w:r w:rsidR="00F706F0" w:rsidRPr="00075672">
        <w:rPr>
          <w:rFonts w:ascii="Times New Roman" w:hAnsi="Times New Roman" w:cs="Times New Roman"/>
          <w:sz w:val="24"/>
          <w:szCs w:val="24"/>
        </w:rPr>
        <w:t xml:space="preserve"> Americans, diplomacy within foreign nations, and dealing with territorial issues.</w:t>
      </w:r>
      <w:r w:rsidR="00A31345" w:rsidRPr="00075672">
        <w:rPr>
          <w:rFonts w:ascii="Times New Roman" w:hAnsi="Times New Roman" w:cs="Times New Roman"/>
          <w:sz w:val="24"/>
          <w:szCs w:val="24"/>
        </w:rPr>
        <w:t xml:space="preserve"> Of necessary, many citizens in the </w:t>
      </w:r>
      <w:r w:rsidR="0060379A" w:rsidRPr="00075672">
        <w:rPr>
          <w:rFonts w:ascii="Times New Roman" w:hAnsi="Times New Roman" w:cs="Times New Roman"/>
          <w:sz w:val="24"/>
          <w:szCs w:val="24"/>
        </w:rPr>
        <w:t>U.S were</w:t>
      </w:r>
      <w:r w:rsidR="00A31345" w:rsidRPr="00075672">
        <w:rPr>
          <w:rFonts w:ascii="Times New Roman" w:hAnsi="Times New Roman" w:cs="Times New Roman"/>
          <w:sz w:val="24"/>
          <w:szCs w:val="24"/>
        </w:rPr>
        <w:t xml:space="preserve"> facing racial problems. Many </w:t>
      </w:r>
      <w:r w:rsidR="0060379A" w:rsidRPr="00075672">
        <w:rPr>
          <w:rFonts w:ascii="Times New Roman" w:hAnsi="Times New Roman" w:cs="Times New Roman"/>
          <w:sz w:val="24"/>
          <w:szCs w:val="24"/>
        </w:rPr>
        <w:t>Native</w:t>
      </w:r>
      <w:r w:rsidR="00A31345" w:rsidRPr="00075672">
        <w:rPr>
          <w:rFonts w:ascii="Times New Roman" w:hAnsi="Times New Roman" w:cs="Times New Roman"/>
          <w:sz w:val="24"/>
          <w:szCs w:val="24"/>
        </w:rPr>
        <w:t xml:space="preserve"> Americans faced segregation. Once the document was ratified, all citizens were issued with equal rights</w:t>
      </w:r>
      <w:r w:rsidR="00A4252D" w:rsidRPr="0007567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(Brooks, 2019)</w:t>
      </w:r>
      <w:r w:rsidR="00A31345" w:rsidRPr="00075672">
        <w:rPr>
          <w:rFonts w:ascii="Times New Roman" w:hAnsi="Times New Roman" w:cs="Times New Roman"/>
          <w:sz w:val="24"/>
          <w:szCs w:val="24"/>
        </w:rPr>
        <w:t>.</w:t>
      </w:r>
      <w:r w:rsidR="0060379A" w:rsidRPr="00075672">
        <w:rPr>
          <w:rFonts w:ascii="Times New Roman" w:hAnsi="Times New Roman" w:cs="Times New Roman"/>
          <w:sz w:val="24"/>
          <w:szCs w:val="24"/>
        </w:rPr>
        <w:t xml:space="preserve"> Besides, it changed American politics, and a stable government was created. </w:t>
      </w:r>
    </w:p>
    <w:p w:rsidR="00B256E3" w:rsidRPr="00075672" w:rsidRDefault="006A6D85" w:rsidP="00075672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075672">
        <w:rPr>
          <w:rFonts w:ascii="Times New Roman" w:hAnsi="Times New Roman" w:cs="Times New Roman"/>
          <w:sz w:val="24"/>
          <w:szCs w:val="24"/>
        </w:rPr>
        <w:t>In comparison, the article of the confederation had more weaknesses than its strengths. For instance, the article gave Congress the power to pass laws but not to enforce them.</w:t>
      </w:r>
      <w:r w:rsidR="00C84D37" w:rsidRPr="00075672">
        <w:rPr>
          <w:rFonts w:ascii="Times New Roman" w:hAnsi="Times New Roman" w:cs="Times New Roman"/>
          <w:sz w:val="24"/>
          <w:szCs w:val="24"/>
        </w:rPr>
        <w:t xml:space="preserve"> Once the Congress made these laws, the</w:t>
      </w:r>
      <w:r w:rsidR="00C4195C" w:rsidRPr="00075672">
        <w:rPr>
          <w:rFonts w:ascii="Times New Roman" w:hAnsi="Times New Roman" w:cs="Times New Roman"/>
          <w:sz w:val="24"/>
          <w:szCs w:val="24"/>
        </w:rPr>
        <w:t>y</w:t>
      </w:r>
      <w:r w:rsidR="004A609B" w:rsidRPr="00075672">
        <w:rPr>
          <w:rFonts w:ascii="Times New Roman" w:hAnsi="Times New Roman" w:cs="Times New Roman"/>
          <w:sz w:val="24"/>
          <w:szCs w:val="24"/>
        </w:rPr>
        <w:t xml:space="preserve"> could move them to the state law bodies for enforcement</w:t>
      </w:r>
      <w:r w:rsidR="00BF7A35" w:rsidRPr="00075672">
        <w:rPr>
          <w:rFonts w:ascii="Times New Roman" w:hAnsi="Times New Roman" w:cs="Times New Roman"/>
          <w:sz w:val="24"/>
          <w:szCs w:val="24"/>
        </w:rPr>
        <w:t>.</w:t>
      </w:r>
      <w:r w:rsidR="00C4195C" w:rsidRPr="00075672">
        <w:rPr>
          <w:rFonts w:ascii="Times New Roman" w:hAnsi="Times New Roman" w:cs="Times New Roman"/>
          <w:sz w:val="24"/>
          <w:szCs w:val="24"/>
        </w:rPr>
        <w:t xml:space="preserve"> The </w:t>
      </w:r>
      <w:r w:rsidR="00A663B8" w:rsidRPr="00075672">
        <w:rPr>
          <w:rFonts w:ascii="Times New Roman" w:hAnsi="Times New Roman" w:cs="Times New Roman"/>
          <w:sz w:val="24"/>
          <w:szCs w:val="24"/>
        </w:rPr>
        <w:t xml:space="preserve">federal </w:t>
      </w:r>
      <w:r w:rsidR="00C4195C" w:rsidRPr="00075672">
        <w:rPr>
          <w:rFonts w:ascii="Times New Roman" w:hAnsi="Times New Roman" w:cs="Times New Roman"/>
          <w:sz w:val="24"/>
          <w:szCs w:val="24"/>
        </w:rPr>
        <w:t>laws passed were frequently broken since the state did not well enforce</w:t>
      </w:r>
      <w:r w:rsidR="00A663B8" w:rsidRPr="00075672">
        <w:rPr>
          <w:rFonts w:ascii="Times New Roman" w:hAnsi="Times New Roman" w:cs="Times New Roman"/>
          <w:sz w:val="24"/>
          <w:szCs w:val="24"/>
        </w:rPr>
        <w:t xml:space="preserve"> the</w:t>
      </w:r>
      <w:r w:rsidR="0098199A" w:rsidRPr="00075672">
        <w:rPr>
          <w:rFonts w:ascii="Times New Roman" w:hAnsi="Times New Roman" w:cs="Times New Roman"/>
          <w:sz w:val="24"/>
          <w:szCs w:val="24"/>
        </w:rPr>
        <w:t xml:space="preserve">m. The Congress </w:t>
      </w:r>
      <w:r w:rsidR="00DE5963" w:rsidRPr="00075672">
        <w:rPr>
          <w:rFonts w:ascii="Times New Roman" w:hAnsi="Times New Roman" w:cs="Times New Roman"/>
          <w:sz w:val="24"/>
          <w:szCs w:val="24"/>
        </w:rPr>
        <w:t>also had no power to levy taxes and control trade. With trade and tax being the primary source of revenue in the states, Congress could suffer financial strains.</w:t>
      </w:r>
      <w:r w:rsidR="00EB31A4" w:rsidRPr="00075672">
        <w:rPr>
          <w:rFonts w:ascii="Times New Roman" w:hAnsi="Times New Roman" w:cs="Times New Roman"/>
          <w:sz w:val="24"/>
          <w:szCs w:val="24"/>
        </w:rPr>
        <w:t xml:space="preserve"> </w:t>
      </w:r>
      <w:r w:rsidR="004739A7" w:rsidRPr="00075672">
        <w:rPr>
          <w:rFonts w:ascii="Times New Roman" w:hAnsi="Times New Roman" w:cs="Times New Roman"/>
          <w:sz w:val="24"/>
          <w:szCs w:val="24"/>
        </w:rPr>
        <w:t>The failure to have a federal court system or executive leader indicated that the laws were not enforced.</w:t>
      </w:r>
      <w:r w:rsidR="003A4D43" w:rsidRPr="00075672">
        <w:rPr>
          <w:rFonts w:ascii="Times New Roman" w:hAnsi="Times New Roman" w:cs="Times New Roman"/>
          <w:sz w:val="24"/>
          <w:szCs w:val="24"/>
        </w:rPr>
        <w:t xml:space="preserve"> Amending the article required unanimous decisions, thus making it difficult</w:t>
      </w:r>
      <w:r w:rsidR="00477091" w:rsidRPr="0007567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(Carp et al., 2019)</w:t>
      </w:r>
      <w:r w:rsidR="003A4D43" w:rsidRPr="00075672">
        <w:rPr>
          <w:rFonts w:ascii="Times New Roman" w:hAnsi="Times New Roman" w:cs="Times New Roman"/>
          <w:sz w:val="24"/>
          <w:szCs w:val="24"/>
        </w:rPr>
        <w:t>.</w:t>
      </w:r>
    </w:p>
    <w:p w:rsidR="000C69D8" w:rsidRPr="00075672" w:rsidRDefault="006A6D85" w:rsidP="00075672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075672">
        <w:rPr>
          <w:rFonts w:ascii="Times New Roman" w:hAnsi="Times New Roman" w:cs="Times New Roman"/>
          <w:sz w:val="24"/>
          <w:szCs w:val="24"/>
        </w:rPr>
        <w:t xml:space="preserve">In </w:t>
      </w:r>
      <w:r w:rsidR="003024FD" w:rsidRPr="00075672">
        <w:rPr>
          <w:rFonts w:ascii="Times New Roman" w:hAnsi="Times New Roman" w:cs="Times New Roman"/>
          <w:sz w:val="24"/>
          <w:szCs w:val="24"/>
        </w:rPr>
        <w:t>1777, t</w:t>
      </w:r>
      <w:r w:rsidRPr="00075672">
        <w:rPr>
          <w:rFonts w:ascii="Times New Roman" w:hAnsi="Times New Roman" w:cs="Times New Roman"/>
          <w:sz w:val="24"/>
          <w:szCs w:val="24"/>
        </w:rPr>
        <w:t xml:space="preserve">he article of </w:t>
      </w:r>
      <w:r w:rsidR="00ED4B77" w:rsidRPr="00075672">
        <w:rPr>
          <w:rFonts w:ascii="Times New Roman" w:hAnsi="Times New Roman" w:cs="Times New Roman"/>
          <w:sz w:val="24"/>
          <w:szCs w:val="24"/>
        </w:rPr>
        <w:t>confederation</w:t>
      </w:r>
      <w:r w:rsidRPr="00075672">
        <w:rPr>
          <w:rFonts w:ascii="Times New Roman" w:hAnsi="Times New Roman" w:cs="Times New Roman"/>
          <w:sz w:val="24"/>
          <w:szCs w:val="24"/>
        </w:rPr>
        <w:t xml:space="preserve"> was signed by Congress and handed to individual states for ratification.</w:t>
      </w:r>
      <w:r w:rsidR="00BF4F08" w:rsidRPr="00075672">
        <w:rPr>
          <w:rFonts w:ascii="Times New Roman" w:hAnsi="Times New Roman" w:cs="Times New Roman"/>
          <w:sz w:val="24"/>
          <w:szCs w:val="24"/>
        </w:rPr>
        <w:t xml:space="preserve"> The article was then ratified in 1781, meaning it took 16 months of debate for ratification.</w:t>
      </w:r>
      <w:r w:rsidR="00ED4B77" w:rsidRPr="00075672">
        <w:rPr>
          <w:rFonts w:ascii="Times New Roman" w:hAnsi="Times New Roman" w:cs="Times New Roman"/>
          <w:sz w:val="24"/>
          <w:szCs w:val="24"/>
        </w:rPr>
        <w:t xml:space="preserve"> The bickering land claims between Maryland and Virginia made the delay for the final ratification that took four years.</w:t>
      </w:r>
      <w:r w:rsidR="006F7DD6" w:rsidRPr="00075672">
        <w:rPr>
          <w:rFonts w:ascii="Times New Roman" w:hAnsi="Times New Roman" w:cs="Times New Roman"/>
          <w:sz w:val="24"/>
          <w:szCs w:val="24"/>
        </w:rPr>
        <w:t xml:space="preserve"> Eventually, Maryland decided to approve it in 1781, signing the articles within the confederation as outlined in the </w:t>
      </w:r>
      <w:r w:rsidR="00B65691" w:rsidRPr="00075672">
        <w:rPr>
          <w:rFonts w:ascii="Times New Roman" w:hAnsi="Times New Roman" w:cs="Times New Roman"/>
          <w:sz w:val="24"/>
          <w:szCs w:val="24"/>
        </w:rPr>
        <w:t>United States</w:t>
      </w:r>
      <w:r w:rsidR="006F7DD6" w:rsidRPr="00075672">
        <w:rPr>
          <w:rFonts w:ascii="Times New Roman" w:hAnsi="Times New Roman" w:cs="Times New Roman"/>
          <w:sz w:val="24"/>
          <w:szCs w:val="24"/>
        </w:rPr>
        <w:t xml:space="preserve"> official government. </w:t>
      </w:r>
    </w:p>
    <w:p w:rsidR="00C72576" w:rsidRPr="00075672" w:rsidRDefault="006A6D85" w:rsidP="00075672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075672">
        <w:rPr>
          <w:rFonts w:ascii="Times New Roman" w:hAnsi="Times New Roman" w:cs="Times New Roman"/>
          <w:sz w:val="24"/>
          <w:szCs w:val="24"/>
        </w:rPr>
        <w:lastRenderedPageBreak/>
        <w:t>On March 1, 1781, the article of confederation came into action after the 13 member states come in agreement.</w:t>
      </w:r>
      <w:r w:rsidR="0094648E" w:rsidRPr="00075672">
        <w:rPr>
          <w:rFonts w:ascii="Times New Roman" w:hAnsi="Times New Roman" w:cs="Times New Roman"/>
          <w:sz w:val="24"/>
          <w:szCs w:val="24"/>
        </w:rPr>
        <w:t xml:space="preserve"> This was after a strong debate between July 1776 and November 1777 and then later sent to the states for ratification.</w:t>
      </w:r>
      <w:r w:rsidR="0065654D" w:rsidRPr="00075672">
        <w:rPr>
          <w:rFonts w:ascii="Times New Roman" w:hAnsi="Times New Roman" w:cs="Times New Roman"/>
          <w:sz w:val="24"/>
          <w:szCs w:val="24"/>
        </w:rPr>
        <w:t xml:space="preserve"> Taking 16 months of debate.</w:t>
      </w:r>
      <w:r w:rsidR="003203A4" w:rsidRPr="00075672">
        <w:rPr>
          <w:rFonts w:ascii="Times New Roman" w:hAnsi="Times New Roman" w:cs="Times New Roman"/>
          <w:sz w:val="24"/>
          <w:szCs w:val="24"/>
        </w:rPr>
        <w:t xml:space="preserve"> As per today, I think the article of confederation does not govern us. For example, </w:t>
      </w:r>
      <w:r w:rsidR="00A47BFD" w:rsidRPr="00075672">
        <w:rPr>
          <w:rFonts w:ascii="Times New Roman" w:hAnsi="Times New Roman" w:cs="Times New Roman"/>
          <w:sz w:val="24"/>
          <w:szCs w:val="24"/>
        </w:rPr>
        <w:t>initially, the federal government was under the articles; the government remained weak and could not enforce laws compared to today.</w:t>
      </w:r>
      <w:r w:rsidR="002438DF" w:rsidRPr="00075672">
        <w:rPr>
          <w:rFonts w:ascii="Times New Roman" w:hAnsi="Times New Roman" w:cs="Times New Roman"/>
          <w:sz w:val="24"/>
          <w:szCs w:val="24"/>
        </w:rPr>
        <w:t xml:space="preserve"> By then, the continental Congress borrowed some money to enable it to fight the Revolutionary War, which became a problem in paying their debt.</w:t>
      </w:r>
      <w:r w:rsidR="00E34074" w:rsidRPr="00075672">
        <w:rPr>
          <w:rFonts w:ascii="Times New Roman" w:hAnsi="Times New Roman" w:cs="Times New Roman"/>
          <w:sz w:val="24"/>
          <w:szCs w:val="24"/>
        </w:rPr>
        <w:t xml:space="preserve"> Secondly, the article indicated states having equal powers. This is not the case today for states have different powers. For instance, the U.S remain the superpower state</w:t>
      </w:r>
      <w:r w:rsidR="003C08DB" w:rsidRPr="0007567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(Dietze, 2019)</w:t>
      </w:r>
      <w:r w:rsidR="00E34074" w:rsidRPr="00075672">
        <w:rPr>
          <w:rFonts w:ascii="Times New Roman" w:hAnsi="Times New Roman" w:cs="Times New Roman"/>
          <w:sz w:val="24"/>
          <w:szCs w:val="24"/>
        </w:rPr>
        <w:t>.</w:t>
      </w:r>
    </w:p>
    <w:p w:rsidR="00270701" w:rsidRPr="00075672" w:rsidRDefault="006A6D85" w:rsidP="00075672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075672">
        <w:rPr>
          <w:rFonts w:ascii="Times New Roman" w:hAnsi="Times New Roman" w:cs="Times New Roman"/>
          <w:sz w:val="24"/>
          <w:szCs w:val="24"/>
        </w:rPr>
        <w:t>Retaining the article of confederation in our country as our constitution would have created a different history.</w:t>
      </w:r>
      <w:r w:rsidR="00F934AC" w:rsidRPr="00075672">
        <w:rPr>
          <w:rFonts w:ascii="Times New Roman" w:hAnsi="Times New Roman" w:cs="Times New Roman"/>
          <w:sz w:val="24"/>
          <w:szCs w:val="24"/>
        </w:rPr>
        <w:t xml:space="preserve"> There are significant changes that have been attained since some of the changes were made in the articles.</w:t>
      </w:r>
      <w:r w:rsidR="003733D2" w:rsidRPr="00075672">
        <w:rPr>
          <w:rFonts w:ascii="Times New Roman" w:hAnsi="Times New Roman" w:cs="Times New Roman"/>
          <w:sz w:val="24"/>
          <w:szCs w:val="24"/>
        </w:rPr>
        <w:t xml:space="preserve"> For instance, initially, with the Congress, each state was printing its own money, that were creating economic chaos. </w:t>
      </w:r>
      <w:r w:rsidR="0095425B" w:rsidRPr="00075672">
        <w:rPr>
          <w:rFonts w:ascii="Times New Roman" w:hAnsi="Times New Roman" w:cs="Times New Roman"/>
          <w:sz w:val="24"/>
          <w:szCs w:val="24"/>
        </w:rPr>
        <w:t>With the adoption of a central government, U.S currency has remained under their control, thus regulating commerce within the states.</w:t>
      </w:r>
      <w:r w:rsidR="00437B87" w:rsidRPr="00075672">
        <w:rPr>
          <w:rFonts w:ascii="Times New Roman" w:hAnsi="Times New Roman" w:cs="Times New Roman"/>
          <w:sz w:val="24"/>
          <w:szCs w:val="24"/>
        </w:rPr>
        <w:t xml:space="preserve"> Secondly, with the article allowing the state government to levy taxes, this could have created conflict.</w:t>
      </w:r>
      <w:r w:rsidR="00FC0766" w:rsidRPr="00075672">
        <w:rPr>
          <w:rFonts w:ascii="Times New Roman" w:hAnsi="Times New Roman" w:cs="Times New Roman"/>
          <w:sz w:val="24"/>
          <w:szCs w:val="24"/>
        </w:rPr>
        <w:t xml:space="preserve"> When the national government took control over taxes, the economy of the state shifted with a positive gain compared to the past. </w:t>
      </w:r>
    </w:p>
    <w:p w:rsidR="008158EC" w:rsidRPr="00075672" w:rsidRDefault="008158EC" w:rsidP="0007567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75672">
        <w:rPr>
          <w:rFonts w:ascii="Times New Roman" w:hAnsi="Times New Roman" w:cs="Times New Roman"/>
          <w:sz w:val="24"/>
          <w:szCs w:val="24"/>
        </w:rPr>
        <w:br w:type="page"/>
      </w:r>
    </w:p>
    <w:p w:rsidR="008158EC" w:rsidRPr="00075672" w:rsidRDefault="008158EC" w:rsidP="0007567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75672"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:rsidR="005515C4" w:rsidRPr="00075672" w:rsidRDefault="006A6D85" w:rsidP="006E0E86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07567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Brooks, R. L. (2019). </w:t>
      </w:r>
      <w:r w:rsidRPr="00075672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Atonement and forgiveness: A new model for black reparations</w:t>
      </w:r>
      <w:r w:rsidRPr="0007567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 University of California Press.</w:t>
      </w:r>
    </w:p>
    <w:p w:rsidR="009E3D45" w:rsidRPr="00075672" w:rsidRDefault="006A6D85" w:rsidP="006E0E86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07567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Carp, R. A., Manning, K. L., Holmes, L. M., &amp; Stidham, R. (2019). </w:t>
      </w:r>
      <w:r w:rsidRPr="00075672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Judicial process in America</w:t>
      </w:r>
      <w:r w:rsidRPr="0007567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 Cq Press.</w:t>
      </w:r>
    </w:p>
    <w:p w:rsidR="00E830ED" w:rsidRPr="00075672" w:rsidRDefault="006A6D85" w:rsidP="006E0E86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07567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Dietze, G. (2019). </w:t>
      </w:r>
      <w:r w:rsidRPr="00075672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The Federalist: a classic on federalism and free government</w:t>
      </w:r>
      <w:r w:rsidRPr="0007567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 JHU Press.</w:t>
      </w:r>
    </w:p>
    <w:sectPr w:rsidR="00E830ED" w:rsidRPr="00075672" w:rsidSect="008158EC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F63C5" w:rsidRDefault="000F63C5" w:rsidP="008158EC">
      <w:pPr>
        <w:spacing w:after="0" w:line="240" w:lineRule="auto"/>
      </w:pPr>
      <w:r>
        <w:separator/>
      </w:r>
    </w:p>
  </w:endnote>
  <w:endnote w:type="continuationSeparator" w:id="0">
    <w:p w:rsidR="000F63C5" w:rsidRDefault="000F63C5" w:rsidP="008158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F63C5" w:rsidRDefault="000F63C5" w:rsidP="008158EC">
      <w:pPr>
        <w:spacing w:after="0" w:line="240" w:lineRule="auto"/>
      </w:pPr>
      <w:r>
        <w:separator/>
      </w:r>
    </w:p>
  </w:footnote>
  <w:footnote w:type="continuationSeparator" w:id="0">
    <w:p w:rsidR="000F63C5" w:rsidRDefault="000F63C5" w:rsidP="008158E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341302619"/>
      <w:docPartObj>
        <w:docPartGallery w:val="Page Numbers (Top of Page)"/>
        <w:docPartUnique/>
      </w:docPartObj>
    </w:sdtPr>
    <w:sdtEndPr>
      <w:rPr>
        <w:noProof/>
      </w:rPr>
    </w:sdtEndPr>
    <w:sdtContent>
      <w:p w:rsidR="008158EC" w:rsidRDefault="008158EC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5112F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:rsidR="008158EC" w:rsidRDefault="008158EC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158EC" w:rsidRPr="008158EC" w:rsidRDefault="008158EC" w:rsidP="008158EC">
    <w:pPr>
      <w:pStyle w:val="Header"/>
      <w:spacing w:line="480" w:lineRule="auto"/>
      <w:rPr>
        <w:rFonts w:ascii="Times New Roman" w:hAnsi="Times New Roman" w:cs="Times New Roman"/>
        <w:sz w:val="24"/>
        <w:szCs w:val="24"/>
      </w:rPr>
    </w:pPr>
    <w:r w:rsidRPr="008158EC">
      <w:rPr>
        <w:rFonts w:ascii="Times New Roman" w:hAnsi="Times New Roman" w:cs="Times New Roman"/>
        <w:sz w:val="24"/>
        <w:szCs w:val="24"/>
      </w:rPr>
      <w:t>Running head: ARTICLE OF CONFEDERATION</w:t>
    </w:r>
    <w:r>
      <w:rPr>
        <w:rFonts w:ascii="Times New Roman" w:hAnsi="Times New Roman" w:cs="Times New Roman"/>
        <w:sz w:val="24"/>
        <w:szCs w:val="24"/>
      </w:rPr>
      <w:tab/>
    </w:r>
    <w:r w:rsidRPr="008158EC">
      <w:rPr>
        <w:rFonts w:ascii="Times New Roman" w:hAnsi="Times New Roman" w:cs="Times New Roman"/>
        <w:sz w:val="24"/>
        <w:szCs w:val="24"/>
      </w:rPr>
      <w:t>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0D08"/>
    <w:rsid w:val="00064346"/>
    <w:rsid w:val="00075672"/>
    <w:rsid w:val="000C69D8"/>
    <w:rsid w:val="000F63C5"/>
    <w:rsid w:val="002438DF"/>
    <w:rsid w:val="002604DA"/>
    <w:rsid w:val="00270701"/>
    <w:rsid w:val="002E5C97"/>
    <w:rsid w:val="002F7280"/>
    <w:rsid w:val="003024FD"/>
    <w:rsid w:val="003203A4"/>
    <w:rsid w:val="003733D2"/>
    <w:rsid w:val="00393D6D"/>
    <w:rsid w:val="003A4D43"/>
    <w:rsid w:val="003C08DB"/>
    <w:rsid w:val="00437B87"/>
    <w:rsid w:val="004739A7"/>
    <w:rsid w:val="00477091"/>
    <w:rsid w:val="004A609B"/>
    <w:rsid w:val="005515C4"/>
    <w:rsid w:val="00555EEE"/>
    <w:rsid w:val="0060379A"/>
    <w:rsid w:val="0065654D"/>
    <w:rsid w:val="006A6D85"/>
    <w:rsid w:val="006E0E86"/>
    <w:rsid w:val="006F7DD6"/>
    <w:rsid w:val="008158EC"/>
    <w:rsid w:val="0094648E"/>
    <w:rsid w:val="00951C98"/>
    <w:rsid w:val="0095425B"/>
    <w:rsid w:val="0098199A"/>
    <w:rsid w:val="009E3D45"/>
    <w:rsid w:val="009F6331"/>
    <w:rsid w:val="00A31345"/>
    <w:rsid w:val="00A4252D"/>
    <w:rsid w:val="00A47BFD"/>
    <w:rsid w:val="00A5112F"/>
    <w:rsid w:val="00A663B8"/>
    <w:rsid w:val="00B256E3"/>
    <w:rsid w:val="00B65691"/>
    <w:rsid w:val="00BF4F08"/>
    <w:rsid w:val="00BF7A35"/>
    <w:rsid w:val="00C4195C"/>
    <w:rsid w:val="00C72576"/>
    <w:rsid w:val="00C84D37"/>
    <w:rsid w:val="00D14DC2"/>
    <w:rsid w:val="00DC20BE"/>
    <w:rsid w:val="00DE0D08"/>
    <w:rsid w:val="00DE5963"/>
    <w:rsid w:val="00E34074"/>
    <w:rsid w:val="00E830ED"/>
    <w:rsid w:val="00EB31A4"/>
    <w:rsid w:val="00ED4B77"/>
    <w:rsid w:val="00F66245"/>
    <w:rsid w:val="00F706F0"/>
    <w:rsid w:val="00F934AC"/>
    <w:rsid w:val="00FC07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E677FEB-38D9-45EC-9386-6C3BD33811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158E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158EC"/>
  </w:style>
  <w:style w:type="paragraph" w:styleId="Footer">
    <w:name w:val="footer"/>
    <w:basedOn w:val="Normal"/>
    <w:link w:val="FooterChar"/>
    <w:uiPriority w:val="99"/>
    <w:unhideWhenUsed/>
    <w:rsid w:val="008158E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158E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595</Words>
  <Characters>3395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KATOLO</dc:creator>
  <cp:lastModifiedBy>john </cp:lastModifiedBy>
  <cp:revision>2</cp:revision>
  <dcterms:created xsi:type="dcterms:W3CDTF">2019-11-20T15:28:00Z</dcterms:created>
  <dcterms:modified xsi:type="dcterms:W3CDTF">2019-11-20T15:28:00Z</dcterms:modified>
</cp:coreProperties>
</file>