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750" w:rsidRPr="00E074D7" w:rsidRDefault="002E7090" w:rsidP="002E7090">
      <w:pPr>
        <w:spacing w:after="0" w:line="480" w:lineRule="auto"/>
        <w:ind w:firstLine="720"/>
        <w:jc w:val="both"/>
        <w:rPr>
          <w:rFonts w:ascii="Times New Roman" w:hAnsi="Times New Roman" w:cs="Times New Roman"/>
          <w:color w:val="000000" w:themeColor="text1"/>
          <w:sz w:val="24"/>
          <w:szCs w:val="24"/>
        </w:rPr>
      </w:pPr>
      <w:r w:rsidRPr="00E074D7">
        <w:rPr>
          <w:rStyle w:val="t"/>
          <w:rFonts w:ascii="Times New Roman" w:hAnsi="Times New Roman" w:cs="Times New Roman"/>
          <w:color w:val="000000" w:themeColor="text1"/>
          <w:sz w:val="24"/>
          <w:szCs w:val="24"/>
          <w:bdr w:val="none" w:sz="0" w:space="0" w:color="auto" w:frame="1"/>
          <w:shd w:val="clear" w:color="auto" w:fill="FFFFFF"/>
        </w:rPr>
        <w:t>The coupon rate is equal to its yield to maturity</w:t>
      </w:r>
      <w:r w:rsidRPr="00E074D7">
        <w:rPr>
          <w:rStyle w:val="t"/>
          <w:rFonts w:ascii="Times New Roman" w:hAnsi="Times New Roman" w:cs="Times New Roman"/>
          <w:color w:val="000000" w:themeColor="text1"/>
          <w:sz w:val="24"/>
          <w:szCs w:val="24"/>
          <w:bdr w:val="none" w:sz="0" w:space="0" w:color="auto" w:frame="1"/>
          <w:shd w:val="clear" w:color="auto" w:fill="FFFFFF"/>
        </w:rPr>
        <w:t xml:space="preserve"> </w:t>
      </w:r>
      <w:r w:rsidRPr="00E074D7">
        <w:rPr>
          <w:rFonts w:ascii="Times New Roman" w:hAnsi="Times New Roman" w:cs="Times New Roman"/>
          <w:color w:val="000000" w:themeColor="text1"/>
          <w:sz w:val="24"/>
          <w:szCs w:val="24"/>
        </w:rPr>
        <w:t>(YTM)</w:t>
      </w:r>
      <w:r w:rsidRPr="00E074D7">
        <w:rPr>
          <w:rStyle w:val="t"/>
          <w:rFonts w:ascii="Times New Roman" w:hAnsi="Times New Roman" w:cs="Times New Roman"/>
          <w:color w:val="000000" w:themeColor="text1"/>
          <w:sz w:val="24"/>
          <w:szCs w:val="24"/>
          <w:bdr w:val="none" w:sz="0" w:space="0" w:color="auto" w:frame="1"/>
          <w:shd w:val="clear" w:color="auto" w:fill="FFFFFF"/>
        </w:rPr>
        <w:t xml:space="preserve"> if its market value is equal to its par value. Coupon rate provides us with what the bond paid when it was issued, but the yield to maturity tells us how</w:t>
      </w:r>
      <w:bookmarkStart w:id="0" w:name="_GoBack"/>
      <w:bookmarkEnd w:id="0"/>
      <w:r w:rsidRPr="00E074D7">
        <w:rPr>
          <w:rStyle w:val="t"/>
          <w:rFonts w:ascii="Times New Roman" w:hAnsi="Times New Roman" w:cs="Times New Roman"/>
          <w:color w:val="000000" w:themeColor="text1"/>
          <w:sz w:val="24"/>
          <w:szCs w:val="24"/>
          <w:bdr w:val="none" w:sz="0" w:space="0" w:color="auto" w:frame="1"/>
          <w:shd w:val="clear" w:color="auto" w:fill="FFFFFF"/>
        </w:rPr>
        <w:t xml:space="preserve"> much we will get paid in the future.</w:t>
      </w:r>
      <w:r w:rsidRPr="00E074D7">
        <w:rPr>
          <w:rStyle w:val="t"/>
          <w:rFonts w:ascii="Times New Roman" w:hAnsi="Times New Roman" w:cs="Times New Roman"/>
          <w:color w:val="000000" w:themeColor="text1"/>
          <w:sz w:val="24"/>
          <w:szCs w:val="24"/>
          <w:bdr w:val="none" w:sz="0" w:space="0" w:color="auto" w:frame="1"/>
          <w:shd w:val="clear" w:color="auto" w:fill="FFFFFF"/>
        </w:rPr>
        <w:t xml:space="preserve"> </w:t>
      </w:r>
      <w:r w:rsidR="00A948BE" w:rsidRPr="00E074D7">
        <w:rPr>
          <w:rFonts w:ascii="Times New Roman" w:hAnsi="Times New Roman" w:cs="Times New Roman"/>
          <w:color w:val="000000" w:themeColor="text1"/>
          <w:sz w:val="24"/>
          <w:szCs w:val="24"/>
        </w:rPr>
        <w:t>Coupon always has a fixed rate of return to the face value of a bond but its increase or decrease results in the fluctuation of bond par value and market value. An increase in coupon rate results in an increase in bo</w:t>
      </w:r>
      <w:r w:rsidR="00A12448" w:rsidRPr="00E074D7">
        <w:rPr>
          <w:rFonts w:ascii="Times New Roman" w:hAnsi="Times New Roman" w:cs="Times New Roman"/>
          <w:color w:val="000000" w:themeColor="text1"/>
          <w:sz w:val="24"/>
          <w:szCs w:val="24"/>
        </w:rPr>
        <w:t>nd par value and market value. A decrease in coupon rate results in a decrease of bond par value and market value. With regard to yield to maturity (YTM)</w:t>
      </w:r>
      <w:r w:rsidR="00564461" w:rsidRPr="00E074D7">
        <w:rPr>
          <w:rFonts w:ascii="Times New Roman" w:hAnsi="Times New Roman" w:cs="Times New Roman"/>
          <w:color w:val="000000" w:themeColor="text1"/>
          <w:sz w:val="24"/>
          <w:szCs w:val="24"/>
        </w:rPr>
        <w:t xml:space="preserve">, an increase in bond par value implies an increase in YTM and vice versa. A change in market value is always affected by many factors and its fall results in a decreased YTM while its increase implies an increase YTM. </w:t>
      </w:r>
      <w:r w:rsidRPr="00E074D7">
        <w:rPr>
          <w:rStyle w:val="t"/>
          <w:rFonts w:ascii="Times New Roman" w:hAnsi="Times New Roman" w:cs="Times New Roman"/>
          <w:color w:val="000000" w:themeColor="text1"/>
          <w:sz w:val="24"/>
          <w:szCs w:val="24"/>
          <w:bdr w:val="none" w:sz="0" w:space="0" w:color="auto" w:frame="1"/>
          <w:shd w:val="clear" w:color="auto" w:fill="FFFFFF"/>
        </w:rPr>
        <w:t>The impact of coupon rate and yield to maturity (YTM) on bond par value and market value is that the interest rate is different from interest rates on other financial products because the dollar value is fixed over time in contrary to the percentage.</w:t>
      </w:r>
    </w:p>
    <w:p w:rsidR="00564461" w:rsidRPr="00E074D7" w:rsidRDefault="00564461" w:rsidP="002E7090">
      <w:pPr>
        <w:spacing w:after="0" w:line="480" w:lineRule="auto"/>
        <w:ind w:firstLine="720"/>
        <w:jc w:val="both"/>
        <w:rPr>
          <w:rFonts w:ascii="Times New Roman" w:hAnsi="Times New Roman" w:cs="Times New Roman"/>
          <w:color w:val="000000" w:themeColor="text1"/>
          <w:sz w:val="24"/>
          <w:szCs w:val="24"/>
        </w:rPr>
      </w:pPr>
      <w:r w:rsidRPr="00E074D7">
        <w:rPr>
          <w:rFonts w:ascii="Times New Roman" w:hAnsi="Times New Roman" w:cs="Times New Roman"/>
          <w:color w:val="000000" w:themeColor="text1"/>
          <w:sz w:val="24"/>
          <w:szCs w:val="24"/>
        </w:rPr>
        <w:t>A decision by the Federal Reserve Bank to increase rate by 1% is one that may affect the returns of companies. As a company CFO who knows about the increase, the step I wo</w:t>
      </w:r>
      <w:r w:rsidR="00E33ED6" w:rsidRPr="00E074D7">
        <w:rPr>
          <w:rFonts w:ascii="Times New Roman" w:hAnsi="Times New Roman" w:cs="Times New Roman"/>
          <w:color w:val="000000" w:themeColor="text1"/>
          <w:sz w:val="24"/>
          <w:szCs w:val="24"/>
        </w:rPr>
        <w:t>uld take is selling m</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re b</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nds bef</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 xml:space="preserve">re the 1% interest rate raise is initiated. The step will be based </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n the h</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pe that m</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re m</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ney will be made fr</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m the b</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nds and in turn enc</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urage invest</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rs t</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 xml:space="preserve"> buy b</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nds. The invest</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rs will be enc</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uraged t</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 xml:space="preserve"> buy the b</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nds since the c</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up</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n rates will have been increased m</w:t>
      </w:r>
      <w:r w:rsidR="00E33ED6" w:rsidRPr="00E074D7">
        <w:rPr>
          <w:rFonts w:ascii="Times New Roman" w:hAnsi="Times New Roman" w:cs="Times New Roman"/>
          <w:color w:val="000000" w:themeColor="text1"/>
          <w:sz w:val="24"/>
          <w:szCs w:val="24"/>
        </w:rPr>
        <w:t>o</w:t>
      </w:r>
      <w:r w:rsidR="00E33ED6" w:rsidRPr="00E074D7">
        <w:rPr>
          <w:rFonts w:ascii="Times New Roman" w:hAnsi="Times New Roman" w:cs="Times New Roman"/>
          <w:color w:val="000000" w:themeColor="text1"/>
          <w:sz w:val="24"/>
          <w:szCs w:val="24"/>
        </w:rPr>
        <w:t>re than the face value and interest rate.</w:t>
      </w:r>
    </w:p>
    <w:p w:rsidR="002E7090" w:rsidRPr="00E074D7" w:rsidRDefault="002E7090" w:rsidP="002E7090">
      <w:pPr>
        <w:spacing w:after="0" w:line="480" w:lineRule="auto"/>
        <w:jc w:val="both"/>
        <w:rPr>
          <w:rFonts w:ascii="Times New Roman" w:hAnsi="Times New Roman" w:cs="Times New Roman"/>
          <w:color w:val="000000" w:themeColor="text1"/>
          <w:sz w:val="24"/>
          <w:szCs w:val="24"/>
        </w:rPr>
      </w:pPr>
    </w:p>
    <w:p w:rsidR="002E7090" w:rsidRPr="00E074D7" w:rsidRDefault="002E7090" w:rsidP="002E7090">
      <w:pPr>
        <w:spacing w:after="0" w:line="480" w:lineRule="auto"/>
        <w:jc w:val="both"/>
        <w:rPr>
          <w:rFonts w:ascii="Times New Roman" w:hAnsi="Times New Roman" w:cs="Times New Roman"/>
          <w:b/>
          <w:color w:val="000000" w:themeColor="text1"/>
          <w:sz w:val="24"/>
          <w:szCs w:val="24"/>
        </w:rPr>
      </w:pPr>
    </w:p>
    <w:sectPr w:rsidR="002E7090" w:rsidRPr="00E074D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8A7" w:rsidRDefault="005218A7" w:rsidP="00E074D7">
      <w:pPr>
        <w:spacing w:after="0" w:line="240" w:lineRule="auto"/>
      </w:pPr>
      <w:r>
        <w:separator/>
      </w:r>
    </w:p>
  </w:endnote>
  <w:endnote w:type="continuationSeparator" w:id="0">
    <w:p w:rsidR="005218A7" w:rsidRDefault="005218A7" w:rsidP="00E07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8A7" w:rsidRDefault="005218A7" w:rsidP="00E074D7">
      <w:pPr>
        <w:spacing w:after="0" w:line="240" w:lineRule="auto"/>
      </w:pPr>
      <w:r>
        <w:separator/>
      </w:r>
    </w:p>
  </w:footnote>
  <w:footnote w:type="continuationSeparator" w:id="0">
    <w:p w:rsidR="005218A7" w:rsidRDefault="005218A7" w:rsidP="00E07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231684"/>
      <w:docPartObj>
        <w:docPartGallery w:val="Page Numbers (Top of Page)"/>
        <w:docPartUnique/>
      </w:docPartObj>
    </w:sdtPr>
    <w:sdtEndPr>
      <w:rPr>
        <w:noProof/>
      </w:rPr>
    </w:sdtEndPr>
    <w:sdtContent>
      <w:p w:rsidR="00E074D7" w:rsidRDefault="00E074D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E074D7" w:rsidRDefault="00E074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BE"/>
    <w:rsid w:val="002E7090"/>
    <w:rsid w:val="005218A7"/>
    <w:rsid w:val="00564461"/>
    <w:rsid w:val="00A12448"/>
    <w:rsid w:val="00A948BE"/>
    <w:rsid w:val="00DA0750"/>
    <w:rsid w:val="00E074D7"/>
    <w:rsid w:val="00E3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D23B7-B0E7-4A2C-81DE-3CD203A0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2E7090"/>
  </w:style>
  <w:style w:type="paragraph" w:styleId="Header">
    <w:name w:val="header"/>
    <w:basedOn w:val="Normal"/>
    <w:link w:val="HeaderChar"/>
    <w:uiPriority w:val="99"/>
    <w:unhideWhenUsed/>
    <w:rsid w:val="00E07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4D7"/>
  </w:style>
  <w:style w:type="paragraph" w:styleId="Footer">
    <w:name w:val="footer"/>
    <w:basedOn w:val="Normal"/>
    <w:link w:val="FooterChar"/>
    <w:uiPriority w:val="99"/>
    <w:unhideWhenUsed/>
    <w:rsid w:val="00E07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1</cp:revision>
  <dcterms:created xsi:type="dcterms:W3CDTF">2021-05-22T18:17:00Z</dcterms:created>
  <dcterms:modified xsi:type="dcterms:W3CDTF">2021-05-22T19:29:00Z</dcterms:modified>
</cp:coreProperties>
</file>