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F3B78" w:rsidRDefault="003D10E3" w:rsidP="00486973">
      <w:pPr>
        <w:spacing w:line="480" w:lineRule="auto"/>
        <w:jc w:val="center"/>
        <w:rPr>
          <w:rFonts w:ascii="Times New Roman" w:hAnsi="Times New Roman" w:cs="Times New Roman"/>
          <w:color w:val="000000" w:themeColor="text1"/>
          <w:sz w:val="24"/>
          <w:szCs w:val="24"/>
        </w:rPr>
      </w:pPr>
      <w:r w:rsidRPr="006F3B78">
        <w:rPr>
          <w:rFonts w:ascii="Times New Roman" w:hAnsi="Times New Roman" w:cs="Times New Roman"/>
          <w:color w:val="000000" w:themeColor="text1"/>
          <w:sz w:val="24"/>
          <w:szCs w:val="24"/>
        </w:rPr>
        <w:t>Family</w:t>
      </w:r>
    </w:p>
    <w:p w:rsidR="006F3B78" w:rsidRPr="006F3B78" w:rsidRDefault="003D10E3" w:rsidP="006F3B78">
      <w:pPr>
        <w:spacing w:after="0" w:line="480" w:lineRule="auto"/>
        <w:ind w:firstLine="851"/>
        <w:jc w:val="center"/>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Family as a client and as a System</w:t>
      </w:r>
    </w:p>
    <w:p w:rsidR="00486973" w:rsidRDefault="003D10E3" w:rsidP="006F3B78">
      <w:pPr>
        <w:spacing w:after="0" w:line="480" w:lineRule="auto"/>
        <w:ind w:firstLine="851"/>
        <w:rPr>
          <w:rFonts w:ascii="Times New Roman" w:hAnsi="Times New Roman" w:cs="Times New Roman"/>
          <w:color w:val="000000" w:themeColor="text1"/>
          <w:sz w:val="24"/>
          <w:szCs w:val="24"/>
        </w:rPr>
      </w:pPr>
      <w:r w:rsidRPr="006F3B78">
        <w:rPr>
          <w:rFonts w:ascii="Times New Roman" w:hAnsi="Times New Roman" w:cs="Times New Roman"/>
          <w:color w:val="000000" w:themeColor="text1"/>
          <w:sz w:val="24"/>
          <w:szCs w:val="24"/>
        </w:rPr>
        <w:t>The family consists of a group of individuals who are partners and related such as grandparents, uncles, cousins, children and aunts among other people. Family members are people who have a common goal and they are linked by blood or agreement. Family can be viewed via the concept of being a client or a system. The two concepts are different based on the functionality of the family. When considering the family as a client, the functionality of the family is recognized in the promotion of health care. Various features are considered when viewing the family as a client. One of the characteristics is that a family is viewed as a product of place and time. One family is viewed to be different from another family</w:t>
      </w:r>
      <w:r w:rsidR="006F3B78" w:rsidRPr="006F3B78">
        <w:rPr>
          <w:rFonts w:ascii="Times New Roman" w:hAnsi="Times New Roman" w:cs="Times New Roman"/>
          <w:color w:val="000000" w:themeColor="text1"/>
          <w:sz w:val="24"/>
          <w:szCs w:val="24"/>
        </w:rPr>
        <w:t xml:space="preserve"> (</w:t>
      </w:r>
      <w:r w:rsidR="006F3B78" w:rsidRPr="006F3B78">
        <w:rPr>
          <w:rFonts w:ascii="Times New Roman" w:hAnsi="Times New Roman" w:cs="Times New Roman"/>
          <w:color w:val="000000" w:themeColor="text1"/>
          <w:sz w:val="24"/>
          <w:szCs w:val="24"/>
          <w:shd w:val="clear" w:color="auto" w:fill="FFFFFF"/>
        </w:rPr>
        <w:t>Tuerk, McCart &amp; Henggeler, 2012)</w:t>
      </w:r>
      <w:r w:rsidRPr="006F3B78">
        <w:rPr>
          <w:rFonts w:ascii="Times New Roman" w:hAnsi="Times New Roman" w:cs="Times New Roman"/>
          <w:color w:val="000000" w:themeColor="text1"/>
          <w:sz w:val="24"/>
          <w:szCs w:val="24"/>
        </w:rPr>
        <w:t xml:space="preserve">. Also, the family that lives in a specific time is different from another family that lived at another time. Each family is acknowledged to have a unique lifestyle. The pattern of behaviour from one family is different from another. </w:t>
      </w:r>
      <w:r w:rsidR="008048E3" w:rsidRPr="006F3B78">
        <w:rPr>
          <w:rFonts w:ascii="Times New Roman" w:hAnsi="Times New Roman" w:cs="Times New Roman"/>
          <w:color w:val="000000" w:themeColor="text1"/>
          <w:sz w:val="24"/>
          <w:szCs w:val="24"/>
        </w:rPr>
        <w:t xml:space="preserve">For example, the system of power is different where one family can have a balanced system while another can have a biased system. </w:t>
      </w:r>
    </w:p>
    <w:p w:rsidR="00A4048F" w:rsidRPr="006F3B78" w:rsidRDefault="00486973" w:rsidP="006F3B78">
      <w:pPr>
        <w:spacing w:after="0" w:line="480" w:lineRule="auto"/>
        <w:ind w:firstLine="851"/>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A family as a client functions </w:t>
      </w:r>
      <w:r w:rsidR="008048E3" w:rsidRPr="006F3B78">
        <w:rPr>
          <w:rFonts w:ascii="Times New Roman" w:hAnsi="Times New Roman" w:cs="Times New Roman"/>
          <w:color w:val="000000" w:themeColor="text1"/>
          <w:sz w:val="24"/>
          <w:szCs w:val="24"/>
        </w:rPr>
        <w:t xml:space="preserve">as a group where the actions of any member affect all the other individuals. The family considers the needs of every member. There is a balance of needs for every person in the family such as expression, equitable distribution of power, and independent to flourish. Also, the family is considered to have a growth cycle where it develops from marriage to death through different phases of growth. Therefore, all the characteristics mentioned are linked to the features of a client in health care. The concept of family as a system provides that family members play various roles and some rules are to be followed. People interact with each other based on specific guidelines. The triangle concept of relationship provides that for a family to grow there is a need for more than two people relationship. The relationship between individuals in the family is provided by the system that </w:t>
      </w:r>
      <w:r w:rsidR="008048E3" w:rsidRPr="006F3B78">
        <w:rPr>
          <w:rFonts w:ascii="Times New Roman" w:hAnsi="Times New Roman" w:cs="Times New Roman"/>
          <w:color w:val="000000" w:themeColor="text1"/>
          <w:sz w:val="24"/>
          <w:szCs w:val="24"/>
        </w:rPr>
        <w:lastRenderedPageBreak/>
        <w:t>is built in the family</w:t>
      </w:r>
      <w:r w:rsidR="006F3B78" w:rsidRPr="006F3B78">
        <w:rPr>
          <w:rFonts w:ascii="Times New Roman" w:hAnsi="Times New Roman" w:cs="Times New Roman"/>
          <w:color w:val="000000" w:themeColor="text1"/>
          <w:sz w:val="24"/>
          <w:szCs w:val="24"/>
        </w:rPr>
        <w:t xml:space="preserve"> (</w:t>
      </w:r>
      <w:r w:rsidR="006F3B78" w:rsidRPr="006F3B78">
        <w:rPr>
          <w:rFonts w:ascii="Times New Roman" w:hAnsi="Times New Roman" w:cs="Times New Roman"/>
          <w:color w:val="000000" w:themeColor="text1"/>
          <w:sz w:val="24"/>
          <w:szCs w:val="24"/>
          <w:shd w:val="clear" w:color="auto" w:fill="FFFFFF"/>
        </w:rPr>
        <w:t>Tuerk, McCart &amp; Henggeler, 2012)</w:t>
      </w:r>
      <w:r w:rsidR="008048E3" w:rsidRPr="006F3B78">
        <w:rPr>
          <w:rFonts w:ascii="Times New Roman" w:hAnsi="Times New Roman" w:cs="Times New Roman"/>
          <w:color w:val="000000" w:themeColor="text1"/>
          <w:sz w:val="24"/>
          <w:szCs w:val="24"/>
        </w:rPr>
        <w:t xml:space="preserve">. </w:t>
      </w:r>
      <w:r w:rsidR="00FF3DDC" w:rsidRPr="006F3B78">
        <w:rPr>
          <w:rFonts w:ascii="Times New Roman" w:hAnsi="Times New Roman" w:cs="Times New Roman"/>
          <w:color w:val="000000" w:themeColor="text1"/>
          <w:sz w:val="24"/>
          <w:szCs w:val="24"/>
        </w:rPr>
        <w:t xml:space="preserve">In the family system, every individual is considered to be unique; however, the personality of different people influences the system. Those with strong influence will make others be under the rules that are developed by influential people. Therefore, as a system, </w:t>
      </w:r>
      <w:r w:rsidRPr="006F3B78">
        <w:rPr>
          <w:rFonts w:ascii="Times New Roman" w:hAnsi="Times New Roman" w:cs="Times New Roman"/>
          <w:color w:val="000000" w:themeColor="text1"/>
          <w:sz w:val="24"/>
          <w:szCs w:val="24"/>
        </w:rPr>
        <w:t>family tends</w:t>
      </w:r>
      <w:r w:rsidR="00FF3DDC" w:rsidRPr="006F3B78">
        <w:rPr>
          <w:rFonts w:ascii="Times New Roman" w:hAnsi="Times New Roman" w:cs="Times New Roman"/>
          <w:color w:val="000000" w:themeColor="text1"/>
          <w:sz w:val="24"/>
          <w:szCs w:val="24"/>
        </w:rPr>
        <w:t xml:space="preserve"> to have a common way of doing things which are significant in health care, for example, advanced directives.</w:t>
      </w:r>
    </w:p>
    <w:p w:rsidR="00FF3DDC" w:rsidRPr="006F3B78" w:rsidRDefault="003D10E3" w:rsidP="006F3B78">
      <w:pPr>
        <w:spacing w:after="0" w:line="480" w:lineRule="auto"/>
        <w:ind w:firstLine="851"/>
        <w:jc w:val="center"/>
        <w:rPr>
          <w:rFonts w:ascii="Times New Roman" w:hAnsi="Times New Roman" w:cs="Times New Roman"/>
          <w:b/>
          <w:bCs/>
          <w:color w:val="000000" w:themeColor="text1"/>
          <w:sz w:val="24"/>
          <w:szCs w:val="24"/>
        </w:rPr>
      </w:pPr>
      <w:r w:rsidRPr="006F3B78">
        <w:rPr>
          <w:rFonts w:ascii="Times New Roman" w:hAnsi="Times New Roman" w:cs="Times New Roman"/>
          <w:b/>
          <w:bCs/>
          <w:color w:val="000000" w:themeColor="text1"/>
          <w:sz w:val="24"/>
          <w:szCs w:val="24"/>
        </w:rPr>
        <w:t>Family Functions</w:t>
      </w:r>
      <w:r w:rsidR="00486973">
        <w:rPr>
          <w:rFonts w:ascii="Times New Roman" w:hAnsi="Times New Roman" w:cs="Times New Roman"/>
          <w:b/>
          <w:bCs/>
          <w:color w:val="000000" w:themeColor="text1"/>
          <w:sz w:val="24"/>
          <w:szCs w:val="24"/>
        </w:rPr>
        <w:t xml:space="preserve"> </w:t>
      </w:r>
      <w:r w:rsidR="0046190E">
        <w:rPr>
          <w:rFonts w:ascii="Times New Roman" w:hAnsi="Times New Roman" w:cs="Times New Roman"/>
          <w:b/>
          <w:bCs/>
          <w:color w:val="000000" w:themeColor="text1"/>
          <w:sz w:val="24"/>
          <w:szCs w:val="24"/>
        </w:rPr>
        <w:t xml:space="preserve">and </w:t>
      </w:r>
      <w:r w:rsidR="00057887" w:rsidRPr="006F3B78">
        <w:rPr>
          <w:rFonts w:ascii="Times New Roman" w:hAnsi="Times New Roman" w:cs="Times New Roman"/>
          <w:b/>
          <w:bCs/>
          <w:color w:val="000000" w:themeColor="text1"/>
          <w:sz w:val="24"/>
          <w:szCs w:val="24"/>
        </w:rPr>
        <w:t>the Change of Landscapes</w:t>
      </w:r>
    </w:p>
    <w:p w:rsidR="00057887" w:rsidRPr="006F3B78" w:rsidRDefault="003D10E3" w:rsidP="006F3B78">
      <w:pPr>
        <w:spacing w:after="0" w:line="480" w:lineRule="auto"/>
        <w:ind w:firstLine="851"/>
        <w:rPr>
          <w:rFonts w:ascii="Times New Roman" w:hAnsi="Times New Roman" w:cs="Times New Roman"/>
          <w:color w:val="000000" w:themeColor="text1"/>
          <w:sz w:val="24"/>
          <w:szCs w:val="24"/>
        </w:rPr>
      </w:pPr>
      <w:r w:rsidRPr="006F3B78">
        <w:rPr>
          <w:rFonts w:ascii="Times New Roman" w:hAnsi="Times New Roman" w:cs="Times New Roman"/>
          <w:color w:val="000000" w:themeColor="text1"/>
          <w:sz w:val="24"/>
          <w:szCs w:val="24"/>
        </w:rPr>
        <w:t>Various traditional family functions have been influential in history up to date.  Some various beliefs and values are acknowledged in the family to be immutable. One of the immutable functions is the satisfaction of sexual needs. Since the time of uncivilization, the role of sexual satisfaction is considered to be one of the most significant functions of a family. Provision of home for the living and growth of family members have been an indisputable role that the family have been acknowledged to be performing. The provision of the home ensures that children are taken care of and they are given the privilege of growth and development. Also, the role of procreation remains a significant role of the family in history. Family functions hold meaning even in modern times because they offer significant value to the wellbeing of society. Family is the primary element of support for every individual for example in health care family provides both emotional and physical support to patients enhancing their recovery. The most significant role of the family is enhancing growth for every member which is rarely provided by other systems. The change in family landscapes as provided by the article "The Changing American Family” shows that the lifestyle of families is changing</w:t>
      </w:r>
      <w:r w:rsidR="005429F6" w:rsidRPr="006F3B78">
        <w:rPr>
          <w:rFonts w:ascii="Times New Roman" w:hAnsi="Times New Roman" w:cs="Times New Roman"/>
          <w:color w:val="000000" w:themeColor="text1"/>
          <w:sz w:val="24"/>
          <w:szCs w:val="24"/>
        </w:rPr>
        <w:t xml:space="preserve"> (</w:t>
      </w:r>
      <w:r w:rsidR="005429F6" w:rsidRPr="006F3B78">
        <w:rPr>
          <w:rFonts w:ascii="Times New Roman" w:hAnsi="Times New Roman" w:cs="Times New Roman"/>
          <w:color w:val="000000" w:themeColor="text1"/>
          <w:sz w:val="24"/>
          <w:szCs w:val="24"/>
          <w:shd w:val="clear" w:color="auto" w:fill="FFFFFF"/>
        </w:rPr>
        <w:t>Angier, 2013)</w:t>
      </w:r>
      <w:r w:rsidRPr="006F3B78">
        <w:rPr>
          <w:rFonts w:ascii="Times New Roman" w:hAnsi="Times New Roman" w:cs="Times New Roman"/>
          <w:color w:val="000000" w:themeColor="text1"/>
          <w:sz w:val="24"/>
          <w:szCs w:val="24"/>
        </w:rPr>
        <w:t xml:space="preserve">. Factors such as cohabitation, remarriage and divorce are affecting the structure of the families. Families are also becoming smaller following the increase of single parents and </w:t>
      </w:r>
      <w:r w:rsidR="005429F6" w:rsidRPr="006F3B78">
        <w:rPr>
          <w:rFonts w:ascii="Times New Roman" w:hAnsi="Times New Roman" w:cs="Times New Roman"/>
          <w:color w:val="000000" w:themeColor="text1"/>
          <w:sz w:val="24"/>
          <w:szCs w:val="24"/>
        </w:rPr>
        <w:t xml:space="preserve">diminished fertility. The change in the family landscape has changed my practice as people are becoming more affected psychologically by </w:t>
      </w:r>
      <w:r w:rsidR="005429F6" w:rsidRPr="006F3B78">
        <w:rPr>
          <w:rFonts w:ascii="Times New Roman" w:hAnsi="Times New Roman" w:cs="Times New Roman"/>
          <w:color w:val="000000" w:themeColor="text1"/>
          <w:sz w:val="24"/>
          <w:szCs w:val="24"/>
        </w:rPr>
        <w:lastRenderedPageBreak/>
        <w:t>the change of family structures. Children are more affected by the increased cases of divorce leading to demand more mental health care.</w:t>
      </w:r>
    </w:p>
    <w:p w:rsidR="005429F6" w:rsidRPr="006F3B78" w:rsidRDefault="003D10E3" w:rsidP="006F3B78">
      <w:pPr>
        <w:spacing w:after="0" w:line="480" w:lineRule="auto"/>
        <w:ind w:firstLine="851"/>
        <w:jc w:val="center"/>
        <w:rPr>
          <w:rFonts w:ascii="Times New Roman" w:hAnsi="Times New Roman" w:cs="Times New Roman"/>
          <w:b/>
          <w:bCs/>
          <w:color w:val="000000" w:themeColor="text1"/>
          <w:sz w:val="24"/>
          <w:szCs w:val="24"/>
        </w:rPr>
      </w:pPr>
      <w:r w:rsidRPr="006F3B78">
        <w:rPr>
          <w:rFonts w:ascii="Times New Roman" w:hAnsi="Times New Roman" w:cs="Times New Roman"/>
          <w:b/>
          <w:bCs/>
          <w:color w:val="000000" w:themeColor="text1"/>
          <w:sz w:val="24"/>
          <w:szCs w:val="24"/>
        </w:rPr>
        <w:t>Conclusion</w:t>
      </w:r>
    </w:p>
    <w:p w:rsidR="005429F6" w:rsidRPr="006F3B78" w:rsidRDefault="003D10E3" w:rsidP="006F3B78">
      <w:pPr>
        <w:spacing w:after="0" w:line="480" w:lineRule="auto"/>
        <w:ind w:firstLine="851"/>
        <w:rPr>
          <w:rFonts w:ascii="Times New Roman" w:hAnsi="Times New Roman" w:cs="Times New Roman"/>
          <w:color w:val="000000" w:themeColor="text1"/>
          <w:sz w:val="24"/>
          <w:szCs w:val="24"/>
        </w:rPr>
      </w:pPr>
      <w:r w:rsidRPr="006F3B78">
        <w:rPr>
          <w:rFonts w:ascii="Times New Roman" w:hAnsi="Times New Roman" w:cs="Times New Roman"/>
          <w:color w:val="000000" w:themeColor="text1"/>
          <w:sz w:val="24"/>
          <w:szCs w:val="24"/>
        </w:rPr>
        <w:t xml:space="preserve">Family is a significant element in enhancing the wellbeing of individuals. The functions of the family </w:t>
      </w:r>
      <w:r w:rsidR="006F3B78" w:rsidRPr="006F3B78">
        <w:rPr>
          <w:rFonts w:ascii="Times New Roman" w:hAnsi="Times New Roman" w:cs="Times New Roman"/>
          <w:color w:val="000000" w:themeColor="text1"/>
          <w:sz w:val="24"/>
          <w:szCs w:val="24"/>
        </w:rPr>
        <w:t>are</w:t>
      </w:r>
      <w:r w:rsidRPr="006F3B78">
        <w:rPr>
          <w:rFonts w:ascii="Times New Roman" w:hAnsi="Times New Roman" w:cs="Times New Roman"/>
          <w:color w:val="000000" w:themeColor="text1"/>
          <w:sz w:val="24"/>
          <w:szCs w:val="24"/>
        </w:rPr>
        <w:t xml:space="preserve"> still intact as it is acknowledged to have greater impacts on the wellness of individuals. However, the change in the family structures is affecting the functions of the family which leads to an impact on the wellness of people.  </w:t>
      </w:r>
    </w:p>
    <w:p w:rsidR="006F3B78" w:rsidRDefault="006F3B78" w:rsidP="006F3B78">
      <w:pPr>
        <w:spacing w:after="0" w:line="480" w:lineRule="auto"/>
        <w:ind w:firstLine="851"/>
        <w:rPr>
          <w:rFonts w:ascii="Times New Roman" w:hAnsi="Times New Roman" w:cs="Times New Roman"/>
          <w:color w:val="000000" w:themeColor="text1"/>
          <w:sz w:val="24"/>
          <w:szCs w:val="24"/>
        </w:rPr>
      </w:pPr>
    </w:p>
    <w:p w:rsidR="006F3B78" w:rsidRDefault="006F3B78" w:rsidP="006F3B78">
      <w:pPr>
        <w:spacing w:after="0" w:line="480" w:lineRule="auto"/>
        <w:ind w:firstLine="851"/>
        <w:rPr>
          <w:rFonts w:ascii="Times New Roman" w:hAnsi="Times New Roman" w:cs="Times New Roman"/>
          <w:color w:val="000000" w:themeColor="text1"/>
          <w:sz w:val="24"/>
          <w:szCs w:val="24"/>
        </w:rPr>
      </w:pPr>
    </w:p>
    <w:p w:rsidR="006F3B78" w:rsidRDefault="006F3B78" w:rsidP="006F3B78">
      <w:pPr>
        <w:spacing w:after="0" w:line="480" w:lineRule="auto"/>
        <w:ind w:firstLine="851"/>
        <w:rPr>
          <w:rFonts w:ascii="Times New Roman" w:hAnsi="Times New Roman" w:cs="Times New Roman"/>
          <w:color w:val="000000" w:themeColor="text1"/>
          <w:sz w:val="24"/>
          <w:szCs w:val="24"/>
        </w:rPr>
      </w:pPr>
    </w:p>
    <w:p w:rsidR="006F3B78" w:rsidRDefault="006F3B78" w:rsidP="006F3B78">
      <w:pPr>
        <w:spacing w:after="0" w:line="480" w:lineRule="auto"/>
        <w:ind w:firstLine="851"/>
        <w:rPr>
          <w:rFonts w:ascii="Times New Roman" w:hAnsi="Times New Roman" w:cs="Times New Roman"/>
          <w:color w:val="000000" w:themeColor="text1"/>
          <w:sz w:val="24"/>
          <w:szCs w:val="24"/>
        </w:rPr>
      </w:pPr>
    </w:p>
    <w:p w:rsidR="006F3B78" w:rsidRDefault="006F3B78" w:rsidP="006F3B78">
      <w:pPr>
        <w:spacing w:after="0" w:line="480" w:lineRule="auto"/>
        <w:ind w:firstLine="851"/>
        <w:rPr>
          <w:rFonts w:ascii="Times New Roman" w:hAnsi="Times New Roman" w:cs="Times New Roman"/>
          <w:color w:val="000000" w:themeColor="text1"/>
          <w:sz w:val="24"/>
          <w:szCs w:val="24"/>
        </w:rPr>
      </w:pPr>
    </w:p>
    <w:p w:rsidR="006F3B78" w:rsidRDefault="006F3B78" w:rsidP="006F3B78">
      <w:pPr>
        <w:spacing w:after="0" w:line="480" w:lineRule="auto"/>
        <w:ind w:firstLine="851"/>
        <w:rPr>
          <w:rFonts w:ascii="Times New Roman" w:hAnsi="Times New Roman" w:cs="Times New Roman"/>
          <w:color w:val="000000" w:themeColor="text1"/>
          <w:sz w:val="24"/>
          <w:szCs w:val="24"/>
        </w:rPr>
      </w:pPr>
    </w:p>
    <w:p w:rsidR="006F3B78" w:rsidRDefault="006F3B78" w:rsidP="006F3B78">
      <w:pPr>
        <w:spacing w:after="0" w:line="480" w:lineRule="auto"/>
        <w:ind w:firstLine="851"/>
        <w:rPr>
          <w:rFonts w:ascii="Times New Roman" w:hAnsi="Times New Roman" w:cs="Times New Roman"/>
          <w:color w:val="000000" w:themeColor="text1"/>
          <w:sz w:val="24"/>
          <w:szCs w:val="24"/>
        </w:rPr>
      </w:pPr>
    </w:p>
    <w:p w:rsidR="006F3B78" w:rsidRDefault="006F3B78" w:rsidP="006F3B78">
      <w:pPr>
        <w:spacing w:after="0" w:line="480" w:lineRule="auto"/>
        <w:ind w:firstLine="851"/>
        <w:rPr>
          <w:rFonts w:ascii="Times New Roman" w:hAnsi="Times New Roman" w:cs="Times New Roman"/>
          <w:color w:val="000000" w:themeColor="text1"/>
          <w:sz w:val="24"/>
          <w:szCs w:val="24"/>
        </w:rPr>
      </w:pPr>
    </w:p>
    <w:p w:rsidR="006F3B78" w:rsidRDefault="006F3B78" w:rsidP="006F3B78">
      <w:pPr>
        <w:spacing w:after="0" w:line="480" w:lineRule="auto"/>
        <w:ind w:firstLine="851"/>
        <w:rPr>
          <w:rFonts w:ascii="Times New Roman" w:hAnsi="Times New Roman" w:cs="Times New Roman"/>
          <w:color w:val="000000" w:themeColor="text1"/>
          <w:sz w:val="24"/>
          <w:szCs w:val="24"/>
        </w:rPr>
      </w:pPr>
    </w:p>
    <w:p w:rsidR="006F3B78" w:rsidRDefault="006F3B78" w:rsidP="006F3B78">
      <w:pPr>
        <w:spacing w:after="0" w:line="480" w:lineRule="auto"/>
        <w:ind w:firstLine="851"/>
        <w:rPr>
          <w:rFonts w:ascii="Times New Roman" w:hAnsi="Times New Roman" w:cs="Times New Roman"/>
          <w:color w:val="000000" w:themeColor="text1"/>
          <w:sz w:val="24"/>
          <w:szCs w:val="24"/>
        </w:rPr>
      </w:pPr>
    </w:p>
    <w:p w:rsidR="006F3B78" w:rsidRDefault="006F3B78" w:rsidP="006F3B78">
      <w:pPr>
        <w:spacing w:after="0" w:line="480" w:lineRule="auto"/>
        <w:ind w:firstLine="851"/>
        <w:rPr>
          <w:rFonts w:ascii="Times New Roman" w:hAnsi="Times New Roman" w:cs="Times New Roman"/>
          <w:color w:val="000000" w:themeColor="text1"/>
          <w:sz w:val="24"/>
          <w:szCs w:val="24"/>
        </w:rPr>
      </w:pPr>
    </w:p>
    <w:p w:rsidR="006F3B78" w:rsidRDefault="006F3B78" w:rsidP="006F3B78">
      <w:pPr>
        <w:spacing w:after="0" w:line="480" w:lineRule="auto"/>
        <w:ind w:firstLine="851"/>
        <w:rPr>
          <w:rFonts w:ascii="Times New Roman" w:hAnsi="Times New Roman" w:cs="Times New Roman"/>
          <w:color w:val="000000" w:themeColor="text1"/>
          <w:sz w:val="24"/>
          <w:szCs w:val="24"/>
        </w:rPr>
      </w:pPr>
    </w:p>
    <w:p w:rsidR="006F3B78" w:rsidRDefault="006F3B78" w:rsidP="006F3B78">
      <w:pPr>
        <w:spacing w:after="0" w:line="480" w:lineRule="auto"/>
        <w:ind w:firstLine="851"/>
        <w:rPr>
          <w:rFonts w:ascii="Times New Roman" w:hAnsi="Times New Roman" w:cs="Times New Roman"/>
          <w:color w:val="000000" w:themeColor="text1"/>
          <w:sz w:val="24"/>
          <w:szCs w:val="24"/>
        </w:rPr>
      </w:pPr>
    </w:p>
    <w:p w:rsidR="006F3B78" w:rsidRDefault="006F3B78" w:rsidP="006F3B78">
      <w:pPr>
        <w:spacing w:after="0" w:line="480" w:lineRule="auto"/>
        <w:ind w:firstLine="851"/>
        <w:rPr>
          <w:rFonts w:ascii="Times New Roman" w:hAnsi="Times New Roman" w:cs="Times New Roman"/>
          <w:color w:val="000000" w:themeColor="text1"/>
          <w:sz w:val="24"/>
          <w:szCs w:val="24"/>
        </w:rPr>
      </w:pPr>
    </w:p>
    <w:p w:rsidR="006F3B78" w:rsidRDefault="006F3B78" w:rsidP="006F3B78">
      <w:pPr>
        <w:spacing w:after="0" w:line="480" w:lineRule="auto"/>
        <w:ind w:firstLine="851"/>
        <w:rPr>
          <w:rFonts w:ascii="Times New Roman" w:hAnsi="Times New Roman" w:cs="Times New Roman"/>
          <w:color w:val="000000" w:themeColor="text1"/>
          <w:sz w:val="24"/>
          <w:szCs w:val="24"/>
        </w:rPr>
      </w:pPr>
    </w:p>
    <w:p w:rsidR="006F3B78" w:rsidRDefault="006F3B78" w:rsidP="006F3B78">
      <w:pPr>
        <w:spacing w:after="0" w:line="480" w:lineRule="auto"/>
        <w:ind w:firstLine="851"/>
        <w:rPr>
          <w:rFonts w:ascii="Times New Roman" w:hAnsi="Times New Roman" w:cs="Times New Roman"/>
          <w:color w:val="000000" w:themeColor="text1"/>
          <w:sz w:val="24"/>
          <w:szCs w:val="24"/>
        </w:rPr>
      </w:pPr>
    </w:p>
    <w:p w:rsidR="006F3B78" w:rsidRDefault="006F3B78" w:rsidP="006F3B78">
      <w:pPr>
        <w:spacing w:after="0" w:line="480" w:lineRule="auto"/>
        <w:ind w:firstLine="851"/>
        <w:rPr>
          <w:rFonts w:ascii="Times New Roman" w:hAnsi="Times New Roman" w:cs="Times New Roman"/>
          <w:color w:val="000000" w:themeColor="text1"/>
          <w:sz w:val="24"/>
          <w:szCs w:val="24"/>
        </w:rPr>
      </w:pPr>
    </w:p>
    <w:p w:rsidR="006F3B78" w:rsidRDefault="006F3B78" w:rsidP="006F3B78">
      <w:pPr>
        <w:spacing w:after="0" w:line="480" w:lineRule="auto"/>
        <w:ind w:firstLine="851"/>
        <w:rPr>
          <w:rFonts w:ascii="Times New Roman" w:hAnsi="Times New Roman" w:cs="Times New Roman"/>
          <w:color w:val="000000" w:themeColor="text1"/>
          <w:sz w:val="24"/>
          <w:szCs w:val="24"/>
        </w:rPr>
      </w:pPr>
    </w:p>
    <w:p w:rsidR="005429F6" w:rsidRPr="006F3B78" w:rsidRDefault="003D10E3" w:rsidP="006F3B78">
      <w:pPr>
        <w:spacing w:after="0" w:line="480" w:lineRule="auto"/>
        <w:ind w:firstLine="851"/>
        <w:jc w:val="center"/>
        <w:rPr>
          <w:rFonts w:ascii="Times New Roman" w:hAnsi="Times New Roman" w:cs="Times New Roman"/>
          <w:color w:val="000000" w:themeColor="text1"/>
          <w:sz w:val="24"/>
          <w:szCs w:val="24"/>
        </w:rPr>
      </w:pPr>
      <w:r w:rsidRPr="006F3B78">
        <w:rPr>
          <w:rFonts w:ascii="Times New Roman" w:hAnsi="Times New Roman" w:cs="Times New Roman"/>
          <w:color w:val="000000" w:themeColor="text1"/>
          <w:sz w:val="24"/>
          <w:szCs w:val="24"/>
        </w:rPr>
        <w:lastRenderedPageBreak/>
        <w:t>References</w:t>
      </w:r>
    </w:p>
    <w:p w:rsidR="006F3B78" w:rsidRPr="006F3B78" w:rsidRDefault="003D10E3" w:rsidP="006F3B78">
      <w:pPr>
        <w:spacing w:after="0" w:line="480" w:lineRule="auto"/>
        <w:ind w:left="851" w:hanging="851"/>
        <w:rPr>
          <w:rFonts w:ascii="Times New Roman" w:hAnsi="Times New Roman" w:cs="Times New Roman"/>
          <w:color w:val="000000" w:themeColor="text1"/>
          <w:sz w:val="24"/>
          <w:szCs w:val="24"/>
          <w:shd w:val="clear" w:color="auto" w:fill="FFFFFF"/>
        </w:rPr>
      </w:pPr>
      <w:r w:rsidRPr="006F3B78">
        <w:rPr>
          <w:rFonts w:ascii="Times New Roman" w:hAnsi="Times New Roman" w:cs="Times New Roman"/>
          <w:color w:val="000000" w:themeColor="text1"/>
          <w:sz w:val="24"/>
          <w:szCs w:val="24"/>
          <w:shd w:val="clear" w:color="auto" w:fill="FFFFFF"/>
        </w:rPr>
        <w:t xml:space="preserve">Angier, N. (2013). The Changing American Family. Retrieved 8 July 2020, from </w:t>
      </w:r>
      <w:hyperlink r:id="rId6" w:history="1">
        <w:r w:rsidRPr="006F3B78">
          <w:rPr>
            <w:rStyle w:val="Hyperlink"/>
            <w:rFonts w:ascii="Times New Roman" w:hAnsi="Times New Roman" w:cs="Times New Roman"/>
            <w:color w:val="000000" w:themeColor="text1"/>
            <w:sz w:val="24"/>
            <w:szCs w:val="24"/>
            <w:u w:val="none"/>
            <w:shd w:val="clear" w:color="auto" w:fill="FFFFFF"/>
          </w:rPr>
          <w:t>https://www.nytimes.com/2013/11/26/health/families.html</w:t>
        </w:r>
      </w:hyperlink>
    </w:p>
    <w:p w:rsidR="006F3B78" w:rsidRPr="006F3B78" w:rsidRDefault="003D10E3" w:rsidP="006F3B78">
      <w:pPr>
        <w:spacing w:after="0" w:line="480" w:lineRule="auto"/>
        <w:ind w:left="851" w:hanging="851"/>
        <w:rPr>
          <w:rFonts w:ascii="Times New Roman" w:hAnsi="Times New Roman" w:cs="Times New Roman"/>
          <w:color w:val="000000" w:themeColor="text1"/>
          <w:sz w:val="24"/>
          <w:szCs w:val="24"/>
          <w:shd w:val="clear" w:color="auto" w:fill="FFFFFF"/>
        </w:rPr>
      </w:pPr>
      <w:r w:rsidRPr="006F3B78">
        <w:rPr>
          <w:rFonts w:ascii="Times New Roman" w:hAnsi="Times New Roman" w:cs="Times New Roman"/>
          <w:color w:val="000000" w:themeColor="text1"/>
          <w:sz w:val="24"/>
          <w:szCs w:val="24"/>
          <w:shd w:val="clear" w:color="auto" w:fill="FFFFFF"/>
        </w:rPr>
        <w:t>Tuerk, E. H., McCart, M. R., &amp; Henggeler, S. W. (2012). Collaboration in family therapy. </w:t>
      </w:r>
      <w:r w:rsidRPr="006F3B78">
        <w:rPr>
          <w:rFonts w:ascii="Times New Roman" w:hAnsi="Times New Roman" w:cs="Times New Roman"/>
          <w:i/>
          <w:iCs/>
          <w:color w:val="000000" w:themeColor="text1"/>
          <w:sz w:val="24"/>
          <w:szCs w:val="24"/>
          <w:shd w:val="clear" w:color="auto" w:fill="FFFFFF"/>
        </w:rPr>
        <w:t>Journal of clinical psychology</w:t>
      </w:r>
      <w:r w:rsidRPr="006F3B78">
        <w:rPr>
          <w:rFonts w:ascii="Times New Roman" w:hAnsi="Times New Roman" w:cs="Times New Roman"/>
          <w:color w:val="000000" w:themeColor="text1"/>
          <w:sz w:val="24"/>
          <w:szCs w:val="24"/>
          <w:shd w:val="clear" w:color="auto" w:fill="FFFFFF"/>
        </w:rPr>
        <w:t>, </w:t>
      </w:r>
      <w:r w:rsidRPr="006F3B78">
        <w:rPr>
          <w:rFonts w:ascii="Times New Roman" w:hAnsi="Times New Roman" w:cs="Times New Roman"/>
          <w:i/>
          <w:iCs/>
          <w:color w:val="000000" w:themeColor="text1"/>
          <w:sz w:val="24"/>
          <w:szCs w:val="24"/>
          <w:shd w:val="clear" w:color="auto" w:fill="FFFFFF"/>
        </w:rPr>
        <w:t>68</w:t>
      </w:r>
      <w:r w:rsidRPr="006F3B78">
        <w:rPr>
          <w:rFonts w:ascii="Times New Roman" w:hAnsi="Times New Roman" w:cs="Times New Roman"/>
          <w:color w:val="000000" w:themeColor="text1"/>
          <w:sz w:val="24"/>
          <w:szCs w:val="24"/>
          <w:shd w:val="clear" w:color="auto" w:fill="FFFFFF"/>
        </w:rPr>
        <w:t xml:space="preserve">(2), 168–178. </w:t>
      </w:r>
      <w:hyperlink r:id="rId7" w:history="1">
        <w:r w:rsidRPr="006F3B78">
          <w:rPr>
            <w:rStyle w:val="Hyperlink"/>
            <w:rFonts w:ascii="Times New Roman" w:hAnsi="Times New Roman" w:cs="Times New Roman"/>
            <w:color w:val="000000" w:themeColor="text1"/>
            <w:sz w:val="24"/>
            <w:szCs w:val="24"/>
            <w:u w:val="none"/>
            <w:shd w:val="clear" w:color="auto" w:fill="FFFFFF"/>
          </w:rPr>
          <w:t>https://doi.org/10.1002/jclp.21833</w:t>
        </w:r>
      </w:hyperlink>
    </w:p>
    <w:p w:rsidR="006F3B78" w:rsidRPr="006F3B78" w:rsidRDefault="006F3B78" w:rsidP="006F3B78">
      <w:pPr>
        <w:spacing w:after="0" w:line="480" w:lineRule="auto"/>
        <w:ind w:left="851" w:hanging="851"/>
        <w:rPr>
          <w:rFonts w:ascii="Times New Roman" w:hAnsi="Times New Roman" w:cs="Times New Roman"/>
          <w:color w:val="000000" w:themeColor="text1"/>
          <w:sz w:val="24"/>
          <w:szCs w:val="24"/>
        </w:rPr>
      </w:pPr>
    </w:p>
    <w:sectPr w:rsidR="006F3B78" w:rsidRPr="006F3B78" w:rsidSect="006F3B78">
      <w:headerReference w:type="default" r:id="rId8"/>
      <w:headerReference w:type="first" r:id="rId9"/>
      <w:pgSz w:w="11906" w:h="16838"/>
      <w:pgMar w:top="1440" w:right="1440" w:bottom="1440" w:left="1440"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E3A5D" w:rsidRDefault="003E3A5D">
      <w:pPr>
        <w:spacing w:after="0" w:line="240" w:lineRule="auto"/>
      </w:pPr>
      <w:r>
        <w:separator/>
      </w:r>
    </w:p>
  </w:endnote>
  <w:endnote w:type="continuationSeparator" w:id="1">
    <w:p w:rsidR="003E3A5D" w:rsidRDefault="003E3A5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E3A5D" w:rsidRDefault="003E3A5D">
      <w:pPr>
        <w:spacing w:after="0" w:line="240" w:lineRule="auto"/>
      </w:pPr>
      <w:r>
        <w:separator/>
      </w:r>
    </w:p>
  </w:footnote>
  <w:footnote w:type="continuationSeparator" w:id="1">
    <w:p w:rsidR="003E3A5D" w:rsidRDefault="003E3A5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3B78" w:rsidRPr="006F3B78" w:rsidRDefault="006F3B78" w:rsidP="006F3B78">
    <w:pPr>
      <w:pStyle w:val="Header"/>
      <w:rPr>
        <w:rFonts w:ascii="Times New Roman" w:hAnsi="Times New Roman" w:cs="Times New Roman"/>
        <w:sz w:val="24"/>
        <w:szCs w:val="24"/>
      </w:rPr>
    </w:pPr>
  </w:p>
  <w:p w:rsidR="006F3B78" w:rsidRDefault="006F3B78">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3B78" w:rsidRPr="006F3B78" w:rsidRDefault="006F3B78" w:rsidP="006F3B78">
    <w:pPr>
      <w:pStyle w:val="Header"/>
      <w:rPr>
        <w:rFonts w:ascii="Times New Roman" w:hAnsi="Times New Roman" w:cs="Times New Roman"/>
        <w:sz w:val="24"/>
        <w:szCs w:val="24"/>
      </w:rPr>
    </w:pPr>
  </w:p>
  <w:p w:rsidR="006F3B78" w:rsidRDefault="006F3B78">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YytjAzNzU1sDQ0tDAxNDFX0lEKTi0uzszPAykwqgUA/zCo1CwAAAA="/>
  </w:docVars>
  <w:rsids>
    <w:rsidRoot w:val="00672A1F"/>
    <w:rsid w:val="00057887"/>
    <w:rsid w:val="0026245B"/>
    <w:rsid w:val="003D10E3"/>
    <w:rsid w:val="003E3A5D"/>
    <w:rsid w:val="0046190E"/>
    <w:rsid w:val="00486973"/>
    <w:rsid w:val="005429F6"/>
    <w:rsid w:val="00672A1F"/>
    <w:rsid w:val="006F3B78"/>
    <w:rsid w:val="0076679E"/>
    <w:rsid w:val="008048E3"/>
    <w:rsid w:val="00885D00"/>
    <w:rsid w:val="009B698A"/>
    <w:rsid w:val="00A4048F"/>
    <w:rsid w:val="00B739FC"/>
    <w:rsid w:val="00E85E31"/>
    <w:rsid w:val="00FF3DD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739F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429F6"/>
    <w:rPr>
      <w:color w:val="0563C1" w:themeColor="hyperlink"/>
      <w:u w:val="single"/>
    </w:rPr>
  </w:style>
  <w:style w:type="character" w:customStyle="1" w:styleId="UnresolvedMention1">
    <w:name w:val="Unresolved Mention1"/>
    <w:basedOn w:val="DefaultParagraphFont"/>
    <w:uiPriority w:val="99"/>
    <w:semiHidden/>
    <w:unhideWhenUsed/>
    <w:rsid w:val="005429F6"/>
    <w:rPr>
      <w:color w:val="605E5C"/>
      <w:shd w:val="clear" w:color="auto" w:fill="E1DFDD"/>
    </w:rPr>
  </w:style>
  <w:style w:type="paragraph" w:styleId="Header">
    <w:name w:val="header"/>
    <w:basedOn w:val="Normal"/>
    <w:link w:val="HeaderChar"/>
    <w:uiPriority w:val="99"/>
    <w:unhideWhenUsed/>
    <w:rsid w:val="006F3B78"/>
    <w:pPr>
      <w:tabs>
        <w:tab w:val="center" w:pos="4513"/>
        <w:tab w:val="right" w:pos="9026"/>
      </w:tabs>
      <w:spacing w:after="0" w:line="240" w:lineRule="auto"/>
    </w:pPr>
  </w:style>
  <w:style w:type="character" w:customStyle="1" w:styleId="HeaderChar">
    <w:name w:val="Header Char"/>
    <w:basedOn w:val="DefaultParagraphFont"/>
    <w:link w:val="Header"/>
    <w:uiPriority w:val="99"/>
    <w:rsid w:val="006F3B78"/>
    <w:rPr>
      <w:lang w:val="en-US"/>
    </w:rPr>
  </w:style>
  <w:style w:type="paragraph" w:styleId="Footer">
    <w:name w:val="footer"/>
    <w:basedOn w:val="Normal"/>
    <w:link w:val="FooterChar"/>
    <w:uiPriority w:val="99"/>
    <w:unhideWhenUsed/>
    <w:rsid w:val="006F3B78"/>
    <w:pPr>
      <w:tabs>
        <w:tab w:val="center" w:pos="4513"/>
        <w:tab w:val="right" w:pos="9026"/>
      </w:tabs>
      <w:spacing w:after="0" w:line="240" w:lineRule="auto"/>
    </w:pPr>
  </w:style>
  <w:style w:type="character" w:customStyle="1" w:styleId="FooterChar">
    <w:name w:val="Footer Char"/>
    <w:basedOn w:val="DefaultParagraphFont"/>
    <w:link w:val="Footer"/>
    <w:uiPriority w:val="99"/>
    <w:rsid w:val="006F3B78"/>
    <w:rPr>
      <w:lang w:val="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doi.org/10.1002/jclp.21833"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nytimes.com/2013/11/26/health/families.html"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763</Words>
  <Characters>4355</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ADM</cp:lastModifiedBy>
  <cp:revision>3</cp:revision>
  <dcterms:created xsi:type="dcterms:W3CDTF">2020-07-08T14:54:00Z</dcterms:created>
  <dcterms:modified xsi:type="dcterms:W3CDTF">2020-07-08T14:54:00Z</dcterms:modified>
</cp:coreProperties>
</file>