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15047" w14:textId="77777777" w:rsidR="003D5BBC" w:rsidRPr="00130559" w:rsidRDefault="00140C04" w:rsidP="00130559">
      <w:pPr>
        <w:spacing w:line="480" w:lineRule="auto"/>
        <w:jc w:val="center"/>
        <w:rPr>
          <w:rFonts w:ascii="Times New Roman" w:hAnsi="Times New Roman" w:cs="Times New Roman"/>
          <w:sz w:val="24"/>
          <w:szCs w:val="24"/>
        </w:rPr>
      </w:pPr>
      <w:bookmarkStart w:id="0" w:name="_GoBack"/>
      <w:bookmarkEnd w:id="0"/>
    </w:p>
    <w:p w14:paraId="1C41AD67" w14:textId="77777777" w:rsidR="003D5BBC" w:rsidRPr="00130559" w:rsidRDefault="00140C04" w:rsidP="00130559">
      <w:pPr>
        <w:spacing w:line="480" w:lineRule="auto"/>
        <w:jc w:val="center"/>
        <w:rPr>
          <w:rFonts w:ascii="Times New Roman" w:hAnsi="Times New Roman" w:cs="Times New Roman"/>
          <w:sz w:val="24"/>
          <w:szCs w:val="24"/>
        </w:rPr>
      </w:pPr>
    </w:p>
    <w:p w14:paraId="1EA61AC4" w14:textId="77777777" w:rsidR="003D5BBC" w:rsidRPr="00130559" w:rsidRDefault="00140C04" w:rsidP="0037719C">
      <w:pPr>
        <w:spacing w:line="480" w:lineRule="auto"/>
        <w:rPr>
          <w:rFonts w:ascii="Times New Roman" w:hAnsi="Times New Roman" w:cs="Times New Roman"/>
          <w:sz w:val="24"/>
          <w:szCs w:val="24"/>
        </w:rPr>
      </w:pPr>
    </w:p>
    <w:p w14:paraId="74CF1249" w14:textId="77777777" w:rsidR="001D3DAC" w:rsidRDefault="00140C04" w:rsidP="00130559">
      <w:pPr>
        <w:spacing w:line="480" w:lineRule="auto"/>
        <w:jc w:val="center"/>
        <w:rPr>
          <w:rFonts w:ascii="Times New Roman" w:hAnsi="Times New Roman" w:cs="Times New Roman"/>
          <w:sz w:val="24"/>
          <w:szCs w:val="24"/>
        </w:rPr>
      </w:pPr>
    </w:p>
    <w:p w14:paraId="655D9C94" w14:textId="27975CC7" w:rsidR="003D5BBC"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t>Family</w:t>
      </w:r>
    </w:p>
    <w:p w14:paraId="534CCFA1" w14:textId="77777777" w:rsidR="003D5BBC"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t>Student’s Name</w:t>
      </w:r>
    </w:p>
    <w:p w14:paraId="44C6229D" w14:textId="77777777" w:rsidR="003D5BBC"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t>Institutional Affiliation</w:t>
      </w:r>
    </w:p>
    <w:p w14:paraId="002AB3AF" w14:textId="77777777" w:rsidR="003D5BBC"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br w:type="page"/>
      </w:r>
    </w:p>
    <w:p w14:paraId="013C0177" w14:textId="77777777" w:rsidR="00946A6F"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lastRenderedPageBreak/>
        <w:t>Family</w:t>
      </w:r>
    </w:p>
    <w:p w14:paraId="7610F13E" w14:textId="77777777" w:rsidR="00C841E8" w:rsidRPr="00130559" w:rsidRDefault="00140C04" w:rsidP="00130559">
      <w:pPr>
        <w:spacing w:line="480" w:lineRule="auto"/>
        <w:ind w:firstLine="720"/>
        <w:rPr>
          <w:rFonts w:ascii="Times New Roman" w:hAnsi="Times New Roman" w:cs="Times New Roman"/>
          <w:sz w:val="24"/>
          <w:szCs w:val="24"/>
        </w:rPr>
      </w:pPr>
      <w:r w:rsidRPr="00130559">
        <w:rPr>
          <w:rFonts w:ascii="Times New Roman" w:hAnsi="Times New Roman" w:cs="Times New Roman"/>
          <w:sz w:val="24"/>
          <w:szCs w:val="24"/>
        </w:rPr>
        <w:t xml:space="preserve">In reference to chapter </w:t>
      </w:r>
      <w:r w:rsidRPr="005356A7">
        <w:rPr>
          <w:rFonts w:ascii="Times New Roman" w:hAnsi="Times New Roman" w:cs="Times New Roman"/>
          <w:noProof/>
          <w:sz w:val="24"/>
          <w:szCs w:val="24"/>
        </w:rPr>
        <w:t>1</w:t>
      </w:r>
      <w:r>
        <w:rPr>
          <w:rFonts w:ascii="Times New Roman" w:hAnsi="Times New Roman" w:cs="Times New Roman"/>
          <w:noProof/>
          <w:sz w:val="24"/>
          <w:szCs w:val="24"/>
        </w:rPr>
        <w:t>,</w:t>
      </w:r>
      <w:r w:rsidRPr="00130559">
        <w:rPr>
          <w:rFonts w:ascii="Times New Roman" w:hAnsi="Times New Roman" w:cs="Times New Roman"/>
          <w:sz w:val="24"/>
          <w:szCs w:val="24"/>
        </w:rPr>
        <w:t xml:space="preserve"> a family is simply a dynamic social institution that has experienced a lot of change in terms of function and its structure. Looking at the above definition of what a family is, it is very narrow since it does not cover other types of groups as families. </w:t>
      </w:r>
      <w:r w:rsidRPr="00130559">
        <w:rPr>
          <w:rFonts w:ascii="Times New Roman" w:hAnsi="Times New Roman" w:cs="Times New Roman"/>
          <w:sz w:val="24"/>
          <w:szCs w:val="24"/>
        </w:rPr>
        <w:t xml:space="preserve">For example, the </w:t>
      </w:r>
      <w:r w:rsidRPr="005356A7">
        <w:rPr>
          <w:rFonts w:ascii="Times New Roman" w:hAnsi="Times New Roman" w:cs="Times New Roman"/>
          <w:noProof/>
          <w:sz w:val="24"/>
          <w:szCs w:val="24"/>
        </w:rPr>
        <w:t>same</w:t>
      </w:r>
      <w:r>
        <w:rPr>
          <w:rFonts w:ascii="Times New Roman" w:hAnsi="Times New Roman" w:cs="Times New Roman"/>
          <w:noProof/>
          <w:sz w:val="24"/>
          <w:szCs w:val="24"/>
        </w:rPr>
        <w:t>-</w:t>
      </w:r>
      <w:r w:rsidRPr="005356A7">
        <w:rPr>
          <w:rFonts w:ascii="Times New Roman" w:hAnsi="Times New Roman" w:cs="Times New Roman"/>
          <w:noProof/>
          <w:sz w:val="24"/>
          <w:szCs w:val="24"/>
        </w:rPr>
        <w:t>sex</w:t>
      </w:r>
      <w:r w:rsidRPr="00130559">
        <w:rPr>
          <w:rFonts w:ascii="Times New Roman" w:hAnsi="Times New Roman" w:cs="Times New Roman"/>
          <w:sz w:val="24"/>
          <w:szCs w:val="24"/>
        </w:rPr>
        <w:t xml:space="preserve"> families and reconstituted families. Both </w:t>
      </w:r>
      <w:r>
        <w:rPr>
          <w:rFonts w:ascii="Times New Roman" w:hAnsi="Times New Roman" w:cs="Times New Roman"/>
          <w:sz w:val="24"/>
          <w:szCs w:val="24"/>
        </w:rPr>
        <w:t>today and in the past</w:t>
      </w:r>
      <w:r w:rsidRPr="00130559">
        <w:rPr>
          <w:rFonts w:ascii="Times New Roman" w:hAnsi="Times New Roman" w:cs="Times New Roman"/>
          <w:sz w:val="24"/>
          <w:szCs w:val="24"/>
        </w:rPr>
        <w:t xml:space="preserve">, there has been a disagreement on which is the best definition of a family. One of the </w:t>
      </w:r>
      <w:r w:rsidRPr="005356A7">
        <w:rPr>
          <w:rFonts w:ascii="Times New Roman" w:hAnsi="Times New Roman" w:cs="Times New Roman"/>
          <w:noProof/>
          <w:sz w:val="24"/>
          <w:szCs w:val="24"/>
        </w:rPr>
        <w:t>problem</w:t>
      </w:r>
      <w:r>
        <w:rPr>
          <w:rFonts w:ascii="Times New Roman" w:hAnsi="Times New Roman" w:cs="Times New Roman"/>
          <w:noProof/>
          <w:sz w:val="24"/>
          <w:szCs w:val="24"/>
        </w:rPr>
        <w:t>s</w:t>
      </w:r>
      <w:r w:rsidRPr="00130559">
        <w:rPr>
          <w:rFonts w:ascii="Times New Roman" w:hAnsi="Times New Roman" w:cs="Times New Roman"/>
          <w:sz w:val="24"/>
          <w:szCs w:val="24"/>
        </w:rPr>
        <w:t xml:space="preserve"> arising from</w:t>
      </w:r>
      <w:r>
        <w:rPr>
          <w:rFonts w:ascii="Times New Roman" w:hAnsi="Times New Roman" w:cs="Times New Roman"/>
          <w:sz w:val="24"/>
          <w:szCs w:val="24"/>
        </w:rPr>
        <w:t xml:space="preserve"> the</w:t>
      </w:r>
      <w:r w:rsidRPr="00130559">
        <w:rPr>
          <w:rFonts w:ascii="Times New Roman" w:hAnsi="Times New Roman" w:cs="Times New Roman"/>
          <w:sz w:val="24"/>
          <w:szCs w:val="24"/>
        </w:rPr>
        <w:t xml:space="preserve"> </w:t>
      </w:r>
      <w:r w:rsidRPr="005356A7">
        <w:rPr>
          <w:rFonts w:ascii="Times New Roman" w:hAnsi="Times New Roman" w:cs="Times New Roman"/>
          <w:noProof/>
          <w:sz w:val="24"/>
          <w:szCs w:val="24"/>
        </w:rPr>
        <w:t>definition</w:t>
      </w:r>
      <w:r w:rsidRPr="00130559">
        <w:rPr>
          <w:rFonts w:ascii="Times New Roman" w:hAnsi="Times New Roman" w:cs="Times New Roman"/>
          <w:sz w:val="24"/>
          <w:szCs w:val="24"/>
        </w:rPr>
        <w:t xml:space="preserve"> of what a family is when differentiating t</w:t>
      </w:r>
      <w:r w:rsidRPr="00130559">
        <w:rPr>
          <w:rFonts w:ascii="Times New Roman" w:hAnsi="Times New Roman" w:cs="Times New Roman"/>
          <w:sz w:val="24"/>
          <w:szCs w:val="24"/>
        </w:rPr>
        <w:t xml:space="preserve">he various ‘family arrangements’ when we are discussing what a family is. </w:t>
      </w:r>
      <w:r w:rsidRPr="00130559">
        <w:rPr>
          <w:rFonts w:ascii="Times New Roman" w:hAnsi="Times New Roman" w:cs="Times New Roman"/>
          <w:sz w:val="24"/>
          <w:szCs w:val="24"/>
        </w:rPr>
        <w:t>To come up with a good definition of what a family is, it is wise to look at the different types of families which include nuclear family, reconstituted family, the single parent fam</w:t>
      </w:r>
      <w:r w:rsidRPr="00130559">
        <w:rPr>
          <w:rFonts w:ascii="Times New Roman" w:hAnsi="Times New Roman" w:cs="Times New Roman"/>
          <w:sz w:val="24"/>
          <w:szCs w:val="24"/>
        </w:rPr>
        <w:t>ily and the extended family</w:t>
      </w:r>
      <w:r w:rsidRPr="00130559">
        <w:rPr>
          <w:rFonts w:ascii="Times New Roman" w:hAnsi="Times New Roman" w:cs="Times New Roman"/>
          <w:sz w:val="24"/>
          <w:szCs w:val="24"/>
        </w:rPr>
        <w:t xml:space="preserve"> as discussed in chapter 1</w:t>
      </w:r>
      <w:r w:rsidRPr="00130559">
        <w:rPr>
          <w:rFonts w:ascii="Times New Roman" w:hAnsi="Times New Roman" w:cs="Times New Roman"/>
          <w:sz w:val="24"/>
          <w:szCs w:val="24"/>
        </w:rPr>
        <w:t>. Thus, a good definition of a family can be referred to as a group of people that are related by marriage or blood or those which have formed a committed relationship.</w:t>
      </w:r>
    </w:p>
    <w:p w14:paraId="0303DCE3" w14:textId="77777777" w:rsidR="009F17FC" w:rsidRPr="00130559" w:rsidRDefault="00140C04" w:rsidP="00130559">
      <w:pPr>
        <w:spacing w:line="480" w:lineRule="auto"/>
        <w:ind w:firstLine="720"/>
        <w:rPr>
          <w:rFonts w:ascii="Times New Roman" w:hAnsi="Times New Roman" w:cs="Times New Roman"/>
          <w:sz w:val="24"/>
          <w:szCs w:val="24"/>
        </w:rPr>
      </w:pPr>
      <w:r w:rsidRPr="00130559">
        <w:rPr>
          <w:rFonts w:ascii="Times New Roman" w:hAnsi="Times New Roman" w:cs="Times New Roman"/>
          <w:sz w:val="24"/>
          <w:szCs w:val="24"/>
        </w:rPr>
        <w:t xml:space="preserve">In order to expound on what </w:t>
      </w:r>
      <w:r w:rsidRPr="00130559">
        <w:rPr>
          <w:rFonts w:ascii="Times New Roman" w:hAnsi="Times New Roman" w:cs="Times New Roman"/>
          <w:sz w:val="24"/>
          <w:szCs w:val="24"/>
        </w:rPr>
        <w:t>‘membership' in a family means, there are a number of aspects worth explaining about. First, each and ev</w:t>
      </w:r>
      <w:r w:rsidRPr="00130559">
        <w:rPr>
          <w:rFonts w:ascii="Times New Roman" w:hAnsi="Times New Roman" w:cs="Times New Roman"/>
          <w:sz w:val="24"/>
          <w:szCs w:val="24"/>
        </w:rPr>
        <w:t>e</w:t>
      </w:r>
      <w:r w:rsidRPr="00130559">
        <w:rPr>
          <w:rFonts w:ascii="Times New Roman" w:hAnsi="Times New Roman" w:cs="Times New Roman"/>
          <w:sz w:val="24"/>
          <w:szCs w:val="24"/>
        </w:rPr>
        <w:t>ry ho</w:t>
      </w:r>
      <w:r w:rsidRPr="00130559">
        <w:rPr>
          <w:rFonts w:ascii="Times New Roman" w:hAnsi="Times New Roman" w:cs="Times New Roman"/>
          <w:sz w:val="24"/>
          <w:szCs w:val="24"/>
        </w:rPr>
        <w:t>u</w:t>
      </w:r>
      <w:r w:rsidRPr="00130559">
        <w:rPr>
          <w:rFonts w:ascii="Times New Roman" w:hAnsi="Times New Roman" w:cs="Times New Roman"/>
          <w:sz w:val="24"/>
          <w:szCs w:val="24"/>
        </w:rPr>
        <w:t xml:space="preserve">sehold unit must live together as a single economic and financial unit sharing some living arrangements, income </w:t>
      </w:r>
      <w:r w:rsidRPr="005356A7">
        <w:rPr>
          <w:rFonts w:ascii="Times New Roman" w:hAnsi="Times New Roman" w:cs="Times New Roman"/>
          <w:noProof/>
          <w:sz w:val="24"/>
          <w:szCs w:val="24"/>
        </w:rPr>
        <w:t>and</w:t>
      </w:r>
      <w:r w:rsidRPr="00130559">
        <w:rPr>
          <w:rFonts w:ascii="Times New Roman" w:hAnsi="Times New Roman" w:cs="Times New Roman"/>
          <w:sz w:val="24"/>
          <w:szCs w:val="24"/>
        </w:rPr>
        <w:t xml:space="preserve"> other family resources. Se</w:t>
      </w:r>
      <w:r w:rsidRPr="00130559">
        <w:rPr>
          <w:rFonts w:ascii="Times New Roman" w:hAnsi="Times New Roman" w:cs="Times New Roman"/>
          <w:sz w:val="24"/>
          <w:szCs w:val="24"/>
        </w:rPr>
        <w:t>condly, for any child claiming to be part of a certain family, at</w:t>
      </w:r>
      <w:r w:rsidRPr="00130559">
        <w:rPr>
          <w:rFonts w:ascii="Times New Roman" w:hAnsi="Times New Roman" w:cs="Times New Roman"/>
          <w:sz w:val="24"/>
          <w:szCs w:val="24"/>
        </w:rPr>
        <w:t xml:space="preserve"> </w:t>
      </w:r>
      <w:r w:rsidRPr="00130559">
        <w:rPr>
          <w:rFonts w:ascii="Times New Roman" w:hAnsi="Times New Roman" w:cs="Times New Roman"/>
          <w:sz w:val="24"/>
          <w:szCs w:val="24"/>
        </w:rPr>
        <w:t xml:space="preserve">least one adult in that home must have a legal responsibility </w:t>
      </w:r>
      <w:r>
        <w:rPr>
          <w:rFonts w:ascii="Times New Roman" w:hAnsi="Times New Roman" w:cs="Times New Roman"/>
          <w:noProof/>
          <w:sz w:val="24"/>
          <w:szCs w:val="24"/>
        </w:rPr>
        <w:t>fo</w:t>
      </w:r>
      <w:r w:rsidRPr="005356A7">
        <w:rPr>
          <w:rFonts w:ascii="Times New Roman" w:hAnsi="Times New Roman" w:cs="Times New Roman"/>
          <w:noProof/>
          <w:sz w:val="24"/>
          <w:szCs w:val="24"/>
        </w:rPr>
        <w:t>r</w:t>
      </w:r>
      <w:r w:rsidRPr="00130559">
        <w:rPr>
          <w:rFonts w:ascii="Times New Roman" w:hAnsi="Times New Roman" w:cs="Times New Roman"/>
          <w:sz w:val="24"/>
          <w:szCs w:val="24"/>
        </w:rPr>
        <w:t xml:space="preserve"> all the children below the age of 18. All foster children must provide a proof of placement</w:t>
      </w:r>
      <w:r w:rsidRPr="00130559">
        <w:rPr>
          <w:rFonts w:ascii="Times New Roman" w:hAnsi="Times New Roman" w:cs="Times New Roman"/>
          <w:sz w:val="24"/>
          <w:szCs w:val="24"/>
        </w:rPr>
        <w:t xml:space="preserve"> to be allowed be included in</w:t>
      </w:r>
      <w:r w:rsidRPr="00130559">
        <w:rPr>
          <w:rFonts w:ascii="Times New Roman" w:hAnsi="Times New Roman" w:cs="Times New Roman"/>
          <w:sz w:val="24"/>
          <w:szCs w:val="24"/>
        </w:rPr>
        <w:t xml:space="preserve"> the</w:t>
      </w:r>
      <w:r w:rsidRPr="00130559">
        <w:rPr>
          <w:rFonts w:ascii="Times New Roman" w:hAnsi="Times New Roman" w:cs="Times New Roman"/>
          <w:sz w:val="24"/>
          <w:szCs w:val="24"/>
        </w:rPr>
        <w:t xml:space="preserve"> family membership. Third, all those persons who reside </w:t>
      </w:r>
      <w:r w:rsidRPr="005356A7">
        <w:rPr>
          <w:rFonts w:ascii="Times New Roman" w:hAnsi="Times New Roman" w:cs="Times New Roman"/>
          <w:noProof/>
          <w:sz w:val="24"/>
          <w:szCs w:val="24"/>
        </w:rPr>
        <w:t>temporar</w:t>
      </w:r>
      <w:r>
        <w:rPr>
          <w:rFonts w:ascii="Times New Roman" w:hAnsi="Times New Roman" w:cs="Times New Roman"/>
          <w:noProof/>
          <w:sz w:val="24"/>
          <w:szCs w:val="24"/>
        </w:rPr>
        <w:t>il</w:t>
      </w:r>
      <w:r w:rsidRPr="005356A7">
        <w:rPr>
          <w:rFonts w:ascii="Times New Roman" w:hAnsi="Times New Roman" w:cs="Times New Roman"/>
          <w:noProof/>
          <w:sz w:val="24"/>
          <w:szCs w:val="24"/>
        </w:rPr>
        <w:t>y</w:t>
      </w:r>
      <w:r w:rsidRPr="00130559">
        <w:rPr>
          <w:rFonts w:ascii="Times New Roman" w:hAnsi="Times New Roman" w:cs="Times New Roman"/>
          <w:sz w:val="24"/>
          <w:szCs w:val="24"/>
        </w:rPr>
        <w:t xml:space="preserve"> at the place of residence cannot be considered as part of the family for the purposes of membership. Fourth, roommates who share the utility and housing expense cannot be considered as a s</w:t>
      </w:r>
      <w:r w:rsidRPr="00130559">
        <w:rPr>
          <w:rFonts w:ascii="Times New Roman" w:hAnsi="Times New Roman" w:cs="Times New Roman"/>
          <w:sz w:val="24"/>
          <w:szCs w:val="24"/>
        </w:rPr>
        <w:t>ingle economic and financial unit.</w:t>
      </w:r>
    </w:p>
    <w:p w14:paraId="463DA4FD" w14:textId="77777777" w:rsidR="00EC1BEF" w:rsidRPr="00130559" w:rsidRDefault="00140C04" w:rsidP="00130559">
      <w:pPr>
        <w:spacing w:line="480" w:lineRule="auto"/>
        <w:ind w:firstLine="720"/>
        <w:rPr>
          <w:rFonts w:ascii="Times New Roman" w:hAnsi="Times New Roman" w:cs="Times New Roman"/>
          <w:sz w:val="24"/>
          <w:szCs w:val="24"/>
        </w:rPr>
      </w:pPr>
      <w:r w:rsidRPr="00130559">
        <w:rPr>
          <w:rFonts w:ascii="Times New Roman" w:hAnsi="Times New Roman" w:cs="Times New Roman"/>
          <w:sz w:val="24"/>
          <w:szCs w:val="24"/>
        </w:rPr>
        <w:t xml:space="preserve">My definition </w:t>
      </w:r>
      <w:r w:rsidRPr="005356A7">
        <w:rPr>
          <w:rFonts w:ascii="Times New Roman" w:hAnsi="Times New Roman" w:cs="Times New Roman"/>
          <w:noProof/>
          <w:sz w:val="24"/>
          <w:szCs w:val="24"/>
        </w:rPr>
        <w:t>o</w:t>
      </w:r>
      <w:r>
        <w:rPr>
          <w:rFonts w:ascii="Times New Roman" w:hAnsi="Times New Roman" w:cs="Times New Roman"/>
          <w:noProof/>
          <w:sz w:val="24"/>
          <w:szCs w:val="24"/>
        </w:rPr>
        <w:t>f</w:t>
      </w:r>
      <w:r w:rsidRPr="00130559">
        <w:rPr>
          <w:rFonts w:ascii="Times New Roman" w:hAnsi="Times New Roman" w:cs="Times New Roman"/>
          <w:sz w:val="24"/>
          <w:szCs w:val="24"/>
        </w:rPr>
        <w:t xml:space="preserve"> what ‘membership’ in a family means works across cultures. This is evident from many individuals from all over the world since they hold the same aspects when </w:t>
      </w:r>
      <w:r w:rsidRPr="00130559">
        <w:rPr>
          <w:rFonts w:ascii="Times New Roman" w:hAnsi="Times New Roman" w:cs="Times New Roman"/>
          <w:sz w:val="24"/>
          <w:szCs w:val="24"/>
        </w:rPr>
        <w:lastRenderedPageBreak/>
        <w:t>defining family ‘membership’. For examp</w:t>
      </w:r>
      <w:r w:rsidRPr="00130559">
        <w:rPr>
          <w:rFonts w:ascii="Times New Roman" w:hAnsi="Times New Roman" w:cs="Times New Roman"/>
          <w:sz w:val="24"/>
          <w:szCs w:val="24"/>
        </w:rPr>
        <w:t>le, in the United Kingdom, a person is not a member of your family simply beca</w:t>
      </w:r>
      <w:r>
        <w:rPr>
          <w:rFonts w:ascii="Times New Roman" w:hAnsi="Times New Roman" w:cs="Times New Roman"/>
          <w:sz w:val="24"/>
          <w:szCs w:val="24"/>
        </w:rPr>
        <w:t xml:space="preserve">use you share one roof, </w:t>
      </w:r>
      <w:r w:rsidRPr="00130559">
        <w:rPr>
          <w:rFonts w:ascii="Times New Roman" w:hAnsi="Times New Roman" w:cs="Times New Roman"/>
          <w:sz w:val="24"/>
          <w:szCs w:val="24"/>
        </w:rPr>
        <w:t>the house and utility expenses</w:t>
      </w:r>
      <w:r w:rsidRPr="00130559">
        <w:rPr>
          <w:rFonts w:ascii="Times New Roman" w:hAnsi="Times New Roman" w:cs="Times New Roman"/>
          <w:sz w:val="24"/>
          <w:szCs w:val="24"/>
        </w:rPr>
        <w:t xml:space="preserve"> (</w:t>
      </w:r>
      <w:r w:rsidRPr="00130559">
        <w:rPr>
          <w:rFonts w:ascii="Times New Roman" w:hAnsi="Times New Roman" w:cs="Times New Roman"/>
          <w:color w:val="222222"/>
          <w:sz w:val="24"/>
          <w:szCs w:val="24"/>
          <w:shd w:val="clear" w:color="auto" w:fill="FFFFFF"/>
        </w:rPr>
        <w:t>Knafl et al., 2013)</w:t>
      </w:r>
      <w:r w:rsidRPr="00130559">
        <w:rPr>
          <w:rFonts w:ascii="Times New Roman" w:hAnsi="Times New Roman" w:cs="Times New Roman"/>
          <w:sz w:val="24"/>
          <w:szCs w:val="24"/>
        </w:rPr>
        <w:t xml:space="preserve">. </w:t>
      </w:r>
      <w:r>
        <w:rPr>
          <w:rFonts w:ascii="Times New Roman" w:hAnsi="Times New Roman" w:cs="Times New Roman"/>
          <w:sz w:val="24"/>
          <w:szCs w:val="24"/>
        </w:rPr>
        <w:t xml:space="preserve">Secondly, living temporary in a place of residence does not give an individual ‘membership’ in a </w:t>
      </w:r>
      <w:r>
        <w:rPr>
          <w:rFonts w:ascii="Times New Roman" w:hAnsi="Times New Roman" w:cs="Times New Roman"/>
          <w:sz w:val="24"/>
          <w:szCs w:val="24"/>
        </w:rPr>
        <w:t>family</w:t>
      </w:r>
      <w:r>
        <w:rPr>
          <w:rFonts w:ascii="Times New Roman" w:hAnsi="Times New Roman" w:cs="Times New Roman"/>
          <w:sz w:val="24"/>
          <w:szCs w:val="24"/>
        </w:rPr>
        <w:t xml:space="preserve"> in Africa</w:t>
      </w:r>
      <w:r>
        <w:rPr>
          <w:rFonts w:ascii="Times New Roman" w:hAnsi="Times New Roman" w:cs="Times New Roman"/>
          <w:sz w:val="24"/>
          <w:szCs w:val="24"/>
        </w:rPr>
        <w:t xml:space="preserve">. </w:t>
      </w:r>
      <w:r w:rsidRPr="00130559">
        <w:rPr>
          <w:rFonts w:ascii="Times New Roman" w:hAnsi="Times New Roman" w:cs="Times New Roman"/>
          <w:sz w:val="24"/>
          <w:szCs w:val="24"/>
        </w:rPr>
        <w:t xml:space="preserve">Thus, most people all over the world hold the same definition of what </w:t>
      </w:r>
      <w:r w:rsidRPr="00130559">
        <w:rPr>
          <w:rFonts w:ascii="Times New Roman" w:hAnsi="Times New Roman" w:cs="Times New Roman"/>
          <w:sz w:val="24"/>
          <w:szCs w:val="24"/>
        </w:rPr>
        <w:t>‘</w:t>
      </w:r>
      <w:r w:rsidRPr="00130559">
        <w:rPr>
          <w:rFonts w:ascii="Times New Roman" w:hAnsi="Times New Roman" w:cs="Times New Roman"/>
          <w:sz w:val="24"/>
          <w:szCs w:val="24"/>
        </w:rPr>
        <w:t>membership</w:t>
      </w:r>
      <w:r w:rsidRPr="00130559">
        <w:rPr>
          <w:rFonts w:ascii="Times New Roman" w:hAnsi="Times New Roman" w:cs="Times New Roman"/>
          <w:sz w:val="24"/>
          <w:szCs w:val="24"/>
        </w:rPr>
        <w:t>’</w:t>
      </w:r>
      <w:r w:rsidRPr="00130559">
        <w:rPr>
          <w:rFonts w:ascii="Times New Roman" w:hAnsi="Times New Roman" w:cs="Times New Roman"/>
          <w:sz w:val="24"/>
          <w:szCs w:val="24"/>
        </w:rPr>
        <w:t xml:space="preserve"> in a family means.</w:t>
      </w:r>
    </w:p>
    <w:p w14:paraId="45EF646A" w14:textId="77777777" w:rsidR="00056722" w:rsidRPr="00130559" w:rsidRDefault="00140C04" w:rsidP="0013055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f</w:t>
      </w:r>
      <w:r w:rsidRPr="005356A7">
        <w:rPr>
          <w:rFonts w:ascii="Times New Roman" w:hAnsi="Times New Roman" w:cs="Times New Roman"/>
          <w:noProof/>
          <w:sz w:val="24"/>
          <w:szCs w:val="24"/>
        </w:rPr>
        <w:t>amily</w:t>
      </w:r>
      <w:r w:rsidRPr="00130559">
        <w:rPr>
          <w:rFonts w:ascii="Times New Roman" w:hAnsi="Times New Roman" w:cs="Times New Roman"/>
          <w:sz w:val="24"/>
          <w:szCs w:val="24"/>
        </w:rPr>
        <w:t xml:space="preserve"> has changed in the past century. For example, in the United States, the cases of divorce have increased where people indulge </w:t>
      </w:r>
      <w:r w:rsidRPr="00130559">
        <w:rPr>
          <w:rFonts w:ascii="Times New Roman" w:hAnsi="Times New Roman" w:cs="Times New Roman"/>
          <w:sz w:val="24"/>
          <w:szCs w:val="24"/>
        </w:rPr>
        <w:t>actively in cohabitation rather than marriage, children are born out of wedlock and also blending of heterosexual design and gay families. In addition,</w:t>
      </w:r>
      <w:r>
        <w:rPr>
          <w:rFonts w:ascii="Times New Roman" w:hAnsi="Times New Roman" w:cs="Times New Roman"/>
          <w:sz w:val="24"/>
          <w:szCs w:val="24"/>
        </w:rPr>
        <w:t xml:space="preserve"> a</w:t>
      </w:r>
      <w:r w:rsidRPr="00130559">
        <w:rPr>
          <w:rFonts w:ascii="Times New Roman" w:hAnsi="Times New Roman" w:cs="Times New Roman"/>
          <w:sz w:val="24"/>
          <w:szCs w:val="24"/>
        </w:rPr>
        <w:t xml:space="preserve"> </w:t>
      </w:r>
      <w:r w:rsidRPr="005356A7">
        <w:rPr>
          <w:rFonts w:ascii="Times New Roman" w:hAnsi="Times New Roman" w:cs="Times New Roman"/>
          <w:noProof/>
          <w:sz w:val="24"/>
          <w:szCs w:val="24"/>
        </w:rPr>
        <w:t>dual career</w:t>
      </w:r>
      <w:r w:rsidRPr="00130559">
        <w:rPr>
          <w:rFonts w:ascii="Times New Roman" w:hAnsi="Times New Roman" w:cs="Times New Roman"/>
          <w:sz w:val="24"/>
          <w:szCs w:val="24"/>
        </w:rPr>
        <w:t xml:space="preserve"> in the country has also changed the domestic arrangements since adults in the family are e</w:t>
      </w:r>
      <w:r w:rsidRPr="00130559">
        <w:rPr>
          <w:rFonts w:ascii="Times New Roman" w:hAnsi="Times New Roman" w:cs="Times New Roman"/>
          <w:sz w:val="24"/>
          <w:szCs w:val="24"/>
        </w:rPr>
        <w:t xml:space="preserve">arning. For example, in the American setting, more women are employed than men thus forcing the men to take up the </w:t>
      </w:r>
      <w:r w:rsidRPr="005356A7">
        <w:rPr>
          <w:rFonts w:ascii="Times New Roman" w:hAnsi="Times New Roman" w:cs="Times New Roman"/>
          <w:noProof/>
          <w:sz w:val="24"/>
          <w:szCs w:val="24"/>
        </w:rPr>
        <w:t>childbearing</w:t>
      </w:r>
      <w:r w:rsidRPr="00130559">
        <w:rPr>
          <w:rFonts w:ascii="Times New Roman" w:hAnsi="Times New Roman" w:cs="Times New Roman"/>
          <w:sz w:val="24"/>
          <w:szCs w:val="24"/>
        </w:rPr>
        <w:t xml:space="preserve"> chores.</w:t>
      </w:r>
      <w:r>
        <w:rPr>
          <w:rFonts w:ascii="Times New Roman" w:hAnsi="Times New Roman" w:cs="Times New Roman"/>
          <w:sz w:val="24"/>
          <w:szCs w:val="24"/>
        </w:rPr>
        <w:t xml:space="preserve"> In addition, adults in most </w:t>
      </w:r>
      <w:r>
        <w:rPr>
          <w:rFonts w:ascii="Times New Roman" w:hAnsi="Times New Roman" w:cs="Times New Roman"/>
          <w:sz w:val="24"/>
          <w:szCs w:val="24"/>
        </w:rPr>
        <w:t xml:space="preserve">of the </w:t>
      </w:r>
      <w:r>
        <w:rPr>
          <w:rFonts w:ascii="Times New Roman" w:hAnsi="Times New Roman" w:cs="Times New Roman"/>
          <w:sz w:val="24"/>
          <w:szCs w:val="24"/>
        </w:rPr>
        <w:t>developed countries do not</w:t>
      </w:r>
      <w:r>
        <w:rPr>
          <w:rFonts w:ascii="Times New Roman" w:hAnsi="Times New Roman" w:cs="Times New Roman"/>
          <w:sz w:val="24"/>
          <w:szCs w:val="24"/>
        </w:rPr>
        <w:t xml:space="preserve"> form families to necessarily</w:t>
      </w:r>
      <w:r>
        <w:rPr>
          <w:rFonts w:ascii="Times New Roman" w:hAnsi="Times New Roman" w:cs="Times New Roman"/>
          <w:sz w:val="24"/>
          <w:szCs w:val="24"/>
        </w:rPr>
        <w:t xml:space="preserve"> have children as most of them</w:t>
      </w:r>
      <w:r>
        <w:rPr>
          <w:rFonts w:ascii="Times New Roman" w:hAnsi="Times New Roman" w:cs="Times New Roman"/>
          <w:sz w:val="24"/>
          <w:szCs w:val="24"/>
        </w:rPr>
        <w:t xml:space="preserve"> adopt kids and life moves on since </w:t>
      </w:r>
      <w:r w:rsidRPr="005356A7">
        <w:rPr>
          <w:rFonts w:ascii="Times New Roman" w:hAnsi="Times New Roman" w:cs="Times New Roman"/>
          <w:noProof/>
          <w:sz w:val="24"/>
          <w:szCs w:val="24"/>
        </w:rPr>
        <w:t>same</w:t>
      </w:r>
      <w:r>
        <w:rPr>
          <w:rFonts w:ascii="Times New Roman" w:hAnsi="Times New Roman" w:cs="Times New Roman"/>
          <w:noProof/>
          <w:sz w:val="24"/>
          <w:szCs w:val="24"/>
        </w:rPr>
        <w:t>-</w:t>
      </w:r>
      <w:r w:rsidRPr="005356A7">
        <w:rPr>
          <w:rFonts w:ascii="Times New Roman" w:hAnsi="Times New Roman" w:cs="Times New Roman"/>
          <w:noProof/>
          <w:sz w:val="24"/>
          <w:szCs w:val="24"/>
        </w:rPr>
        <w:t>sex</w:t>
      </w:r>
      <w:r>
        <w:rPr>
          <w:rFonts w:ascii="Times New Roman" w:hAnsi="Times New Roman" w:cs="Times New Roman"/>
          <w:sz w:val="24"/>
          <w:szCs w:val="24"/>
        </w:rPr>
        <w:t xml:space="preserve"> marriages </w:t>
      </w:r>
      <w:r>
        <w:rPr>
          <w:rFonts w:ascii="Times New Roman" w:hAnsi="Times New Roman" w:cs="Times New Roman"/>
          <w:sz w:val="24"/>
          <w:szCs w:val="24"/>
        </w:rPr>
        <w:t>a</w:t>
      </w:r>
      <w:r>
        <w:rPr>
          <w:rFonts w:ascii="Times New Roman" w:hAnsi="Times New Roman" w:cs="Times New Roman"/>
          <w:sz w:val="24"/>
          <w:szCs w:val="24"/>
        </w:rPr>
        <w:t>re legalized in most of the states.</w:t>
      </w:r>
    </w:p>
    <w:p w14:paraId="0BEC1392" w14:textId="7552E26F" w:rsidR="00C35EE6" w:rsidRPr="00130559" w:rsidRDefault="00140C04" w:rsidP="00130559">
      <w:pPr>
        <w:spacing w:line="480" w:lineRule="auto"/>
        <w:ind w:firstLine="720"/>
        <w:rPr>
          <w:rFonts w:ascii="Times New Roman" w:hAnsi="Times New Roman" w:cs="Times New Roman"/>
          <w:sz w:val="24"/>
          <w:szCs w:val="24"/>
        </w:rPr>
      </w:pPr>
      <w:r w:rsidRPr="00130559">
        <w:rPr>
          <w:rFonts w:ascii="Times New Roman" w:hAnsi="Times New Roman" w:cs="Times New Roman"/>
          <w:sz w:val="24"/>
          <w:szCs w:val="24"/>
        </w:rPr>
        <w:t>Purpose of the family today is totally different from that of the past. First, today families are formed to provide a co</w:t>
      </w:r>
      <w:r w:rsidRPr="00130559">
        <w:rPr>
          <w:rFonts w:ascii="Times New Roman" w:hAnsi="Times New Roman" w:cs="Times New Roman"/>
          <w:sz w:val="24"/>
          <w:szCs w:val="24"/>
        </w:rPr>
        <w:t>-</w:t>
      </w:r>
      <w:r w:rsidRPr="00130559">
        <w:rPr>
          <w:rFonts w:ascii="Times New Roman" w:hAnsi="Times New Roman" w:cs="Times New Roman"/>
          <w:sz w:val="24"/>
          <w:szCs w:val="24"/>
        </w:rPr>
        <w:t>operant economic unit. This mean</w:t>
      </w:r>
      <w:r w:rsidRPr="00130559">
        <w:rPr>
          <w:rFonts w:ascii="Times New Roman" w:hAnsi="Times New Roman" w:cs="Times New Roman"/>
          <w:sz w:val="24"/>
          <w:szCs w:val="24"/>
        </w:rPr>
        <w:t>s that t</w:t>
      </w:r>
      <w:r w:rsidRPr="00130559">
        <w:rPr>
          <w:rFonts w:ascii="Times New Roman" w:hAnsi="Times New Roman" w:cs="Times New Roman"/>
          <w:sz w:val="24"/>
          <w:szCs w:val="24"/>
        </w:rPr>
        <w:t>w</w:t>
      </w:r>
      <w:r w:rsidRPr="00130559">
        <w:rPr>
          <w:rFonts w:ascii="Times New Roman" w:hAnsi="Times New Roman" w:cs="Times New Roman"/>
          <w:sz w:val="24"/>
          <w:szCs w:val="24"/>
        </w:rPr>
        <w:t>o</w:t>
      </w:r>
      <w:r w:rsidRPr="00130559">
        <w:rPr>
          <w:rFonts w:ascii="Times New Roman" w:hAnsi="Times New Roman" w:cs="Times New Roman"/>
          <w:sz w:val="24"/>
          <w:szCs w:val="24"/>
        </w:rPr>
        <w:t xml:space="preserve"> adults </w:t>
      </w:r>
      <w:r w:rsidRPr="00130559">
        <w:rPr>
          <w:rFonts w:ascii="Times New Roman" w:hAnsi="Times New Roman" w:cs="Times New Roman"/>
          <w:sz w:val="24"/>
          <w:szCs w:val="24"/>
        </w:rPr>
        <w:t>c</w:t>
      </w:r>
      <w:r w:rsidRPr="00130559">
        <w:rPr>
          <w:rFonts w:ascii="Times New Roman" w:hAnsi="Times New Roman" w:cs="Times New Roman"/>
          <w:sz w:val="24"/>
          <w:szCs w:val="24"/>
        </w:rPr>
        <w:t xml:space="preserve">ome together to help each other financially and not necessarily to have an intimate relationship. </w:t>
      </w:r>
      <w:r w:rsidRPr="00130559">
        <w:rPr>
          <w:rFonts w:ascii="Times New Roman" w:hAnsi="Times New Roman" w:cs="Times New Roman"/>
          <w:sz w:val="24"/>
          <w:szCs w:val="24"/>
        </w:rPr>
        <w:t xml:space="preserve">According to </w:t>
      </w:r>
      <w:r w:rsidRPr="00130559">
        <w:rPr>
          <w:rFonts w:ascii="Times New Roman" w:hAnsi="Times New Roman" w:cs="Times New Roman"/>
          <w:color w:val="222222"/>
          <w:sz w:val="24"/>
          <w:szCs w:val="24"/>
          <w:shd w:val="clear" w:color="auto" w:fill="FFFFFF"/>
        </w:rPr>
        <w:t xml:space="preserve">Seidman (2016), </w:t>
      </w:r>
      <w:r w:rsidRPr="00130559">
        <w:rPr>
          <w:rFonts w:ascii="Times New Roman" w:hAnsi="Times New Roman" w:cs="Times New Roman"/>
          <w:sz w:val="24"/>
          <w:szCs w:val="24"/>
        </w:rPr>
        <w:t>s</w:t>
      </w:r>
      <w:r w:rsidRPr="00130559">
        <w:rPr>
          <w:rFonts w:ascii="Times New Roman" w:hAnsi="Times New Roman" w:cs="Times New Roman"/>
          <w:sz w:val="24"/>
          <w:szCs w:val="24"/>
        </w:rPr>
        <w:t>econdly,</w:t>
      </w:r>
      <w:r>
        <w:rPr>
          <w:rFonts w:ascii="Times New Roman" w:hAnsi="Times New Roman" w:cs="Times New Roman"/>
          <w:sz w:val="24"/>
          <w:szCs w:val="24"/>
        </w:rPr>
        <w:t xml:space="preserve"> the</w:t>
      </w:r>
      <w:r w:rsidRPr="00130559">
        <w:rPr>
          <w:rFonts w:ascii="Times New Roman" w:hAnsi="Times New Roman" w:cs="Times New Roman"/>
          <w:sz w:val="24"/>
          <w:szCs w:val="24"/>
        </w:rPr>
        <w:t xml:space="preserve"> </w:t>
      </w:r>
      <w:r w:rsidRPr="005356A7">
        <w:rPr>
          <w:rFonts w:ascii="Times New Roman" w:hAnsi="Times New Roman" w:cs="Times New Roman"/>
          <w:noProof/>
          <w:sz w:val="24"/>
          <w:szCs w:val="24"/>
        </w:rPr>
        <w:t>purpose</w:t>
      </w:r>
      <w:r w:rsidRPr="00130559">
        <w:rPr>
          <w:rFonts w:ascii="Times New Roman" w:hAnsi="Times New Roman" w:cs="Times New Roman"/>
          <w:sz w:val="24"/>
          <w:szCs w:val="24"/>
        </w:rPr>
        <w:t xml:space="preserve"> of the family today is to support kids from a </w:t>
      </w:r>
      <w:r w:rsidRPr="00130559">
        <w:rPr>
          <w:rFonts w:ascii="Times New Roman" w:hAnsi="Times New Roman" w:cs="Times New Roman"/>
          <w:sz w:val="24"/>
          <w:szCs w:val="24"/>
        </w:rPr>
        <w:t>previous</w:t>
      </w:r>
      <w:r w:rsidRPr="00130559">
        <w:rPr>
          <w:rFonts w:ascii="Times New Roman" w:hAnsi="Times New Roman" w:cs="Times New Roman"/>
          <w:sz w:val="24"/>
          <w:szCs w:val="24"/>
        </w:rPr>
        <w:t xml:space="preserve"> relationship this coming from an increase i</w:t>
      </w:r>
      <w:r w:rsidRPr="00130559">
        <w:rPr>
          <w:rFonts w:ascii="Times New Roman" w:hAnsi="Times New Roman" w:cs="Times New Roman"/>
          <w:sz w:val="24"/>
          <w:szCs w:val="24"/>
        </w:rPr>
        <w:t xml:space="preserve">n the rate of divorce cases in the </w:t>
      </w:r>
      <w:r w:rsidRPr="00130559">
        <w:rPr>
          <w:rFonts w:ascii="Times New Roman" w:hAnsi="Times New Roman" w:cs="Times New Roman"/>
          <w:sz w:val="24"/>
          <w:szCs w:val="24"/>
        </w:rPr>
        <w:t>United States</w:t>
      </w:r>
      <w:r w:rsidRPr="00130559">
        <w:rPr>
          <w:rFonts w:ascii="Times New Roman" w:hAnsi="Times New Roman" w:cs="Times New Roman"/>
          <w:sz w:val="24"/>
          <w:szCs w:val="24"/>
        </w:rPr>
        <w:t>.</w:t>
      </w:r>
      <w:r w:rsidRPr="00130559">
        <w:rPr>
          <w:rFonts w:ascii="Times New Roman" w:hAnsi="Times New Roman" w:cs="Times New Roman"/>
          <w:sz w:val="24"/>
          <w:szCs w:val="24"/>
        </w:rPr>
        <w:t xml:space="preserve"> Today families are no longer necessarily formed on the basis of intimacy, but the two parties look at what the other partner can offer at the end of the day which is different from what</w:t>
      </w:r>
      <w:r>
        <w:rPr>
          <w:rFonts w:ascii="Times New Roman" w:hAnsi="Times New Roman" w:cs="Times New Roman"/>
          <w:sz w:val="24"/>
          <w:szCs w:val="24"/>
        </w:rPr>
        <w:t xml:space="preserve"> is stated in chapter 1 </w:t>
      </w:r>
      <w:r>
        <w:rPr>
          <w:rFonts w:ascii="Times New Roman" w:hAnsi="Times New Roman" w:cs="Times New Roman"/>
          <w:sz w:val="24"/>
          <w:szCs w:val="24"/>
        </w:rPr>
        <w:t>P</w:t>
      </w:r>
      <w:r w:rsidRPr="00130559">
        <w:rPr>
          <w:rFonts w:ascii="Times New Roman" w:hAnsi="Times New Roman" w:cs="Times New Roman"/>
          <w:sz w:val="24"/>
          <w:szCs w:val="24"/>
        </w:rPr>
        <w:t>owerPoint</w:t>
      </w:r>
      <w:r w:rsidRPr="00130559">
        <w:rPr>
          <w:rFonts w:ascii="Times New Roman" w:hAnsi="Times New Roman" w:cs="Times New Roman"/>
          <w:sz w:val="24"/>
          <w:szCs w:val="24"/>
        </w:rPr>
        <w:t xml:space="preserve"> under the functions of a family. For that reason, most scholars have referred current families as a form of ‘economic gain’.</w:t>
      </w:r>
    </w:p>
    <w:p w14:paraId="7AB79271" w14:textId="77777777" w:rsidR="003D5BBC" w:rsidRPr="00130559" w:rsidRDefault="00140C04" w:rsidP="00130559">
      <w:pPr>
        <w:spacing w:line="480" w:lineRule="auto"/>
        <w:rPr>
          <w:rFonts w:ascii="Times New Roman" w:hAnsi="Times New Roman" w:cs="Times New Roman"/>
          <w:sz w:val="24"/>
          <w:szCs w:val="24"/>
        </w:rPr>
      </w:pPr>
      <w:r w:rsidRPr="00130559">
        <w:rPr>
          <w:rFonts w:ascii="Times New Roman" w:hAnsi="Times New Roman" w:cs="Times New Roman"/>
          <w:sz w:val="24"/>
          <w:szCs w:val="24"/>
        </w:rPr>
        <w:br w:type="page"/>
      </w:r>
    </w:p>
    <w:p w14:paraId="6F79E10C" w14:textId="77777777" w:rsidR="003D5BBC" w:rsidRPr="00130559" w:rsidRDefault="00140C04" w:rsidP="00130559">
      <w:pPr>
        <w:spacing w:line="480" w:lineRule="auto"/>
        <w:jc w:val="center"/>
        <w:rPr>
          <w:rFonts w:ascii="Times New Roman" w:hAnsi="Times New Roman" w:cs="Times New Roman"/>
          <w:sz w:val="24"/>
          <w:szCs w:val="24"/>
        </w:rPr>
      </w:pPr>
      <w:r w:rsidRPr="00130559">
        <w:rPr>
          <w:rFonts w:ascii="Times New Roman" w:hAnsi="Times New Roman" w:cs="Times New Roman"/>
          <w:sz w:val="24"/>
          <w:szCs w:val="24"/>
        </w:rPr>
        <w:lastRenderedPageBreak/>
        <w:t>References</w:t>
      </w:r>
    </w:p>
    <w:p w14:paraId="31BB8E0F" w14:textId="77777777" w:rsidR="003D5BBC" w:rsidRPr="00130559" w:rsidRDefault="00140C04" w:rsidP="00130559">
      <w:pPr>
        <w:spacing w:line="480" w:lineRule="auto"/>
        <w:ind w:left="720" w:hanging="720"/>
        <w:rPr>
          <w:rFonts w:ascii="Times New Roman" w:hAnsi="Times New Roman" w:cs="Times New Roman"/>
          <w:sz w:val="24"/>
          <w:szCs w:val="24"/>
        </w:rPr>
      </w:pPr>
      <w:r w:rsidRPr="00130559">
        <w:rPr>
          <w:rFonts w:ascii="Times New Roman" w:hAnsi="Times New Roman" w:cs="Times New Roman"/>
          <w:color w:val="222222"/>
          <w:sz w:val="24"/>
          <w:szCs w:val="24"/>
          <w:shd w:val="clear" w:color="auto" w:fill="FFFFFF"/>
        </w:rPr>
        <w:t xml:space="preserve">Knafl, K. A., Deatrick, J. A., Knafl, G. J., Gallo, A. M., Grey, M., &amp; Dixon, J. (2013). Patterns of family management of childhood chronic conditions and their relationship to </w:t>
      </w:r>
      <w:r w:rsidRPr="005356A7">
        <w:rPr>
          <w:rFonts w:ascii="Times New Roman" w:hAnsi="Times New Roman" w:cs="Times New Roman"/>
          <w:noProof/>
          <w:color w:val="222222"/>
          <w:sz w:val="24"/>
          <w:szCs w:val="24"/>
          <w:shd w:val="clear" w:color="auto" w:fill="FFFFFF"/>
        </w:rPr>
        <w:t>child</w:t>
      </w:r>
      <w:r w:rsidRPr="00130559">
        <w:rPr>
          <w:rFonts w:ascii="Times New Roman" w:hAnsi="Times New Roman" w:cs="Times New Roman"/>
          <w:color w:val="222222"/>
          <w:sz w:val="24"/>
          <w:szCs w:val="24"/>
          <w:shd w:val="clear" w:color="auto" w:fill="FFFFFF"/>
        </w:rPr>
        <w:t xml:space="preserve"> and family functioning. </w:t>
      </w:r>
      <w:r w:rsidRPr="00130559">
        <w:rPr>
          <w:rFonts w:ascii="Times New Roman" w:hAnsi="Times New Roman" w:cs="Times New Roman"/>
          <w:i/>
          <w:iCs/>
          <w:color w:val="222222"/>
          <w:sz w:val="24"/>
          <w:szCs w:val="24"/>
          <w:shd w:val="clear" w:color="auto" w:fill="FFFFFF"/>
        </w:rPr>
        <w:t>Journal of pediatric nursing</w:t>
      </w:r>
      <w:r w:rsidRPr="00130559">
        <w:rPr>
          <w:rFonts w:ascii="Times New Roman" w:hAnsi="Times New Roman" w:cs="Times New Roman"/>
          <w:color w:val="222222"/>
          <w:sz w:val="24"/>
          <w:szCs w:val="24"/>
          <w:shd w:val="clear" w:color="auto" w:fill="FFFFFF"/>
        </w:rPr>
        <w:t>, </w:t>
      </w:r>
      <w:r w:rsidRPr="00130559">
        <w:rPr>
          <w:rFonts w:ascii="Times New Roman" w:hAnsi="Times New Roman" w:cs="Times New Roman"/>
          <w:i/>
          <w:iCs/>
          <w:color w:val="222222"/>
          <w:sz w:val="24"/>
          <w:szCs w:val="24"/>
          <w:shd w:val="clear" w:color="auto" w:fill="FFFFFF"/>
        </w:rPr>
        <w:t>28</w:t>
      </w:r>
      <w:r w:rsidRPr="00130559">
        <w:rPr>
          <w:rFonts w:ascii="Times New Roman" w:hAnsi="Times New Roman" w:cs="Times New Roman"/>
          <w:color w:val="222222"/>
          <w:sz w:val="24"/>
          <w:szCs w:val="24"/>
          <w:shd w:val="clear" w:color="auto" w:fill="FFFFFF"/>
        </w:rPr>
        <w:t>(6), 523-535.</w:t>
      </w:r>
    </w:p>
    <w:p w14:paraId="0345A34E" w14:textId="77777777" w:rsidR="003D5BBC" w:rsidRPr="00130559" w:rsidRDefault="00140C04" w:rsidP="00130559">
      <w:pPr>
        <w:spacing w:line="480" w:lineRule="auto"/>
        <w:ind w:left="720" w:hanging="720"/>
        <w:rPr>
          <w:rFonts w:ascii="Times New Roman" w:hAnsi="Times New Roman" w:cs="Times New Roman"/>
          <w:color w:val="222222"/>
          <w:sz w:val="24"/>
          <w:szCs w:val="24"/>
          <w:shd w:val="clear" w:color="auto" w:fill="FFFFFF"/>
        </w:rPr>
      </w:pPr>
      <w:r w:rsidRPr="00130559">
        <w:rPr>
          <w:rFonts w:ascii="Times New Roman" w:hAnsi="Times New Roman" w:cs="Times New Roman"/>
          <w:color w:val="222222"/>
          <w:sz w:val="24"/>
          <w:szCs w:val="24"/>
          <w:shd w:val="clear" w:color="auto" w:fill="FFFFFF"/>
        </w:rPr>
        <w:t>Seidman, S. (2016). </w:t>
      </w:r>
      <w:r w:rsidRPr="00130559">
        <w:rPr>
          <w:rFonts w:ascii="Times New Roman" w:hAnsi="Times New Roman" w:cs="Times New Roman"/>
          <w:iCs/>
          <w:color w:val="222222"/>
          <w:sz w:val="24"/>
          <w:szCs w:val="24"/>
          <w:shd w:val="clear" w:color="auto" w:fill="FFFFFF"/>
        </w:rPr>
        <w:t>Contested knowledge: Social theory today</w:t>
      </w:r>
      <w:r w:rsidRPr="00130559">
        <w:rPr>
          <w:rFonts w:ascii="Times New Roman" w:hAnsi="Times New Roman" w:cs="Times New Roman"/>
          <w:color w:val="222222"/>
          <w:sz w:val="24"/>
          <w:szCs w:val="24"/>
          <w:shd w:val="clear" w:color="auto" w:fill="FFFFFF"/>
        </w:rPr>
        <w:t>. John Wiley &amp; Sons.</w:t>
      </w:r>
    </w:p>
    <w:sectPr w:rsidR="003D5BBC" w:rsidRPr="00130559" w:rsidSect="003D5BB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DFC9B" w14:textId="77777777" w:rsidR="00140C04" w:rsidRDefault="00140C04">
      <w:pPr>
        <w:spacing w:after="0" w:line="240" w:lineRule="auto"/>
      </w:pPr>
      <w:r>
        <w:separator/>
      </w:r>
    </w:p>
  </w:endnote>
  <w:endnote w:type="continuationSeparator" w:id="0">
    <w:p w14:paraId="6DCFFFB9" w14:textId="77777777" w:rsidR="00140C04" w:rsidRDefault="0014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E4B95" w14:textId="77777777" w:rsidR="00140C04" w:rsidRDefault="00140C04">
      <w:pPr>
        <w:spacing w:after="0" w:line="240" w:lineRule="auto"/>
      </w:pPr>
      <w:r>
        <w:separator/>
      </w:r>
    </w:p>
  </w:footnote>
  <w:footnote w:type="continuationSeparator" w:id="0">
    <w:p w14:paraId="0B7EFD9B" w14:textId="77777777" w:rsidR="00140C04" w:rsidRDefault="00140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97F29" w14:textId="2E2A33EF" w:rsidR="00130559" w:rsidRPr="00130559" w:rsidRDefault="00140C04">
    <w:pPr>
      <w:pStyle w:val="Header"/>
      <w:jc w:val="right"/>
      <w:rPr>
        <w:rFonts w:ascii="Times New Roman" w:hAnsi="Times New Roman" w:cs="Times New Roman"/>
        <w:sz w:val="24"/>
        <w:szCs w:val="24"/>
      </w:rPr>
    </w:pPr>
    <w:r>
      <w:rPr>
        <w:rFonts w:ascii="Times New Roman" w:hAnsi="Times New Roman" w:cs="Times New Roman"/>
        <w:sz w:val="24"/>
        <w:szCs w:val="24"/>
      </w:rPr>
      <w:t>FAMIL</w:t>
    </w:r>
    <w:r w:rsidRPr="00130559">
      <w:rPr>
        <w:rFonts w:ascii="Times New Roman" w:hAnsi="Times New Roman" w:cs="Times New Roman"/>
        <w:sz w:val="24"/>
        <w:szCs w:val="24"/>
      </w:rPr>
      <w:t>Y</w:t>
    </w:r>
    <w:sdt>
      <w:sdtPr>
        <w:rPr>
          <w:rFonts w:ascii="Times New Roman" w:hAnsi="Times New Roman" w:cs="Times New Roman"/>
          <w:sz w:val="24"/>
          <w:szCs w:val="24"/>
        </w:rPr>
        <w:id w:val="44343517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30559">
          <w:rPr>
            <w:rFonts w:ascii="Times New Roman" w:hAnsi="Times New Roman" w:cs="Times New Roman"/>
            <w:sz w:val="24"/>
            <w:szCs w:val="24"/>
          </w:rPr>
          <w:fldChar w:fldCharType="begin"/>
        </w:r>
        <w:r w:rsidRPr="00130559">
          <w:rPr>
            <w:rFonts w:ascii="Times New Roman" w:hAnsi="Times New Roman" w:cs="Times New Roman"/>
            <w:sz w:val="24"/>
            <w:szCs w:val="24"/>
          </w:rPr>
          <w:instrText xml:space="preserve"> PAGE   \* MERGEFORMAT </w:instrText>
        </w:r>
        <w:r w:rsidRPr="00130559">
          <w:rPr>
            <w:rFonts w:ascii="Times New Roman" w:hAnsi="Times New Roman" w:cs="Times New Roman"/>
            <w:sz w:val="24"/>
            <w:szCs w:val="24"/>
          </w:rPr>
          <w:fldChar w:fldCharType="separate"/>
        </w:r>
        <w:r w:rsidR="00633257">
          <w:rPr>
            <w:rFonts w:ascii="Times New Roman" w:hAnsi="Times New Roman" w:cs="Times New Roman"/>
            <w:noProof/>
            <w:sz w:val="24"/>
            <w:szCs w:val="24"/>
          </w:rPr>
          <w:t>3</w:t>
        </w:r>
        <w:r w:rsidRPr="00130559">
          <w:rPr>
            <w:rFonts w:ascii="Times New Roman" w:hAnsi="Times New Roman" w:cs="Times New Roman"/>
            <w:noProof/>
            <w:sz w:val="24"/>
            <w:szCs w:val="24"/>
          </w:rPr>
          <w:fldChar w:fldCharType="end"/>
        </w:r>
      </w:sdtContent>
    </w:sdt>
  </w:p>
  <w:p w14:paraId="57402C99" w14:textId="77777777" w:rsidR="00130559" w:rsidRPr="00130559" w:rsidRDefault="00140C0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CCFA0" w14:textId="77777777" w:rsidR="00130559" w:rsidRPr="00130559" w:rsidRDefault="00140C04" w:rsidP="00130559">
    <w:pPr>
      <w:pStyle w:val="Header"/>
      <w:rPr>
        <w:rFonts w:ascii="Times New Roman" w:hAnsi="Times New Roman" w:cs="Times New Roman"/>
        <w:sz w:val="24"/>
        <w:szCs w:val="24"/>
      </w:rPr>
    </w:pPr>
    <w:r w:rsidRPr="00130559">
      <w:rPr>
        <w:rFonts w:ascii="Times New Roman" w:hAnsi="Times New Roman" w:cs="Times New Roman"/>
        <w:sz w:val="24"/>
        <w:szCs w:val="24"/>
      </w:rPr>
      <w:t>Running head: FAMILY</w:t>
    </w:r>
  </w:p>
  <w:p w14:paraId="20F631AD" w14:textId="77777777" w:rsidR="003D5BBC" w:rsidRPr="00130559" w:rsidRDefault="00140C0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bQ0NbQwN7M0szS3NDRT0lEKTi0uzszPAykwrAUAikkxmCwAAAA="/>
  </w:docVars>
  <w:rsids>
    <w:rsidRoot w:val="006D1F2F"/>
    <w:rsid w:val="00140C04"/>
    <w:rsid w:val="00633257"/>
    <w:rsid w:val="006D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B80EE4-4420-48E8-9C7E-9770CE289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A6F"/>
  </w:style>
  <w:style w:type="paragraph" w:styleId="Footer">
    <w:name w:val="footer"/>
    <w:basedOn w:val="Normal"/>
    <w:link w:val="FooterChar"/>
    <w:uiPriority w:val="99"/>
    <w:unhideWhenUsed/>
    <w:rsid w:val="00946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A6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32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2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14</cp:revision>
  <dcterms:created xsi:type="dcterms:W3CDTF">2018-01-09T04:34:00Z</dcterms:created>
  <dcterms:modified xsi:type="dcterms:W3CDTF">2018-01-09T11:17:00Z</dcterms:modified>
</cp:coreProperties>
</file>