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4F87" w:rsidRPr="005576DE" w:rsidRDefault="00144F87" w:rsidP="005576DE">
      <w:pPr>
        <w:spacing w:line="480" w:lineRule="auto"/>
        <w:rPr>
          <w:rFonts w:ascii="Times New Roman" w:hAnsi="Times New Roman" w:cs="Times New Roman"/>
          <w:sz w:val="24"/>
          <w:szCs w:val="24"/>
        </w:rPr>
      </w:pPr>
    </w:p>
    <w:p w:rsidR="00C2369A" w:rsidRPr="005576DE" w:rsidRDefault="00C2369A" w:rsidP="005576DE">
      <w:pPr>
        <w:spacing w:line="480" w:lineRule="auto"/>
        <w:rPr>
          <w:rFonts w:ascii="Times New Roman" w:hAnsi="Times New Roman" w:cs="Times New Roman"/>
          <w:sz w:val="24"/>
          <w:szCs w:val="24"/>
        </w:rPr>
      </w:pPr>
    </w:p>
    <w:p w:rsidR="00C2369A" w:rsidRPr="005576DE" w:rsidRDefault="00C2369A" w:rsidP="005576DE">
      <w:pPr>
        <w:spacing w:line="480" w:lineRule="auto"/>
        <w:rPr>
          <w:rFonts w:ascii="Times New Roman" w:hAnsi="Times New Roman" w:cs="Times New Roman"/>
          <w:sz w:val="24"/>
          <w:szCs w:val="24"/>
        </w:rPr>
      </w:pPr>
    </w:p>
    <w:p w:rsidR="00C2369A" w:rsidRPr="005576DE" w:rsidRDefault="00C2369A" w:rsidP="005576DE">
      <w:pPr>
        <w:spacing w:line="480" w:lineRule="auto"/>
        <w:rPr>
          <w:rFonts w:ascii="Times New Roman" w:hAnsi="Times New Roman" w:cs="Times New Roman"/>
          <w:sz w:val="24"/>
          <w:szCs w:val="24"/>
        </w:rPr>
      </w:pPr>
    </w:p>
    <w:p w:rsidR="00C2369A" w:rsidRDefault="00C2369A" w:rsidP="005576DE">
      <w:pPr>
        <w:spacing w:line="480" w:lineRule="auto"/>
        <w:ind w:left="1440"/>
        <w:rPr>
          <w:rFonts w:ascii="Times New Roman" w:hAnsi="Times New Roman" w:cs="Times New Roman"/>
          <w:sz w:val="24"/>
          <w:szCs w:val="24"/>
        </w:rPr>
      </w:pPr>
    </w:p>
    <w:p w:rsidR="00A36B6E" w:rsidRDefault="00A36B6E" w:rsidP="005576DE">
      <w:pPr>
        <w:spacing w:line="480" w:lineRule="auto"/>
        <w:ind w:left="1440"/>
        <w:rPr>
          <w:rFonts w:ascii="Times New Roman" w:hAnsi="Times New Roman" w:cs="Times New Roman"/>
          <w:sz w:val="24"/>
          <w:szCs w:val="24"/>
        </w:rPr>
      </w:pPr>
    </w:p>
    <w:p w:rsidR="00A36B6E" w:rsidRPr="005576DE" w:rsidRDefault="00A36B6E" w:rsidP="005576DE">
      <w:pPr>
        <w:spacing w:line="480" w:lineRule="auto"/>
        <w:ind w:left="1440"/>
        <w:rPr>
          <w:rFonts w:ascii="Times New Roman" w:hAnsi="Times New Roman" w:cs="Times New Roman"/>
          <w:sz w:val="24"/>
          <w:szCs w:val="24"/>
        </w:rPr>
      </w:pPr>
    </w:p>
    <w:p w:rsidR="00C2369A" w:rsidRPr="005576DE" w:rsidRDefault="00C2369A" w:rsidP="00A36B6E">
      <w:pPr>
        <w:spacing w:line="480" w:lineRule="auto"/>
        <w:rPr>
          <w:rFonts w:ascii="Times New Roman" w:hAnsi="Times New Roman" w:cs="Times New Roman"/>
          <w:sz w:val="24"/>
          <w:szCs w:val="24"/>
        </w:rPr>
      </w:pPr>
    </w:p>
    <w:p w:rsidR="00C2369A" w:rsidRPr="005576DE" w:rsidRDefault="00C2369A" w:rsidP="005576DE">
      <w:pPr>
        <w:spacing w:line="480" w:lineRule="auto"/>
        <w:ind w:left="1440"/>
        <w:rPr>
          <w:rFonts w:ascii="Times New Roman" w:hAnsi="Times New Roman" w:cs="Times New Roman"/>
          <w:sz w:val="24"/>
          <w:szCs w:val="24"/>
        </w:rPr>
      </w:pPr>
    </w:p>
    <w:p w:rsidR="00C2369A" w:rsidRPr="005576DE" w:rsidRDefault="00CB10FF" w:rsidP="00A36B6E">
      <w:pPr>
        <w:spacing w:line="480" w:lineRule="auto"/>
        <w:jc w:val="center"/>
        <w:rPr>
          <w:rFonts w:ascii="Times New Roman" w:hAnsi="Times New Roman" w:cs="Times New Roman"/>
          <w:sz w:val="24"/>
          <w:szCs w:val="24"/>
        </w:rPr>
      </w:pPr>
      <w:r w:rsidRPr="005576DE">
        <w:rPr>
          <w:rFonts w:ascii="Times New Roman" w:hAnsi="Times New Roman" w:cs="Times New Roman"/>
          <w:sz w:val="24"/>
          <w:szCs w:val="24"/>
        </w:rPr>
        <w:t>Federal and State Minimum Wage Laws</w:t>
      </w:r>
    </w:p>
    <w:p w:rsidR="00C2369A" w:rsidRPr="005576DE" w:rsidRDefault="00CB10FF" w:rsidP="00A36B6E">
      <w:pPr>
        <w:spacing w:line="480" w:lineRule="auto"/>
        <w:jc w:val="center"/>
        <w:rPr>
          <w:rFonts w:ascii="Times New Roman" w:hAnsi="Times New Roman" w:cs="Times New Roman"/>
          <w:sz w:val="24"/>
          <w:szCs w:val="24"/>
        </w:rPr>
      </w:pPr>
      <w:r w:rsidRPr="005576DE">
        <w:rPr>
          <w:rFonts w:ascii="Times New Roman" w:hAnsi="Times New Roman" w:cs="Times New Roman"/>
          <w:sz w:val="24"/>
          <w:szCs w:val="24"/>
        </w:rPr>
        <w:t>Student</w:t>
      </w:r>
      <w:r w:rsidR="00A36B6E">
        <w:rPr>
          <w:rFonts w:ascii="Times New Roman" w:hAnsi="Times New Roman" w:cs="Times New Roman"/>
          <w:sz w:val="24"/>
          <w:szCs w:val="24"/>
        </w:rPr>
        <w:t>’s N</w:t>
      </w:r>
      <w:r w:rsidRPr="005576DE">
        <w:rPr>
          <w:rFonts w:ascii="Times New Roman" w:hAnsi="Times New Roman" w:cs="Times New Roman"/>
          <w:sz w:val="24"/>
          <w:szCs w:val="24"/>
        </w:rPr>
        <w:t>ame</w:t>
      </w:r>
    </w:p>
    <w:p w:rsidR="00C2369A" w:rsidRPr="005576DE" w:rsidRDefault="00CB10FF" w:rsidP="00A36B6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w:t>
      </w:r>
      <w:r w:rsidRPr="005576DE">
        <w:rPr>
          <w:rFonts w:ascii="Times New Roman" w:hAnsi="Times New Roman" w:cs="Times New Roman"/>
          <w:sz w:val="24"/>
          <w:szCs w:val="24"/>
        </w:rPr>
        <w:t>ffiliation</w:t>
      </w:r>
    </w:p>
    <w:p w:rsidR="00C2369A" w:rsidRPr="005576DE" w:rsidRDefault="00CB10FF" w:rsidP="00A36B6E">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w:t>
      </w:r>
      <w:r w:rsidRPr="005576DE">
        <w:rPr>
          <w:rFonts w:ascii="Times New Roman" w:hAnsi="Times New Roman" w:cs="Times New Roman"/>
          <w:sz w:val="24"/>
          <w:szCs w:val="24"/>
        </w:rPr>
        <w:t>ubmission</w:t>
      </w:r>
    </w:p>
    <w:p w:rsidR="00C2369A" w:rsidRPr="005576DE" w:rsidRDefault="00CB10FF" w:rsidP="005576DE">
      <w:pPr>
        <w:spacing w:line="480" w:lineRule="auto"/>
        <w:rPr>
          <w:rFonts w:ascii="Times New Roman" w:hAnsi="Times New Roman" w:cs="Times New Roman"/>
          <w:sz w:val="24"/>
          <w:szCs w:val="24"/>
        </w:rPr>
      </w:pPr>
      <w:r w:rsidRPr="005576DE">
        <w:rPr>
          <w:rFonts w:ascii="Times New Roman" w:hAnsi="Times New Roman" w:cs="Times New Roman"/>
          <w:sz w:val="24"/>
          <w:szCs w:val="24"/>
        </w:rPr>
        <w:br w:type="page"/>
      </w:r>
    </w:p>
    <w:p w:rsidR="00A36B6E" w:rsidRPr="00A36B6E" w:rsidRDefault="00CB10FF" w:rsidP="00A36B6E">
      <w:pPr>
        <w:spacing w:line="480" w:lineRule="auto"/>
        <w:jc w:val="center"/>
        <w:rPr>
          <w:rFonts w:ascii="Times New Roman" w:hAnsi="Times New Roman" w:cs="Times New Roman"/>
          <w:sz w:val="24"/>
          <w:szCs w:val="24"/>
        </w:rPr>
      </w:pPr>
      <w:r w:rsidRPr="00A36B6E">
        <w:rPr>
          <w:rFonts w:ascii="Times New Roman" w:hAnsi="Times New Roman" w:cs="Times New Roman"/>
          <w:sz w:val="24"/>
          <w:szCs w:val="24"/>
        </w:rPr>
        <w:lastRenderedPageBreak/>
        <w:t>Federal and State Minimum Wage Laws</w:t>
      </w:r>
    </w:p>
    <w:p w:rsidR="00C2369A" w:rsidRPr="005576DE" w:rsidRDefault="00CB10FF" w:rsidP="00A36B6E">
      <w:pPr>
        <w:spacing w:line="480" w:lineRule="auto"/>
        <w:jc w:val="center"/>
        <w:rPr>
          <w:rFonts w:ascii="Times New Roman" w:hAnsi="Times New Roman" w:cs="Times New Roman"/>
          <w:b/>
          <w:sz w:val="24"/>
          <w:szCs w:val="24"/>
        </w:rPr>
      </w:pPr>
      <w:r w:rsidRPr="005576DE">
        <w:rPr>
          <w:rFonts w:ascii="Times New Roman" w:hAnsi="Times New Roman" w:cs="Times New Roman"/>
          <w:b/>
          <w:sz w:val="24"/>
          <w:szCs w:val="24"/>
        </w:rPr>
        <w:t>Federal and State Minimum Wage Laws</w:t>
      </w:r>
    </w:p>
    <w:p w:rsidR="00F74C7D" w:rsidRPr="005576DE" w:rsidRDefault="00CB10FF" w:rsidP="00A36B6E">
      <w:pPr>
        <w:spacing w:line="480" w:lineRule="auto"/>
        <w:ind w:firstLine="720"/>
        <w:rPr>
          <w:rFonts w:ascii="Times New Roman" w:hAnsi="Times New Roman" w:cs="Times New Roman"/>
          <w:sz w:val="24"/>
          <w:szCs w:val="24"/>
        </w:rPr>
      </w:pPr>
      <w:r w:rsidRPr="005576DE">
        <w:rPr>
          <w:rFonts w:ascii="Times New Roman" w:hAnsi="Times New Roman" w:cs="Times New Roman"/>
          <w:sz w:val="24"/>
          <w:szCs w:val="24"/>
        </w:rPr>
        <w:t xml:space="preserve">The minimum wage is the least amount an employee is expected to be paid. </w:t>
      </w:r>
      <w:r w:rsidRPr="005576DE">
        <w:rPr>
          <w:rFonts w:ascii="Times New Roman" w:hAnsi="Times New Roman" w:cs="Times New Roman"/>
          <w:sz w:val="24"/>
          <w:szCs w:val="24"/>
        </w:rPr>
        <w:t>This varies from one country to another. For example, in the US the Congress passed the Fai</w:t>
      </w:r>
      <w:r w:rsidR="006E51D9" w:rsidRPr="005576DE">
        <w:rPr>
          <w:rFonts w:ascii="Times New Roman" w:hAnsi="Times New Roman" w:cs="Times New Roman"/>
          <w:sz w:val="24"/>
          <w:szCs w:val="24"/>
        </w:rPr>
        <w:t xml:space="preserve">r Labor Standard Act, in 2009 a </w:t>
      </w:r>
      <w:r w:rsidRPr="005576DE">
        <w:rPr>
          <w:rFonts w:ascii="Times New Roman" w:hAnsi="Times New Roman" w:cs="Times New Roman"/>
          <w:sz w:val="24"/>
          <w:szCs w:val="24"/>
        </w:rPr>
        <w:t>7.5 US Dollar hourly payment for non-tipped employees. Every state has laws that enact minimum law wages.</w:t>
      </w:r>
      <w:r w:rsidR="006E51D9" w:rsidRPr="005576DE">
        <w:rPr>
          <w:rFonts w:ascii="Times New Roman" w:hAnsi="Times New Roman" w:cs="Times New Roman"/>
          <w:sz w:val="24"/>
          <w:szCs w:val="24"/>
        </w:rPr>
        <w:t xml:space="preserve"> According to </w:t>
      </w:r>
      <w:r w:rsidR="008F62A4">
        <w:rPr>
          <w:rFonts w:ascii="Times New Roman" w:hAnsi="Times New Roman" w:cs="Times New Roman"/>
          <w:color w:val="222222"/>
          <w:sz w:val="24"/>
          <w:szCs w:val="24"/>
          <w:shd w:val="clear" w:color="auto" w:fill="FFFFFF"/>
        </w:rPr>
        <w:t xml:space="preserve">Kawaguchi, </w:t>
      </w:r>
      <w:r w:rsidR="006E51D9" w:rsidRPr="005576DE">
        <w:rPr>
          <w:rFonts w:ascii="Times New Roman" w:hAnsi="Times New Roman" w:cs="Times New Roman"/>
          <w:color w:val="222222"/>
          <w:sz w:val="24"/>
          <w:szCs w:val="24"/>
          <w:shd w:val="clear" w:color="auto" w:fill="FFFFFF"/>
        </w:rPr>
        <w:t>et al</w:t>
      </w:r>
      <w:r w:rsidR="008F62A4">
        <w:rPr>
          <w:rFonts w:ascii="Times New Roman" w:hAnsi="Times New Roman" w:cs="Times New Roman"/>
          <w:color w:val="222222"/>
          <w:sz w:val="24"/>
          <w:szCs w:val="24"/>
          <w:shd w:val="clear" w:color="auto" w:fill="FFFFFF"/>
        </w:rPr>
        <w:t>.,</w:t>
      </w:r>
      <w:r w:rsidR="006E51D9" w:rsidRPr="005576DE">
        <w:rPr>
          <w:rFonts w:ascii="Times New Roman" w:hAnsi="Times New Roman" w:cs="Times New Roman"/>
          <w:color w:val="222222"/>
          <w:sz w:val="24"/>
          <w:szCs w:val="24"/>
          <w:shd w:val="clear" w:color="auto" w:fill="FFFFFF"/>
        </w:rPr>
        <w:t xml:space="preserve"> (2019), </w:t>
      </w:r>
      <w:r w:rsidR="006E51D9" w:rsidRPr="005576DE">
        <w:rPr>
          <w:rFonts w:ascii="Times New Roman" w:hAnsi="Times New Roman" w:cs="Times New Roman"/>
          <w:sz w:val="24"/>
          <w:szCs w:val="24"/>
        </w:rPr>
        <w:t>d</w:t>
      </w:r>
      <w:r w:rsidRPr="005576DE">
        <w:rPr>
          <w:rFonts w:ascii="Times New Roman" w:hAnsi="Times New Roman" w:cs="Times New Roman"/>
          <w:sz w:val="24"/>
          <w:szCs w:val="24"/>
        </w:rPr>
        <w:t xml:space="preserve">iverse viewpoints, regional differences, political and other factors surrounding this debate concerning minimum wages. It is substantial time consuming to try and </w:t>
      </w:r>
      <w:r w:rsidR="006E51D9" w:rsidRPr="005576DE">
        <w:rPr>
          <w:rFonts w:ascii="Times New Roman" w:hAnsi="Times New Roman" w:cs="Times New Roman"/>
          <w:sz w:val="24"/>
          <w:szCs w:val="24"/>
        </w:rPr>
        <w:t>understand the</w:t>
      </w:r>
      <w:r w:rsidRPr="005576DE">
        <w:rPr>
          <w:rFonts w:ascii="Times New Roman" w:hAnsi="Times New Roman" w:cs="Times New Roman"/>
          <w:sz w:val="24"/>
          <w:szCs w:val="24"/>
        </w:rPr>
        <w:t xml:space="preserve"> ‘wage question’. Raising or maintaining/lowering the minimum w</w:t>
      </w:r>
      <w:r w:rsidR="0054506C" w:rsidRPr="005576DE">
        <w:rPr>
          <w:rFonts w:ascii="Times New Roman" w:hAnsi="Times New Roman" w:cs="Times New Roman"/>
          <w:sz w:val="24"/>
          <w:szCs w:val="24"/>
        </w:rPr>
        <w:t>age has impacted as discussed below</w:t>
      </w:r>
      <w:r w:rsidR="00B557D0" w:rsidRPr="005576DE">
        <w:rPr>
          <w:rFonts w:ascii="Times New Roman" w:hAnsi="Times New Roman" w:cs="Times New Roman"/>
          <w:sz w:val="24"/>
          <w:szCs w:val="24"/>
        </w:rPr>
        <w:t>;</w:t>
      </w:r>
    </w:p>
    <w:p w:rsidR="0054506C" w:rsidRPr="005576DE" w:rsidRDefault="00CB10FF" w:rsidP="00A36B6E">
      <w:pPr>
        <w:spacing w:line="480" w:lineRule="auto"/>
        <w:ind w:firstLine="720"/>
        <w:rPr>
          <w:rFonts w:ascii="Times New Roman" w:hAnsi="Times New Roman" w:cs="Times New Roman"/>
          <w:sz w:val="24"/>
          <w:szCs w:val="24"/>
        </w:rPr>
      </w:pPr>
      <w:r w:rsidRPr="005576DE">
        <w:rPr>
          <w:rFonts w:ascii="Times New Roman" w:hAnsi="Times New Roman" w:cs="Times New Roman"/>
          <w:sz w:val="24"/>
          <w:szCs w:val="24"/>
        </w:rPr>
        <w:t>To begin with, is raising the minimum wages</w:t>
      </w:r>
      <w:r w:rsidR="00B557D0" w:rsidRPr="005576DE">
        <w:rPr>
          <w:rFonts w:ascii="Times New Roman" w:hAnsi="Times New Roman" w:cs="Times New Roman"/>
          <w:sz w:val="24"/>
          <w:szCs w:val="24"/>
        </w:rPr>
        <w:t>; t</w:t>
      </w:r>
      <w:r w:rsidR="003D23BB" w:rsidRPr="005576DE">
        <w:rPr>
          <w:rFonts w:ascii="Times New Roman" w:hAnsi="Times New Roman" w:cs="Times New Roman"/>
          <w:sz w:val="24"/>
          <w:szCs w:val="24"/>
        </w:rPr>
        <w:t>he minimum allowable increment for example in the US should be at least 25 US Dollar. This increment</w:t>
      </w:r>
      <w:r w:rsidRPr="005576DE">
        <w:rPr>
          <w:rFonts w:ascii="Times New Roman" w:hAnsi="Times New Roman" w:cs="Times New Roman"/>
          <w:sz w:val="24"/>
          <w:szCs w:val="24"/>
        </w:rPr>
        <w:t xml:space="preserve"> increases economic growth. Raising minimum wages will lead to an increase </w:t>
      </w:r>
      <w:r w:rsidRPr="005576DE">
        <w:rPr>
          <w:rFonts w:ascii="Times New Roman" w:hAnsi="Times New Roman" w:cs="Times New Roman"/>
          <w:sz w:val="24"/>
          <w:szCs w:val="24"/>
        </w:rPr>
        <w:t xml:space="preserve">in economic growth in various ways. The extra amount paid to workers would be plowed back into the economy for needs like clothing, food, rents, and other basic needs. Increasing minimum wages spark consumer demand </w:t>
      </w:r>
      <w:r w:rsidR="00D46835" w:rsidRPr="005576DE">
        <w:rPr>
          <w:rFonts w:ascii="Times New Roman" w:hAnsi="Times New Roman" w:cs="Times New Roman"/>
          <w:sz w:val="24"/>
          <w:szCs w:val="24"/>
        </w:rPr>
        <w:t>which in the long-run has a positive shift in the economy</w:t>
      </w:r>
      <w:r w:rsidR="008F62A4">
        <w:rPr>
          <w:rFonts w:ascii="Times New Roman" w:hAnsi="Times New Roman" w:cs="Times New Roman"/>
          <w:sz w:val="24"/>
          <w:szCs w:val="24"/>
        </w:rPr>
        <w:t xml:space="preserve"> (</w:t>
      </w:r>
      <w:r w:rsidR="008F62A4">
        <w:rPr>
          <w:rFonts w:ascii="Times New Roman" w:hAnsi="Times New Roman" w:cs="Times New Roman"/>
          <w:color w:val="222222"/>
          <w:sz w:val="24"/>
          <w:szCs w:val="24"/>
          <w:shd w:val="clear" w:color="auto" w:fill="FFFFFF"/>
        </w:rPr>
        <w:t>Ibrahim, et al., 2017)</w:t>
      </w:r>
      <w:r w:rsidR="00D46835" w:rsidRPr="005576DE">
        <w:rPr>
          <w:rFonts w:ascii="Times New Roman" w:hAnsi="Times New Roman" w:cs="Times New Roman"/>
          <w:sz w:val="24"/>
          <w:szCs w:val="24"/>
        </w:rPr>
        <w:t>.</w:t>
      </w:r>
      <w:r w:rsidRPr="005576DE">
        <w:rPr>
          <w:rFonts w:ascii="Times New Roman" w:hAnsi="Times New Roman" w:cs="Times New Roman"/>
          <w:sz w:val="24"/>
          <w:szCs w:val="24"/>
        </w:rPr>
        <w:t xml:space="preserve"> This boosting purchasing power by giving people extra money or spending has a positive effect on the economy of the State.</w:t>
      </w:r>
    </w:p>
    <w:p w:rsidR="00A36B6E" w:rsidRDefault="00CB10FF" w:rsidP="00A36B6E">
      <w:pPr>
        <w:spacing w:line="480" w:lineRule="auto"/>
        <w:ind w:firstLine="720"/>
        <w:rPr>
          <w:rFonts w:ascii="Times New Roman" w:hAnsi="Times New Roman" w:cs="Times New Roman"/>
          <w:sz w:val="24"/>
          <w:szCs w:val="24"/>
        </w:rPr>
      </w:pPr>
      <w:r w:rsidRPr="005576DE">
        <w:rPr>
          <w:rFonts w:ascii="Times New Roman" w:hAnsi="Times New Roman" w:cs="Times New Roman"/>
          <w:sz w:val="24"/>
          <w:szCs w:val="24"/>
        </w:rPr>
        <w:t xml:space="preserve">Secondly, increasing minimum </w:t>
      </w:r>
      <w:r w:rsidR="00B557D0" w:rsidRPr="005576DE">
        <w:rPr>
          <w:rFonts w:ascii="Times New Roman" w:hAnsi="Times New Roman" w:cs="Times New Roman"/>
          <w:sz w:val="24"/>
          <w:szCs w:val="24"/>
        </w:rPr>
        <w:t>wages helps to reduce poverty; l</w:t>
      </w:r>
      <w:r w:rsidRPr="005576DE">
        <w:rPr>
          <w:rFonts w:ascii="Times New Roman" w:hAnsi="Times New Roman" w:cs="Times New Roman"/>
          <w:sz w:val="24"/>
          <w:szCs w:val="24"/>
        </w:rPr>
        <w:t>ow wages mean people will have</w:t>
      </w:r>
      <w:r w:rsidRPr="005576DE">
        <w:rPr>
          <w:rFonts w:ascii="Times New Roman" w:hAnsi="Times New Roman" w:cs="Times New Roman"/>
          <w:sz w:val="24"/>
          <w:szCs w:val="24"/>
        </w:rPr>
        <w:t xml:space="preserve"> low purchasing power. This won’t help them meet all their demands. </w:t>
      </w:r>
      <w:r w:rsidR="006E51D9" w:rsidRPr="005576DE">
        <w:rPr>
          <w:rFonts w:ascii="Times New Roman" w:hAnsi="Times New Roman" w:cs="Times New Roman"/>
          <w:sz w:val="24"/>
          <w:szCs w:val="24"/>
        </w:rPr>
        <w:t xml:space="preserve">According to </w:t>
      </w:r>
      <w:r w:rsidR="008F62A4">
        <w:rPr>
          <w:rFonts w:ascii="Times New Roman" w:hAnsi="Times New Roman" w:cs="Times New Roman"/>
          <w:color w:val="222222"/>
          <w:sz w:val="24"/>
          <w:szCs w:val="24"/>
          <w:shd w:val="clear" w:color="auto" w:fill="FFFFFF"/>
        </w:rPr>
        <w:t>Coronado,</w:t>
      </w:r>
      <w:r w:rsidR="00AF175C" w:rsidRPr="005576DE">
        <w:rPr>
          <w:rFonts w:ascii="Times New Roman" w:hAnsi="Times New Roman" w:cs="Times New Roman"/>
          <w:color w:val="222222"/>
          <w:sz w:val="24"/>
          <w:szCs w:val="24"/>
          <w:shd w:val="clear" w:color="auto" w:fill="FFFFFF"/>
        </w:rPr>
        <w:t xml:space="preserve"> et al</w:t>
      </w:r>
      <w:r w:rsidR="008F62A4">
        <w:rPr>
          <w:rFonts w:ascii="Times New Roman" w:hAnsi="Times New Roman" w:cs="Times New Roman"/>
          <w:color w:val="222222"/>
          <w:sz w:val="24"/>
          <w:szCs w:val="24"/>
          <w:shd w:val="clear" w:color="auto" w:fill="FFFFFF"/>
        </w:rPr>
        <w:t>.,</w:t>
      </w:r>
      <w:r w:rsidR="00AF175C" w:rsidRPr="005576DE">
        <w:rPr>
          <w:rFonts w:ascii="Times New Roman" w:hAnsi="Times New Roman" w:cs="Times New Roman"/>
          <w:color w:val="222222"/>
          <w:sz w:val="24"/>
          <w:szCs w:val="24"/>
          <w:shd w:val="clear" w:color="auto" w:fill="FFFFFF"/>
        </w:rPr>
        <w:t> (2019), demand</w:t>
      </w:r>
      <w:r w:rsidRPr="005576DE">
        <w:rPr>
          <w:rFonts w:ascii="Times New Roman" w:hAnsi="Times New Roman" w:cs="Times New Roman"/>
          <w:sz w:val="24"/>
          <w:szCs w:val="24"/>
        </w:rPr>
        <w:t xml:space="preserve"> is scarce though can be fulfilled to a maximum with higher wages. This increase in wages will make people be in a position to meet most of their demands than before. Through this, they improve their living standards thereby helping to eliminate or reduce </w:t>
      </w:r>
      <w:r w:rsidRPr="005576DE">
        <w:rPr>
          <w:rFonts w:ascii="Times New Roman" w:hAnsi="Times New Roman" w:cs="Times New Roman"/>
          <w:sz w:val="24"/>
          <w:szCs w:val="24"/>
        </w:rPr>
        <w:t xml:space="preserve">poverty to </w:t>
      </w:r>
      <w:r w:rsidR="00FB5EB0" w:rsidRPr="005576DE">
        <w:rPr>
          <w:rFonts w:ascii="Times New Roman" w:hAnsi="Times New Roman" w:cs="Times New Roman"/>
          <w:sz w:val="24"/>
          <w:szCs w:val="24"/>
        </w:rPr>
        <w:t xml:space="preserve">a minimum. </w:t>
      </w:r>
      <w:r w:rsidR="00BC2166" w:rsidRPr="005576DE">
        <w:rPr>
          <w:rFonts w:ascii="Times New Roman" w:hAnsi="Times New Roman" w:cs="Times New Roman"/>
          <w:sz w:val="24"/>
          <w:szCs w:val="24"/>
        </w:rPr>
        <w:t xml:space="preserve">A country with low purchasing power will mean less </w:t>
      </w:r>
      <w:r w:rsidR="00BC2166" w:rsidRPr="005576DE">
        <w:rPr>
          <w:rFonts w:ascii="Times New Roman" w:hAnsi="Times New Roman" w:cs="Times New Roman"/>
          <w:sz w:val="24"/>
          <w:szCs w:val="24"/>
        </w:rPr>
        <w:lastRenderedPageBreak/>
        <w:t xml:space="preserve">development, depends more on imported goods and more of the borrowing than </w:t>
      </w:r>
      <w:r w:rsidR="00C4426A" w:rsidRPr="005576DE">
        <w:rPr>
          <w:rFonts w:ascii="Times New Roman" w:hAnsi="Times New Roman" w:cs="Times New Roman"/>
          <w:sz w:val="24"/>
          <w:szCs w:val="24"/>
        </w:rPr>
        <w:t>investment, low payment to its few workers and large unemployed population. Hence exposure of the countries to the risk of economic recession</w:t>
      </w:r>
      <w:r>
        <w:rPr>
          <w:rFonts w:ascii="Times New Roman" w:hAnsi="Times New Roman" w:cs="Times New Roman"/>
          <w:sz w:val="24"/>
          <w:szCs w:val="24"/>
        </w:rPr>
        <w:t>.</w:t>
      </w:r>
    </w:p>
    <w:p w:rsidR="00D46835" w:rsidRPr="005576DE" w:rsidRDefault="00CB10FF" w:rsidP="00A36B6E">
      <w:pPr>
        <w:spacing w:line="480" w:lineRule="auto"/>
        <w:ind w:firstLine="720"/>
        <w:rPr>
          <w:rFonts w:ascii="Times New Roman" w:hAnsi="Times New Roman" w:cs="Times New Roman"/>
          <w:sz w:val="24"/>
          <w:szCs w:val="24"/>
        </w:rPr>
      </w:pPr>
      <w:r w:rsidRPr="005576DE">
        <w:rPr>
          <w:rFonts w:ascii="Times New Roman" w:hAnsi="Times New Roman" w:cs="Times New Roman"/>
          <w:sz w:val="24"/>
          <w:szCs w:val="24"/>
        </w:rPr>
        <w:t xml:space="preserve">Maintaining or lowering the minimum wages has also some reasons. </w:t>
      </w:r>
      <w:r w:rsidR="00C4426A" w:rsidRPr="005576DE">
        <w:rPr>
          <w:rFonts w:ascii="Times New Roman" w:hAnsi="Times New Roman" w:cs="Times New Roman"/>
          <w:sz w:val="24"/>
          <w:szCs w:val="24"/>
        </w:rPr>
        <w:t xml:space="preserve">It </w:t>
      </w:r>
      <w:r w:rsidR="00AF175C" w:rsidRPr="005576DE">
        <w:rPr>
          <w:rFonts w:ascii="Times New Roman" w:hAnsi="Times New Roman" w:cs="Times New Roman"/>
          <w:sz w:val="24"/>
          <w:szCs w:val="24"/>
        </w:rPr>
        <w:t>d</w:t>
      </w:r>
      <w:r w:rsidRPr="005576DE">
        <w:rPr>
          <w:rFonts w:ascii="Times New Roman" w:hAnsi="Times New Roman" w:cs="Times New Roman"/>
          <w:sz w:val="24"/>
          <w:szCs w:val="24"/>
        </w:rPr>
        <w:t xml:space="preserve">oes not </w:t>
      </w:r>
      <w:r w:rsidR="00FB5EB0" w:rsidRPr="005576DE">
        <w:rPr>
          <w:rFonts w:ascii="Times New Roman" w:hAnsi="Times New Roman" w:cs="Times New Roman"/>
          <w:sz w:val="24"/>
          <w:szCs w:val="24"/>
        </w:rPr>
        <w:t>cause</w:t>
      </w:r>
      <w:r w:rsidRPr="005576DE">
        <w:rPr>
          <w:rFonts w:ascii="Times New Roman" w:hAnsi="Times New Roman" w:cs="Times New Roman"/>
          <w:sz w:val="24"/>
          <w:szCs w:val="24"/>
        </w:rPr>
        <w:t xml:space="preserve"> inflation</w:t>
      </w:r>
      <w:r w:rsidR="00B557D0" w:rsidRPr="005576DE">
        <w:rPr>
          <w:rFonts w:ascii="Times New Roman" w:hAnsi="Times New Roman" w:cs="Times New Roman"/>
          <w:sz w:val="24"/>
          <w:szCs w:val="24"/>
        </w:rPr>
        <w:t>; t</w:t>
      </w:r>
      <w:r w:rsidRPr="005576DE">
        <w:rPr>
          <w:rFonts w:ascii="Times New Roman" w:hAnsi="Times New Roman" w:cs="Times New Roman"/>
          <w:sz w:val="24"/>
          <w:szCs w:val="24"/>
        </w:rPr>
        <w:t>his makes prices of the products remain constant and affordable to both high paid employees and low paid employees.  Maintaini</w:t>
      </w:r>
      <w:r w:rsidRPr="005576DE">
        <w:rPr>
          <w:rFonts w:ascii="Times New Roman" w:hAnsi="Times New Roman" w:cs="Times New Roman"/>
          <w:sz w:val="24"/>
          <w:szCs w:val="24"/>
        </w:rPr>
        <w:t>ng a minimum wage helps to maintain the value of the currency. In comparison to other nations, the currency of such a country will be higher and many countries would like to trade with such a country</w:t>
      </w:r>
      <w:r w:rsidR="008F62A4" w:rsidRPr="008F62A4">
        <w:rPr>
          <w:rFonts w:ascii="Times New Roman" w:hAnsi="Times New Roman" w:cs="Times New Roman"/>
          <w:color w:val="222222"/>
          <w:sz w:val="24"/>
          <w:szCs w:val="24"/>
          <w:shd w:val="clear" w:color="auto" w:fill="FFFFFF"/>
        </w:rPr>
        <w:t xml:space="preserve"> </w:t>
      </w:r>
      <w:r w:rsidR="008F62A4">
        <w:rPr>
          <w:rFonts w:ascii="Times New Roman" w:hAnsi="Times New Roman" w:cs="Times New Roman"/>
          <w:color w:val="222222"/>
          <w:sz w:val="24"/>
          <w:szCs w:val="24"/>
          <w:shd w:val="clear" w:color="auto" w:fill="FFFFFF"/>
        </w:rPr>
        <w:t>(</w:t>
      </w:r>
      <w:r w:rsidR="008F62A4" w:rsidRPr="008F62A4">
        <w:rPr>
          <w:rFonts w:ascii="Times New Roman" w:hAnsi="Times New Roman" w:cs="Times New Roman"/>
          <w:sz w:val="24"/>
          <w:szCs w:val="24"/>
        </w:rPr>
        <w:t>Coronado</w:t>
      </w:r>
      <w:r w:rsidR="008F62A4">
        <w:rPr>
          <w:rFonts w:ascii="Times New Roman" w:hAnsi="Times New Roman" w:cs="Times New Roman"/>
          <w:sz w:val="24"/>
          <w:szCs w:val="24"/>
        </w:rPr>
        <w:t>, et al., 2019)</w:t>
      </w:r>
      <w:r w:rsidRPr="005576DE">
        <w:rPr>
          <w:rFonts w:ascii="Times New Roman" w:hAnsi="Times New Roman" w:cs="Times New Roman"/>
          <w:sz w:val="24"/>
          <w:szCs w:val="24"/>
        </w:rPr>
        <w:t>.</w:t>
      </w:r>
      <w:r w:rsidR="003D23BB" w:rsidRPr="005576DE">
        <w:rPr>
          <w:rFonts w:ascii="Times New Roman" w:hAnsi="Times New Roman" w:cs="Times New Roman"/>
          <w:sz w:val="24"/>
          <w:szCs w:val="24"/>
        </w:rPr>
        <w:t xml:space="preserve"> A good example is the US whose currency value is higher compared to others because it does not inflate as a </w:t>
      </w:r>
      <w:r w:rsidR="00C4426A" w:rsidRPr="005576DE">
        <w:rPr>
          <w:rFonts w:ascii="Times New Roman" w:hAnsi="Times New Roman" w:cs="Times New Roman"/>
          <w:sz w:val="24"/>
          <w:szCs w:val="24"/>
        </w:rPr>
        <w:t>result of maintaining its minimum wage since it was passed by the Fair Labor Standard Act back in 2009.</w:t>
      </w:r>
    </w:p>
    <w:p w:rsidR="00FB5EB0" w:rsidRPr="005576DE" w:rsidRDefault="00CB10FF" w:rsidP="00A36B6E">
      <w:pPr>
        <w:spacing w:line="480" w:lineRule="auto"/>
        <w:ind w:firstLine="720"/>
        <w:rPr>
          <w:rFonts w:ascii="Times New Roman" w:hAnsi="Times New Roman" w:cs="Times New Roman"/>
          <w:sz w:val="24"/>
          <w:szCs w:val="24"/>
        </w:rPr>
      </w:pPr>
      <w:r w:rsidRPr="005576DE">
        <w:rPr>
          <w:rFonts w:ascii="Times New Roman" w:hAnsi="Times New Roman" w:cs="Times New Roman"/>
          <w:sz w:val="24"/>
          <w:szCs w:val="24"/>
        </w:rPr>
        <w:t>Maintaining or lowering the minimum wage he</w:t>
      </w:r>
      <w:r w:rsidRPr="005576DE">
        <w:rPr>
          <w:rFonts w:ascii="Times New Roman" w:hAnsi="Times New Roman" w:cs="Times New Roman"/>
          <w:sz w:val="24"/>
          <w:szCs w:val="24"/>
        </w:rPr>
        <w:t xml:space="preserve">lps for the planning of other development projects in the country. Any nation needs equal shares of resources to grow and sustain its citizens. This can be done through the proper allocation of funds in its operations to cater to financial issues. </w:t>
      </w:r>
      <w:r w:rsidR="008F62A4">
        <w:rPr>
          <w:rFonts w:ascii="Times New Roman" w:hAnsi="Times New Roman" w:cs="Times New Roman"/>
          <w:sz w:val="24"/>
          <w:szCs w:val="24"/>
        </w:rPr>
        <w:t xml:space="preserve">From </w:t>
      </w:r>
      <w:r w:rsidR="008F62A4" w:rsidRPr="008F62A4">
        <w:rPr>
          <w:rFonts w:ascii="Times New Roman" w:hAnsi="Times New Roman" w:cs="Times New Roman"/>
          <w:sz w:val="24"/>
          <w:szCs w:val="24"/>
        </w:rPr>
        <w:t xml:space="preserve">Ibrahim, et al., </w:t>
      </w:r>
      <w:r w:rsidR="008F62A4">
        <w:rPr>
          <w:rFonts w:ascii="Times New Roman" w:hAnsi="Times New Roman" w:cs="Times New Roman"/>
          <w:sz w:val="24"/>
          <w:szCs w:val="24"/>
        </w:rPr>
        <w:t>(</w:t>
      </w:r>
      <w:r w:rsidR="008F62A4" w:rsidRPr="008F62A4">
        <w:rPr>
          <w:rFonts w:ascii="Times New Roman" w:hAnsi="Times New Roman" w:cs="Times New Roman"/>
          <w:sz w:val="24"/>
          <w:szCs w:val="24"/>
        </w:rPr>
        <w:t>2017</w:t>
      </w:r>
      <w:r w:rsidR="008F62A4">
        <w:rPr>
          <w:rFonts w:ascii="Times New Roman" w:hAnsi="Times New Roman" w:cs="Times New Roman"/>
          <w:sz w:val="24"/>
          <w:szCs w:val="24"/>
        </w:rPr>
        <w:t>), l</w:t>
      </w:r>
      <w:r w:rsidRPr="005576DE">
        <w:rPr>
          <w:rFonts w:ascii="Times New Roman" w:hAnsi="Times New Roman" w:cs="Times New Roman"/>
          <w:sz w:val="24"/>
          <w:szCs w:val="24"/>
        </w:rPr>
        <w:t>owering of the minimum wage means there is the extra resource being created which can help a country grow both economically and other developments. Through this, a country can sustain its citizens without external borrowing.</w:t>
      </w:r>
    </w:p>
    <w:p w:rsidR="005576DE" w:rsidRDefault="00CB10FF" w:rsidP="00407390">
      <w:pPr>
        <w:spacing w:line="480" w:lineRule="auto"/>
        <w:ind w:firstLine="720"/>
        <w:rPr>
          <w:rFonts w:ascii="Times New Roman" w:hAnsi="Times New Roman" w:cs="Times New Roman"/>
          <w:sz w:val="24"/>
          <w:szCs w:val="24"/>
        </w:rPr>
      </w:pPr>
      <w:r w:rsidRPr="005576DE">
        <w:rPr>
          <w:rFonts w:ascii="Times New Roman" w:hAnsi="Times New Roman" w:cs="Times New Roman"/>
          <w:sz w:val="24"/>
          <w:szCs w:val="24"/>
        </w:rPr>
        <w:t>In concl</w:t>
      </w:r>
      <w:r w:rsidRPr="005576DE">
        <w:rPr>
          <w:rFonts w:ascii="Times New Roman" w:hAnsi="Times New Roman" w:cs="Times New Roman"/>
          <w:sz w:val="24"/>
          <w:szCs w:val="24"/>
        </w:rPr>
        <w:t>usion, from the analysis researched, I prefer an increment in the minimum wages. This is, of course, b</w:t>
      </w:r>
      <w:r w:rsidR="00BC2166" w:rsidRPr="005576DE">
        <w:rPr>
          <w:rFonts w:ascii="Times New Roman" w:hAnsi="Times New Roman" w:cs="Times New Roman"/>
          <w:sz w:val="24"/>
          <w:szCs w:val="24"/>
        </w:rPr>
        <w:t>etter as it allows even low earning employees to be</w:t>
      </w:r>
      <w:r w:rsidRPr="005576DE">
        <w:rPr>
          <w:rFonts w:ascii="Times New Roman" w:hAnsi="Times New Roman" w:cs="Times New Roman"/>
          <w:sz w:val="24"/>
          <w:szCs w:val="24"/>
        </w:rPr>
        <w:t xml:space="preserve"> able to access what they might desire to have but unable to due to low wages</w:t>
      </w:r>
      <w:r w:rsidR="00B05DCE" w:rsidRPr="00B05DCE">
        <w:rPr>
          <w:rFonts w:ascii="Times New Roman" w:hAnsi="Times New Roman" w:cs="Times New Roman"/>
          <w:sz w:val="24"/>
          <w:szCs w:val="24"/>
        </w:rPr>
        <w:t xml:space="preserve"> </w:t>
      </w:r>
      <w:r w:rsidR="00B05DCE">
        <w:rPr>
          <w:rFonts w:ascii="Times New Roman" w:hAnsi="Times New Roman" w:cs="Times New Roman"/>
          <w:sz w:val="24"/>
          <w:szCs w:val="24"/>
        </w:rPr>
        <w:t>(Zatz, 2009)</w:t>
      </w:r>
      <w:r w:rsidRPr="005576DE">
        <w:rPr>
          <w:rFonts w:ascii="Times New Roman" w:hAnsi="Times New Roman" w:cs="Times New Roman"/>
          <w:sz w:val="24"/>
          <w:szCs w:val="24"/>
        </w:rPr>
        <w:t>. It also ens</w:t>
      </w:r>
      <w:r w:rsidRPr="005576DE">
        <w:rPr>
          <w:rFonts w:ascii="Times New Roman" w:hAnsi="Times New Roman" w:cs="Times New Roman"/>
          <w:sz w:val="24"/>
          <w:szCs w:val="24"/>
        </w:rPr>
        <w:t xml:space="preserve">ures better economic growth of a country due to the increased purchasing power of the consumers. The </w:t>
      </w:r>
      <w:bookmarkStart w:id="0" w:name="_GoBack"/>
      <w:bookmarkEnd w:id="0"/>
      <w:r w:rsidRPr="005576DE">
        <w:rPr>
          <w:rFonts w:ascii="Times New Roman" w:hAnsi="Times New Roman" w:cs="Times New Roman"/>
          <w:sz w:val="24"/>
          <w:szCs w:val="24"/>
        </w:rPr>
        <w:t>higher the purchasing power the higher the economic growth.</w:t>
      </w:r>
    </w:p>
    <w:p w:rsidR="00407390" w:rsidRDefault="00407390" w:rsidP="00407390">
      <w:pPr>
        <w:spacing w:line="480" w:lineRule="auto"/>
        <w:ind w:firstLine="720"/>
        <w:rPr>
          <w:rFonts w:ascii="Times New Roman" w:hAnsi="Times New Roman" w:cs="Times New Roman"/>
          <w:sz w:val="24"/>
          <w:szCs w:val="24"/>
        </w:rPr>
      </w:pPr>
    </w:p>
    <w:p w:rsidR="005576DE" w:rsidRPr="008F62A4" w:rsidRDefault="00CB10FF" w:rsidP="008F62A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05DCE" w:rsidRPr="005576DE" w:rsidRDefault="00CB10FF" w:rsidP="005576DE">
      <w:pPr>
        <w:spacing w:line="480" w:lineRule="auto"/>
        <w:ind w:left="720" w:hanging="720"/>
        <w:rPr>
          <w:rFonts w:ascii="Times New Roman" w:hAnsi="Times New Roman" w:cs="Times New Roman"/>
          <w:color w:val="222222"/>
          <w:sz w:val="24"/>
          <w:szCs w:val="24"/>
          <w:shd w:val="clear" w:color="auto" w:fill="FFFFFF"/>
        </w:rPr>
      </w:pPr>
      <w:r w:rsidRPr="008F62A4">
        <w:rPr>
          <w:rFonts w:ascii="Times New Roman" w:hAnsi="Times New Roman" w:cs="Times New Roman"/>
          <w:color w:val="222222"/>
          <w:sz w:val="24"/>
          <w:szCs w:val="24"/>
          <w:shd w:val="clear" w:color="auto" w:fill="FFFFFF"/>
        </w:rPr>
        <w:t xml:space="preserve">Coronado, T. M., Fischer, M., Herbst, L., Rosselló, F., &amp; Wicke, K. (2019). On the </w:t>
      </w:r>
      <w:r w:rsidRPr="008F62A4">
        <w:rPr>
          <w:rFonts w:ascii="Times New Roman" w:hAnsi="Times New Roman" w:cs="Times New Roman"/>
          <w:color w:val="222222"/>
          <w:sz w:val="24"/>
          <w:szCs w:val="24"/>
          <w:shd w:val="clear" w:color="auto" w:fill="FFFFFF"/>
        </w:rPr>
        <w:t>minimum value of the Colless index and the bifurcating trees that achieve it. </w:t>
      </w:r>
      <w:r w:rsidRPr="008F62A4">
        <w:rPr>
          <w:rFonts w:ascii="Times New Roman" w:hAnsi="Times New Roman" w:cs="Times New Roman"/>
          <w:i/>
          <w:iCs/>
          <w:color w:val="222222"/>
          <w:sz w:val="24"/>
          <w:szCs w:val="24"/>
          <w:shd w:val="clear" w:color="auto" w:fill="FFFFFF"/>
        </w:rPr>
        <w:t>arXiv preprint arXiv:1907.05064</w:t>
      </w:r>
      <w:r w:rsidRPr="008F62A4">
        <w:rPr>
          <w:rFonts w:ascii="Times New Roman" w:hAnsi="Times New Roman" w:cs="Times New Roman"/>
          <w:color w:val="222222"/>
          <w:sz w:val="24"/>
          <w:szCs w:val="24"/>
          <w:shd w:val="clear" w:color="auto" w:fill="FFFFFF"/>
        </w:rPr>
        <w:t>.</w:t>
      </w:r>
    </w:p>
    <w:p w:rsidR="00B05DCE" w:rsidRPr="005576DE" w:rsidRDefault="00CB10FF" w:rsidP="005576DE">
      <w:pPr>
        <w:spacing w:line="480" w:lineRule="auto"/>
        <w:ind w:left="720" w:hanging="720"/>
        <w:rPr>
          <w:rFonts w:ascii="Times New Roman" w:hAnsi="Times New Roman" w:cs="Times New Roman"/>
          <w:color w:val="222222"/>
          <w:sz w:val="24"/>
          <w:szCs w:val="24"/>
          <w:shd w:val="clear" w:color="auto" w:fill="FFFFFF"/>
        </w:rPr>
      </w:pPr>
      <w:r w:rsidRPr="005576DE">
        <w:rPr>
          <w:rFonts w:ascii="Times New Roman" w:hAnsi="Times New Roman" w:cs="Times New Roman"/>
          <w:color w:val="222222"/>
          <w:sz w:val="24"/>
          <w:szCs w:val="24"/>
          <w:shd w:val="clear" w:color="auto" w:fill="FFFFFF"/>
        </w:rPr>
        <w:t>Ibrahim, D. K., El Zahab, E. E. D. A., &amp; Mostafa, S. A. E. A. (2017). New coordination approach to minimize the number of re-adjusted relays when</w:t>
      </w:r>
      <w:r w:rsidRPr="005576DE">
        <w:rPr>
          <w:rFonts w:ascii="Times New Roman" w:hAnsi="Times New Roman" w:cs="Times New Roman"/>
          <w:color w:val="222222"/>
          <w:sz w:val="24"/>
          <w:szCs w:val="24"/>
          <w:shd w:val="clear" w:color="auto" w:fill="FFFFFF"/>
        </w:rPr>
        <w:t xml:space="preserve"> adding DGs in interconnected power systems with a minimum value of fault current limiter. </w:t>
      </w:r>
      <w:r w:rsidRPr="005576DE">
        <w:rPr>
          <w:rFonts w:ascii="Times New Roman" w:hAnsi="Times New Roman" w:cs="Times New Roman"/>
          <w:i/>
          <w:iCs/>
          <w:color w:val="222222"/>
          <w:sz w:val="24"/>
          <w:szCs w:val="24"/>
          <w:shd w:val="clear" w:color="auto" w:fill="FFFFFF"/>
        </w:rPr>
        <w:t>International Journal of Electrical Power &amp; Energy Systems</w:t>
      </w:r>
      <w:r w:rsidRPr="005576DE">
        <w:rPr>
          <w:rFonts w:ascii="Times New Roman" w:hAnsi="Times New Roman" w:cs="Times New Roman"/>
          <w:color w:val="222222"/>
          <w:sz w:val="24"/>
          <w:szCs w:val="24"/>
          <w:shd w:val="clear" w:color="auto" w:fill="FFFFFF"/>
        </w:rPr>
        <w:t>, </w:t>
      </w:r>
      <w:r w:rsidRPr="005576DE">
        <w:rPr>
          <w:rFonts w:ascii="Times New Roman" w:hAnsi="Times New Roman" w:cs="Times New Roman"/>
          <w:i/>
          <w:iCs/>
          <w:color w:val="222222"/>
          <w:sz w:val="24"/>
          <w:szCs w:val="24"/>
          <w:shd w:val="clear" w:color="auto" w:fill="FFFFFF"/>
        </w:rPr>
        <w:t>85</w:t>
      </w:r>
      <w:r w:rsidRPr="005576DE">
        <w:rPr>
          <w:rFonts w:ascii="Times New Roman" w:hAnsi="Times New Roman" w:cs="Times New Roman"/>
          <w:color w:val="222222"/>
          <w:sz w:val="24"/>
          <w:szCs w:val="24"/>
          <w:shd w:val="clear" w:color="auto" w:fill="FFFFFF"/>
        </w:rPr>
        <w:t xml:space="preserve">, 32-41.              </w:t>
      </w:r>
    </w:p>
    <w:p w:rsidR="00B05DCE" w:rsidRPr="005576DE" w:rsidRDefault="00CB10FF" w:rsidP="005576DE">
      <w:pPr>
        <w:spacing w:line="480" w:lineRule="auto"/>
        <w:ind w:left="720" w:hanging="720"/>
        <w:rPr>
          <w:rFonts w:ascii="Times New Roman" w:hAnsi="Times New Roman" w:cs="Times New Roman"/>
          <w:color w:val="222222"/>
          <w:sz w:val="24"/>
          <w:szCs w:val="24"/>
          <w:shd w:val="clear" w:color="auto" w:fill="FFFFFF"/>
        </w:rPr>
      </w:pPr>
      <w:r w:rsidRPr="005576DE">
        <w:rPr>
          <w:rFonts w:ascii="Times New Roman" w:hAnsi="Times New Roman" w:cs="Times New Roman"/>
          <w:color w:val="222222"/>
          <w:sz w:val="24"/>
          <w:szCs w:val="24"/>
          <w:shd w:val="clear" w:color="auto" w:fill="FFFFFF"/>
        </w:rPr>
        <w:t>Kawaguchi, K., Huang, J., &amp; Kaelbling, L. P. (2019). Every Local Minimum Value I</w:t>
      </w:r>
      <w:r w:rsidRPr="005576DE">
        <w:rPr>
          <w:rFonts w:ascii="Times New Roman" w:hAnsi="Times New Roman" w:cs="Times New Roman"/>
          <w:color w:val="222222"/>
          <w:sz w:val="24"/>
          <w:szCs w:val="24"/>
          <w:shd w:val="clear" w:color="auto" w:fill="FFFFFF"/>
        </w:rPr>
        <w:t>s the Global Minimum Value of Induced Model in Nonconvex Machine Learning. </w:t>
      </w:r>
      <w:r w:rsidRPr="005576DE">
        <w:rPr>
          <w:rFonts w:ascii="Times New Roman" w:hAnsi="Times New Roman" w:cs="Times New Roman"/>
          <w:i/>
          <w:iCs/>
          <w:color w:val="222222"/>
          <w:sz w:val="24"/>
          <w:szCs w:val="24"/>
          <w:shd w:val="clear" w:color="auto" w:fill="FFFFFF"/>
        </w:rPr>
        <w:t>Neural Computation</w:t>
      </w:r>
      <w:r w:rsidRPr="005576DE">
        <w:rPr>
          <w:rFonts w:ascii="Times New Roman" w:hAnsi="Times New Roman" w:cs="Times New Roman"/>
          <w:color w:val="222222"/>
          <w:sz w:val="24"/>
          <w:szCs w:val="24"/>
          <w:shd w:val="clear" w:color="auto" w:fill="FFFFFF"/>
        </w:rPr>
        <w:t>, </w:t>
      </w:r>
      <w:r w:rsidRPr="005576DE">
        <w:rPr>
          <w:rFonts w:ascii="Times New Roman" w:hAnsi="Times New Roman" w:cs="Times New Roman"/>
          <w:i/>
          <w:iCs/>
          <w:color w:val="222222"/>
          <w:sz w:val="24"/>
          <w:szCs w:val="24"/>
          <w:shd w:val="clear" w:color="auto" w:fill="FFFFFF"/>
        </w:rPr>
        <w:t>31</w:t>
      </w:r>
      <w:r w:rsidRPr="005576DE">
        <w:rPr>
          <w:rFonts w:ascii="Times New Roman" w:hAnsi="Times New Roman" w:cs="Times New Roman"/>
          <w:color w:val="222222"/>
          <w:sz w:val="24"/>
          <w:szCs w:val="24"/>
          <w:shd w:val="clear" w:color="auto" w:fill="FFFFFF"/>
        </w:rPr>
        <w:t>(12), 2293-2323.</w:t>
      </w:r>
    </w:p>
    <w:p w:rsidR="00B05DCE" w:rsidRPr="005576DE" w:rsidRDefault="00CB10FF" w:rsidP="008F62A4">
      <w:pPr>
        <w:spacing w:line="480" w:lineRule="auto"/>
        <w:ind w:left="720" w:hanging="720"/>
        <w:rPr>
          <w:rFonts w:ascii="Times New Roman" w:hAnsi="Times New Roman" w:cs="Times New Roman"/>
          <w:sz w:val="24"/>
          <w:szCs w:val="24"/>
        </w:rPr>
      </w:pPr>
      <w:r w:rsidRPr="00B05DCE">
        <w:rPr>
          <w:rFonts w:ascii="Times New Roman" w:hAnsi="Times New Roman" w:cs="Times New Roman"/>
          <w:sz w:val="24"/>
          <w:szCs w:val="24"/>
        </w:rPr>
        <w:t>Zatz, N. D. (2009). The minimum wage as a civil rights protection: An alternative to antipoverty arguments. </w:t>
      </w:r>
      <w:r w:rsidRPr="00B05DCE">
        <w:rPr>
          <w:rFonts w:ascii="Times New Roman" w:hAnsi="Times New Roman" w:cs="Times New Roman"/>
          <w:i/>
          <w:iCs/>
          <w:sz w:val="24"/>
          <w:szCs w:val="24"/>
        </w:rPr>
        <w:t>U. Chi. Legal F.</w:t>
      </w:r>
      <w:r w:rsidRPr="00B05DCE">
        <w:rPr>
          <w:rFonts w:ascii="Times New Roman" w:hAnsi="Times New Roman" w:cs="Times New Roman"/>
          <w:sz w:val="24"/>
          <w:szCs w:val="24"/>
        </w:rPr>
        <w:t>, 1.</w:t>
      </w:r>
    </w:p>
    <w:p w:rsidR="003D23BB" w:rsidRPr="005576DE" w:rsidRDefault="003D23BB" w:rsidP="005576DE">
      <w:pPr>
        <w:spacing w:line="480" w:lineRule="auto"/>
        <w:rPr>
          <w:rFonts w:ascii="Times New Roman" w:hAnsi="Times New Roman" w:cs="Times New Roman"/>
          <w:sz w:val="24"/>
          <w:szCs w:val="24"/>
        </w:rPr>
      </w:pPr>
    </w:p>
    <w:sectPr w:rsidR="003D23BB" w:rsidRPr="005576DE" w:rsidSect="005576DE">
      <w:headerReference w:type="default" r:id="rId8"/>
      <w:foot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10FF" w:rsidRDefault="00CB10FF">
      <w:pPr>
        <w:spacing w:after="0" w:line="240" w:lineRule="auto"/>
      </w:pPr>
      <w:r>
        <w:separator/>
      </w:r>
    </w:p>
  </w:endnote>
  <w:endnote w:type="continuationSeparator" w:id="0">
    <w:p w:rsidR="00CB10FF" w:rsidRDefault="00CB1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6DE" w:rsidRDefault="005576DE">
    <w:pPr>
      <w:pStyle w:val="Footer"/>
      <w:jc w:val="right"/>
    </w:pPr>
  </w:p>
  <w:p w:rsidR="005576DE" w:rsidRDefault="005576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10FF" w:rsidRDefault="00CB10FF">
      <w:pPr>
        <w:spacing w:after="0" w:line="240" w:lineRule="auto"/>
      </w:pPr>
      <w:r>
        <w:separator/>
      </w:r>
    </w:p>
  </w:footnote>
  <w:footnote w:type="continuationSeparator" w:id="0">
    <w:p w:rsidR="00CB10FF" w:rsidRDefault="00CB10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31002"/>
      <w:docPartObj>
        <w:docPartGallery w:val="Page Numbers (Top of Page)"/>
        <w:docPartUnique/>
      </w:docPartObj>
    </w:sdtPr>
    <w:sdtEndPr>
      <w:rPr>
        <w:noProof/>
      </w:rPr>
    </w:sdtEndPr>
    <w:sdtContent>
      <w:p w:rsidR="005576DE" w:rsidRDefault="00CB10FF" w:rsidP="005576DE">
        <w:pPr>
          <w:pStyle w:val="Header"/>
        </w:pPr>
        <w:r>
          <w:rPr>
            <w:rFonts w:ascii="Times New Roman" w:hAnsi="Times New Roman" w:cs="Times New Roman"/>
            <w:sz w:val="24"/>
            <w:szCs w:val="24"/>
          </w:rPr>
          <w:t xml:space="preserve">FEDERAL AND STATE MINIMUM WAGE LAWS                   </w:t>
        </w:r>
        <w:r w:rsidR="00A36B6E">
          <w:rPr>
            <w:rFonts w:ascii="Times New Roman" w:hAnsi="Times New Roman" w:cs="Times New Roman"/>
            <w:sz w:val="24"/>
            <w:szCs w:val="24"/>
          </w:rPr>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4F1793">
          <w:rPr>
            <w:noProof/>
          </w:rPr>
          <w:t>4</w:t>
        </w:r>
        <w:r>
          <w:rPr>
            <w:noProof/>
          </w:rPr>
          <w:fldChar w:fldCharType="end"/>
        </w:r>
      </w:p>
    </w:sdtContent>
  </w:sdt>
  <w:p w:rsidR="00AF175C" w:rsidRDefault="00AF17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8E4" w:rsidRPr="00A36B6E" w:rsidRDefault="00CB10FF" w:rsidP="00A36B6E">
    <w:pPr>
      <w:pStyle w:val="Header"/>
      <w:rPr>
        <w:rFonts w:ascii="Times New Roman" w:hAnsi="Times New Roman" w:cs="Times New Roman"/>
        <w:sz w:val="24"/>
        <w:szCs w:val="24"/>
      </w:rPr>
    </w:pPr>
    <w:r>
      <w:rPr>
        <w:rFonts w:ascii="Times New Roman" w:hAnsi="Times New Roman" w:cs="Times New Roman"/>
        <w:sz w:val="24"/>
        <w:szCs w:val="24"/>
      </w:rPr>
      <w:t xml:space="preserve">Running Head: FEDERAL AND STATE MINIMUM WAGE LAWS  </w:t>
    </w:r>
    <w:r>
      <w:rPr>
        <w:rFonts w:ascii="Times New Roman" w:hAnsi="Times New Roman" w:cs="Times New Roman"/>
        <w:sz w:val="24"/>
        <w:szCs w:val="24"/>
      </w:rPr>
      <w:t xml:space="preserve">                                        1</w:t>
    </w:r>
  </w:p>
  <w:p w:rsidR="00AF175C" w:rsidRDefault="00AF17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69A"/>
    <w:rsid w:val="00144F87"/>
    <w:rsid w:val="00332B5E"/>
    <w:rsid w:val="003B0F26"/>
    <w:rsid w:val="003D23BB"/>
    <w:rsid w:val="00407390"/>
    <w:rsid w:val="004622E2"/>
    <w:rsid w:val="004F1793"/>
    <w:rsid w:val="00535EA4"/>
    <w:rsid w:val="0054506C"/>
    <w:rsid w:val="005576DE"/>
    <w:rsid w:val="006E51D9"/>
    <w:rsid w:val="006F61FE"/>
    <w:rsid w:val="00876BA2"/>
    <w:rsid w:val="008F62A4"/>
    <w:rsid w:val="0092326F"/>
    <w:rsid w:val="00A36B6E"/>
    <w:rsid w:val="00A91D1F"/>
    <w:rsid w:val="00AE495C"/>
    <w:rsid w:val="00AF175C"/>
    <w:rsid w:val="00B05DCE"/>
    <w:rsid w:val="00B143BB"/>
    <w:rsid w:val="00B478E4"/>
    <w:rsid w:val="00B557D0"/>
    <w:rsid w:val="00BC2166"/>
    <w:rsid w:val="00C2369A"/>
    <w:rsid w:val="00C4426A"/>
    <w:rsid w:val="00CB10FF"/>
    <w:rsid w:val="00CB70E6"/>
    <w:rsid w:val="00D46835"/>
    <w:rsid w:val="00DD08AA"/>
    <w:rsid w:val="00E12CAB"/>
    <w:rsid w:val="00F74C7D"/>
    <w:rsid w:val="00F938A4"/>
    <w:rsid w:val="00FB5E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BA2"/>
  </w:style>
  <w:style w:type="paragraph" w:styleId="Heading1">
    <w:name w:val="heading 1"/>
    <w:basedOn w:val="Normal"/>
    <w:next w:val="Normal"/>
    <w:link w:val="Heading1Char"/>
    <w:uiPriority w:val="9"/>
    <w:qFormat/>
    <w:rsid w:val="00876BA2"/>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876BA2"/>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876BA2"/>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876BA2"/>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876BA2"/>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876BA2"/>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876BA2"/>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876BA2"/>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876BA2"/>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17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175C"/>
  </w:style>
  <w:style w:type="paragraph" w:styleId="Footer">
    <w:name w:val="footer"/>
    <w:basedOn w:val="Normal"/>
    <w:link w:val="FooterChar"/>
    <w:uiPriority w:val="99"/>
    <w:unhideWhenUsed/>
    <w:rsid w:val="00AF17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175C"/>
  </w:style>
  <w:style w:type="character" w:customStyle="1" w:styleId="Heading1Char">
    <w:name w:val="Heading 1 Char"/>
    <w:basedOn w:val="DefaultParagraphFont"/>
    <w:link w:val="Heading1"/>
    <w:uiPriority w:val="9"/>
    <w:rsid w:val="00876BA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876BA2"/>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876BA2"/>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876BA2"/>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876BA2"/>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876BA2"/>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876BA2"/>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876BA2"/>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876BA2"/>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876BA2"/>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876BA2"/>
    <w:pPr>
      <w:spacing w:after="0" w:line="240" w:lineRule="auto"/>
      <w:contextualSpacing/>
    </w:pPr>
    <w:rPr>
      <w:rFonts w:asciiTheme="majorHAnsi" w:eastAsiaTheme="majorEastAsia" w:hAnsiTheme="majorHAnsi" w:cstheme="majorBidi"/>
      <w:color w:val="5B9BD5" w:themeColor="accent1"/>
      <w:spacing w:val="-10"/>
      <w:sz w:val="56"/>
      <w:szCs w:val="56"/>
    </w:rPr>
  </w:style>
  <w:style w:type="character" w:customStyle="1" w:styleId="TitleChar">
    <w:name w:val="Title Char"/>
    <w:basedOn w:val="DefaultParagraphFont"/>
    <w:link w:val="Title"/>
    <w:uiPriority w:val="10"/>
    <w:rsid w:val="00876BA2"/>
    <w:rPr>
      <w:rFonts w:asciiTheme="majorHAnsi" w:eastAsiaTheme="majorEastAsia" w:hAnsiTheme="majorHAnsi" w:cstheme="majorBidi"/>
      <w:color w:val="5B9BD5" w:themeColor="accent1"/>
      <w:spacing w:val="-10"/>
      <w:sz w:val="56"/>
      <w:szCs w:val="56"/>
    </w:rPr>
  </w:style>
  <w:style w:type="paragraph" w:styleId="Subtitle">
    <w:name w:val="Subtitle"/>
    <w:basedOn w:val="Normal"/>
    <w:next w:val="Normal"/>
    <w:link w:val="SubtitleChar"/>
    <w:uiPriority w:val="11"/>
    <w:qFormat/>
    <w:rsid w:val="00876BA2"/>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76BA2"/>
    <w:rPr>
      <w:rFonts w:asciiTheme="majorHAnsi" w:eastAsiaTheme="majorEastAsia" w:hAnsiTheme="majorHAnsi" w:cstheme="majorBidi"/>
      <w:sz w:val="24"/>
      <w:szCs w:val="24"/>
    </w:rPr>
  </w:style>
  <w:style w:type="character" w:styleId="Strong">
    <w:name w:val="Strong"/>
    <w:basedOn w:val="DefaultParagraphFont"/>
    <w:uiPriority w:val="22"/>
    <w:qFormat/>
    <w:rsid w:val="00876BA2"/>
    <w:rPr>
      <w:b/>
      <w:bCs/>
    </w:rPr>
  </w:style>
  <w:style w:type="character" w:styleId="Emphasis">
    <w:name w:val="Emphasis"/>
    <w:basedOn w:val="DefaultParagraphFont"/>
    <w:uiPriority w:val="20"/>
    <w:qFormat/>
    <w:rsid w:val="00876BA2"/>
    <w:rPr>
      <w:i/>
      <w:iCs/>
    </w:rPr>
  </w:style>
  <w:style w:type="paragraph" w:styleId="NoSpacing">
    <w:name w:val="No Spacing"/>
    <w:uiPriority w:val="1"/>
    <w:qFormat/>
    <w:rsid w:val="00876BA2"/>
    <w:pPr>
      <w:spacing w:after="0" w:line="240" w:lineRule="auto"/>
    </w:pPr>
  </w:style>
  <w:style w:type="paragraph" w:styleId="Quote">
    <w:name w:val="Quote"/>
    <w:basedOn w:val="Normal"/>
    <w:next w:val="Normal"/>
    <w:link w:val="QuoteChar"/>
    <w:uiPriority w:val="29"/>
    <w:qFormat/>
    <w:rsid w:val="00876BA2"/>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876BA2"/>
    <w:rPr>
      <w:i/>
      <w:iCs/>
      <w:color w:val="404040" w:themeColor="text1" w:themeTint="BF"/>
    </w:rPr>
  </w:style>
  <w:style w:type="paragraph" w:styleId="IntenseQuote">
    <w:name w:val="Intense Quote"/>
    <w:basedOn w:val="Normal"/>
    <w:next w:val="Normal"/>
    <w:link w:val="IntenseQuoteChar"/>
    <w:uiPriority w:val="30"/>
    <w:qFormat/>
    <w:rsid w:val="00876BA2"/>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876BA2"/>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876BA2"/>
    <w:rPr>
      <w:i/>
      <w:iCs/>
      <w:color w:val="404040" w:themeColor="text1" w:themeTint="BF"/>
    </w:rPr>
  </w:style>
  <w:style w:type="character" w:styleId="IntenseEmphasis">
    <w:name w:val="Intense Emphasis"/>
    <w:basedOn w:val="DefaultParagraphFont"/>
    <w:uiPriority w:val="21"/>
    <w:qFormat/>
    <w:rsid w:val="00876BA2"/>
    <w:rPr>
      <w:b/>
      <w:bCs/>
      <w:i/>
      <w:iCs/>
    </w:rPr>
  </w:style>
  <w:style w:type="character" w:styleId="SubtleReference">
    <w:name w:val="Subtle Reference"/>
    <w:basedOn w:val="DefaultParagraphFont"/>
    <w:uiPriority w:val="31"/>
    <w:qFormat/>
    <w:rsid w:val="00876BA2"/>
    <w:rPr>
      <w:smallCaps/>
      <w:color w:val="404040" w:themeColor="text1" w:themeTint="BF"/>
      <w:u w:val="single" w:color="7F7F7F"/>
    </w:rPr>
  </w:style>
  <w:style w:type="character" w:styleId="IntenseReference">
    <w:name w:val="Intense Reference"/>
    <w:basedOn w:val="DefaultParagraphFont"/>
    <w:uiPriority w:val="32"/>
    <w:qFormat/>
    <w:rsid w:val="00876BA2"/>
    <w:rPr>
      <w:b/>
      <w:bCs/>
      <w:smallCaps/>
      <w:spacing w:val="5"/>
      <w:u w:val="single"/>
    </w:rPr>
  </w:style>
  <w:style w:type="character" w:styleId="BookTitle">
    <w:name w:val="Book Title"/>
    <w:basedOn w:val="DefaultParagraphFont"/>
    <w:uiPriority w:val="33"/>
    <w:qFormat/>
    <w:rsid w:val="00876BA2"/>
    <w:rPr>
      <w:b/>
      <w:bCs/>
      <w:smallCaps/>
    </w:rPr>
  </w:style>
  <w:style w:type="paragraph" w:styleId="TOCHeading">
    <w:name w:val="TOC Heading"/>
    <w:basedOn w:val="Heading1"/>
    <w:next w:val="Normal"/>
    <w:uiPriority w:val="39"/>
    <w:semiHidden/>
    <w:unhideWhenUsed/>
    <w:qFormat/>
    <w:rsid w:val="00876BA2"/>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BA2"/>
  </w:style>
  <w:style w:type="paragraph" w:styleId="Heading1">
    <w:name w:val="heading 1"/>
    <w:basedOn w:val="Normal"/>
    <w:next w:val="Normal"/>
    <w:link w:val="Heading1Char"/>
    <w:uiPriority w:val="9"/>
    <w:qFormat/>
    <w:rsid w:val="00876BA2"/>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876BA2"/>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876BA2"/>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876BA2"/>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876BA2"/>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876BA2"/>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876BA2"/>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876BA2"/>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876BA2"/>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17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175C"/>
  </w:style>
  <w:style w:type="paragraph" w:styleId="Footer">
    <w:name w:val="footer"/>
    <w:basedOn w:val="Normal"/>
    <w:link w:val="FooterChar"/>
    <w:uiPriority w:val="99"/>
    <w:unhideWhenUsed/>
    <w:rsid w:val="00AF17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175C"/>
  </w:style>
  <w:style w:type="character" w:customStyle="1" w:styleId="Heading1Char">
    <w:name w:val="Heading 1 Char"/>
    <w:basedOn w:val="DefaultParagraphFont"/>
    <w:link w:val="Heading1"/>
    <w:uiPriority w:val="9"/>
    <w:rsid w:val="00876BA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876BA2"/>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876BA2"/>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876BA2"/>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876BA2"/>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876BA2"/>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876BA2"/>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876BA2"/>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876BA2"/>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876BA2"/>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876BA2"/>
    <w:pPr>
      <w:spacing w:after="0" w:line="240" w:lineRule="auto"/>
      <w:contextualSpacing/>
    </w:pPr>
    <w:rPr>
      <w:rFonts w:asciiTheme="majorHAnsi" w:eastAsiaTheme="majorEastAsia" w:hAnsiTheme="majorHAnsi" w:cstheme="majorBidi"/>
      <w:color w:val="5B9BD5" w:themeColor="accent1"/>
      <w:spacing w:val="-10"/>
      <w:sz w:val="56"/>
      <w:szCs w:val="56"/>
    </w:rPr>
  </w:style>
  <w:style w:type="character" w:customStyle="1" w:styleId="TitleChar">
    <w:name w:val="Title Char"/>
    <w:basedOn w:val="DefaultParagraphFont"/>
    <w:link w:val="Title"/>
    <w:uiPriority w:val="10"/>
    <w:rsid w:val="00876BA2"/>
    <w:rPr>
      <w:rFonts w:asciiTheme="majorHAnsi" w:eastAsiaTheme="majorEastAsia" w:hAnsiTheme="majorHAnsi" w:cstheme="majorBidi"/>
      <w:color w:val="5B9BD5" w:themeColor="accent1"/>
      <w:spacing w:val="-10"/>
      <w:sz w:val="56"/>
      <w:szCs w:val="56"/>
    </w:rPr>
  </w:style>
  <w:style w:type="paragraph" w:styleId="Subtitle">
    <w:name w:val="Subtitle"/>
    <w:basedOn w:val="Normal"/>
    <w:next w:val="Normal"/>
    <w:link w:val="SubtitleChar"/>
    <w:uiPriority w:val="11"/>
    <w:qFormat/>
    <w:rsid w:val="00876BA2"/>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76BA2"/>
    <w:rPr>
      <w:rFonts w:asciiTheme="majorHAnsi" w:eastAsiaTheme="majorEastAsia" w:hAnsiTheme="majorHAnsi" w:cstheme="majorBidi"/>
      <w:sz w:val="24"/>
      <w:szCs w:val="24"/>
    </w:rPr>
  </w:style>
  <w:style w:type="character" w:styleId="Strong">
    <w:name w:val="Strong"/>
    <w:basedOn w:val="DefaultParagraphFont"/>
    <w:uiPriority w:val="22"/>
    <w:qFormat/>
    <w:rsid w:val="00876BA2"/>
    <w:rPr>
      <w:b/>
      <w:bCs/>
    </w:rPr>
  </w:style>
  <w:style w:type="character" w:styleId="Emphasis">
    <w:name w:val="Emphasis"/>
    <w:basedOn w:val="DefaultParagraphFont"/>
    <w:uiPriority w:val="20"/>
    <w:qFormat/>
    <w:rsid w:val="00876BA2"/>
    <w:rPr>
      <w:i/>
      <w:iCs/>
    </w:rPr>
  </w:style>
  <w:style w:type="paragraph" w:styleId="NoSpacing">
    <w:name w:val="No Spacing"/>
    <w:uiPriority w:val="1"/>
    <w:qFormat/>
    <w:rsid w:val="00876BA2"/>
    <w:pPr>
      <w:spacing w:after="0" w:line="240" w:lineRule="auto"/>
    </w:pPr>
  </w:style>
  <w:style w:type="paragraph" w:styleId="Quote">
    <w:name w:val="Quote"/>
    <w:basedOn w:val="Normal"/>
    <w:next w:val="Normal"/>
    <w:link w:val="QuoteChar"/>
    <w:uiPriority w:val="29"/>
    <w:qFormat/>
    <w:rsid w:val="00876BA2"/>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876BA2"/>
    <w:rPr>
      <w:i/>
      <w:iCs/>
      <w:color w:val="404040" w:themeColor="text1" w:themeTint="BF"/>
    </w:rPr>
  </w:style>
  <w:style w:type="paragraph" w:styleId="IntenseQuote">
    <w:name w:val="Intense Quote"/>
    <w:basedOn w:val="Normal"/>
    <w:next w:val="Normal"/>
    <w:link w:val="IntenseQuoteChar"/>
    <w:uiPriority w:val="30"/>
    <w:qFormat/>
    <w:rsid w:val="00876BA2"/>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876BA2"/>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876BA2"/>
    <w:rPr>
      <w:i/>
      <w:iCs/>
      <w:color w:val="404040" w:themeColor="text1" w:themeTint="BF"/>
    </w:rPr>
  </w:style>
  <w:style w:type="character" w:styleId="IntenseEmphasis">
    <w:name w:val="Intense Emphasis"/>
    <w:basedOn w:val="DefaultParagraphFont"/>
    <w:uiPriority w:val="21"/>
    <w:qFormat/>
    <w:rsid w:val="00876BA2"/>
    <w:rPr>
      <w:b/>
      <w:bCs/>
      <w:i/>
      <w:iCs/>
    </w:rPr>
  </w:style>
  <w:style w:type="character" w:styleId="SubtleReference">
    <w:name w:val="Subtle Reference"/>
    <w:basedOn w:val="DefaultParagraphFont"/>
    <w:uiPriority w:val="31"/>
    <w:qFormat/>
    <w:rsid w:val="00876BA2"/>
    <w:rPr>
      <w:smallCaps/>
      <w:color w:val="404040" w:themeColor="text1" w:themeTint="BF"/>
      <w:u w:val="single" w:color="7F7F7F"/>
    </w:rPr>
  </w:style>
  <w:style w:type="character" w:styleId="IntenseReference">
    <w:name w:val="Intense Reference"/>
    <w:basedOn w:val="DefaultParagraphFont"/>
    <w:uiPriority w:val="32"/>
    <w:qFormat/>
    <w:rsid w:val="00876BA2"/>
    <w:rPr>
      <w:b/>
      <w:bCs/>
      <w:smallCaps/>
      <w:spacing w:val="5"/>
      <w:u w:val="single"/>
    </w:rPr>
  </w:style>
  <w:style w:type="character" w:styleId="BookTitle">
    <w:name w:val="Book Title"/>
    <w:basedOn w:val="DefaultParagraphFont"/>
    <w:uiPriority w:val="33"/>
    <w:qFormat/>
    <w:rsid w:val="00876BA2"/>
    <w:rPr>
      <w:b/>
      <w:bCs/>
      <w:smallCaps/>
    </w:rPr>
  </w:style>
  <w:style w:type="paragraph" w:styleId="TOCHeading">
    <w:name w:val="TOC Heading"/>
    <w:basedOn w:val="Heading1"/>
    <w:next w:val="Normal"/>
    <w:uiPriority w:val="39"/>
    <w:semiHidden/>
    <w:unhideWhenUsed/>
    <w:qFormat/>
    <w:rsid w:val="00876BA2"/>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85C1F5-37AB-49B3-A2FE-172596AC5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697</Words>
  <Characters>3977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ReusAlberto</dc:creator>
  <cp:lastModifiedBy>Windows User</cp:lastModifiedBy>
  <cp:revision>2</cp:revision>
  <dcterms:created xsi:type="dcterms:W3CDTF">2020-02-27T19:21:00Z</dcterms:created>
  <dcterms:modified xsi:type="dcterms:W3CDTF">2020-02-27T19:21:00Z</dcterms:modified>
</cp:coreProperties>
</file>