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2107BE" w14:textId="77777777" w:rsidR="005C149F" w:rsidRPr="005C149F" w:rsidRDefault="005C149F">
      <w:pPr>
        <w:rPr>
          <w:rFonts w:ascii="Times New Roman" w:hAnsi="Times New Roman" w:cs="Times New Roman"/>
          <w:sz w:val="24"/>
          <w:szCs w:val="24"/>
        </w:rPr>
      </w:pPr>
    </w:p>
    <w:p w14:paraId="7632AAC2" w14:textId="77777777" w:rsidR="005C149F" w:rsidRPr="005C149F" w:rsidRDefault="005C149F">
      <w:pPr>
        <w:rPr>
          <w:rFonts w:ascii="Times New Roman" w:hAnsi="Times New Roman" w:cs="Times New Roman"/>
          <w:sz w:val="24"/>
          <w:szCs w:val="24"/>
        </w:rPr>
      </w:pPr>
    </w:p>
    <w:p w14:paraId="10CDD129" w14:textId="77777777" w:rsidR="005C149F" w:rsidRPr="005C149F" w:rsidRDefault="005C149F">
      <w:pPr>
        <w:rPr>
          <w:rFonts w:ascii="Times New Roman" w:hAnsi="Times New Roman" w:cs="Times New Roman"/>
          <w:sz w:val="24"/>
          <w:szCs w:val="24"/>
        </w:rPr>
      </w:pPr>
    </w:p>
    <w:p w14:paraId="42DDCEF6" w14:textId="77777777" w:rsidR="005C149F" w:rsidRPr="005C149F" w:rsidRDefault="005C149F">
      <w:pPr>
        <w:rPr>
          <w:rFonts w:ascii="Times New Roman" w:hAnsi="Times New Roman" w:cs="Times New Roman"/>
          <w:sz w:val="24"/>
          <w:szCs w:val="24"/>
        </w:rPr>
      </w:pPr>
    </w:p>
    <w:p w14:paraId="52598EA1" w14:textId="77777777" w:rsidR="005C149F" w:rsidRPr="005C149F" w:rsidRDefault="00EA2B72" w:rsidP="005C149F">
      <w:pPr>
        <w:jc w:val="center"/>
        <w:rPr>
          <w:rFonts w:ascii="Times New Roman" w:hAnsi="Times New Roman" w:cs="Times New Roman"/>
          <w:sz w:val="24"/>
          <w:szCs w:val="24"/>
        </w:rPr>
      </w:pPr>
      <w:r w:rsidRPr="005C149F">
        <w:rPr>
          <w:rFonts w:ascii="Times New Roman" w:hAnsi="Times New Roman" w:cs="Times New Roman"/>
          <w:sz w:val="24"/>
          <w:szCs w:val="24"/>
        </w:rPr>
        <w:t>Federalism</w:t>
      </w:r>
    </w:p>
    <w:p w14:paraId="50C19978" w14:textId="77777777" w:rsidR="005C149F" w:rsidRPr="005C149F" w:rsidRDefault="00EA2B72" w:rsidP="005C149F">
      <w:pPr>
        <w:jc w:val="center"/>
        <w:rPr>
          <w:rFonts w:ascii="Times New Roman" w:hAnsi="Times New Roman" w:cs="Times New Roman"/>
          <w:sz w:val="24"/>
          <w:szCs w:val="24"/>
        </w:rPr>
      </w:pPr>
      <w:r w:rsidRPr="005C149F">
        <w:rPr>
          <w:rFonts w:ascii="Times New Roman" w:hAnsi="Times New Roman" w:cs="Times New Roman"/>
          <w:sz w:val="24"/>
          <w:szCs w:val="24"/>
        </w:rPr>
        <w:t>Student Name</w:t>
      </w:r>
    </w:p>
    <w:p w14:paraId="2E296869" w14:textId="77777777" w:rsidR="005C149F" w:rsidRPr="005C149F" w:rsidRDefault="00EA2B72" w:rsidP="005C149F">
      <w:pPr>
        <w:jc w:val="center"/>
        <w:rPr>
          <w:rFonts w:ascii="Times New Roman" w:hAnsi="Times New Roman" w:cs="Times New Roman"/>
          <w:sz w:val="24"/>
          <w:szCs w:val="24"/>
        </w:rPr>
      </w:pPr>
      <w:r w:rsidRPr="005C149F">
        <w:rPr>
          <w:rFonts w:ascii="Times New Roman" w:hAnsi="Times New Roman" w:cs="Times New Roman"/>
          <w:sz w:val="24"/>
          <w:szCs w:val="24"/>
        </w:rPr>
        <w:t>Institution Affiliations</w:t>
      </w:r>
    </w:p>
    <w:p w14:paraId="0597597E" w14:textId="77777777" w:rsidR="005C149F" w:rsidRPr="005C149F" w:rsidRDefault="00EA2B72" w:rsidP="005C149F">
      <w:pPr>
        <w:jc w:val="center"/>
        <w:rPr>
          <w:rFonts w:ascii="Times New Roman" w:hAnsi="Times New Roman" w:cs="Times New Roman"/>
          <w:sz w:val="24"/>
          <w:szCs w:val="24"/>
        </w:rPr>
      </w:pPr>
      <w:r w:rsidRPr="005C149F">
        <w:rPr>
          <w:rFonts w:ascii="Times New Roman" w:hAnsi="Times New Roman" w:cs="Times New Roman"/>
          <w:sz w:val="24"/>
          <w:szCs w:val="24"/>
        </w:rPr>
        <w:t>Date</w:t>
      </w:r>
    </w:p>
    <w:p w14:paraId="1A50E5FB" w14:textId="77777777" w:rsidR="005C149F" w:rsidRPr="005C149F" w:rsidRDefault="00EA2B72">
      <w:pPr>
        <w:rPr>
          <w:rFonts w:ascii="Times New Roman" w:hAnsi="Times New Roman" w:cs="Times New Roman"/>
          <w:sz w:val="24"/>
          <w:szCs w:val="24"/>
        </w:rPr>
      </w:pPr>
      <w:r w:rsidRPr="005C149F">
        <w:rPr>
          <w:rFonts w:ascii="Times New Roman" w:hAnsi="Times New Roman" w:cs="Times New Roman"/>
          <w:sz w:val="24"/>
          <w:szCs w:val="24"/>
        </w:rPr>
        <w:br w:type="page"/>
      </w:r>
    </w:p>
    <w:p w14:paraId="76F9A739" w14:textId="53D1EBC5" w:rsidR="00535C77" w:rsidRPr="00535C77" w:rsidRDefault="00535C77" w:rsidP="00535C77">
      <w:pPr>
        <w:spacing w:line="480" w:lineRule="auto"/>
        <w:ind w:firstLine="720"/>
        <w:jc w:val="center"/>
        <w:rPr>
          <w:rFonts w:ascii="Times New Roman" w:hAnsi="Times New Roman" w:cs="Times New Roman"/>
          <w:b/>
          <w:bCs/>
          <w:sz w:val="24"/>
          <w:szCs w:val="24"/>
        </w:rPr>
      </w:pPr>
      <w:r w:rsidRPr="00535C77">
        <w:rPr>
          <w:rFonts w:ascii="Times New Roman" w:hAnsi="Times New Roman" w:cs="Times New Roman"/>
          <w:b/>
          <w:bCs/>
          <w:sz w:val="24"/>
          <w:szCs w:val="24"/>
        </w:rPr>
        <w:lastRenderedPageBreak/>
        <w:t>FEDERALISM</w:t>
      </w:r>
    </w:p>
    <w:p w14:paraId="2C93924C" w14:textId="2E4061EE" w:rsidR="005E2680" w:rsidRPr="005C149F" w:rsidRDefault="00EA2B72" w:rsidP="005C149F">
      <w:pPr>
        <w:spacing w:line="480" w:lineRule="auto"/>
        <w:ind w:firstLine="720"/>
        <w:rPr>
          <w:rFonts w:ascii="Times New Roman" w:hAnsi="Times New Roman" w:cs="Times New Roman"/>
          <w:sz w:val="24"/>
          <w:szCs w:val="24"/>
        </w:rPr>
      </w:pPr>
      <w:r w:rsidRPr="005C149F">
        <w:rPr>
          <w:rFonts w:ascii="Times New Roman" w:hAnsi="Times New Roman" w:cs="Times New Roman"/>
          <w:sz w:val="24"/>
          <w:szCs w:val="24"/>
        </w:rPr>
        <w:t xml:space="preserve">A government is a group of people that run and control a state or specific ministry office.  </w:t>
      </w:r>
      <w:r w:rsidR="00F56BD0" w:rsidRPr="005C149F">
        <w:rPr>
          <w:rFonts w:ascii="Times New Roman" w:hAnsi="Times New Roman" w:cs="Times New Roman"/>
          <w:sz w:val="24"/>
          <w:szCs w:val="24"/>
        </w:rPr>
        <w:t>It can also refer to an</w:t>
      </w:r>
      <w:r w:rsidRPr="005C149F">
        <w:rPr>
          <w:rFonts w:ascii="Times New Roman" w:hAnsi="Times New Roman" w:cs="Times New Roman"/>
          <w:sz w:val="24"/>
          <w:szCs w:val="24"/>
        </w:rPr>
        <w:t xml:space="preserve"> institution through which political leaders exercise power</w:t>
      </w:r>
      <w:r w:rsidR="00F56BD0" w:rsidRPr="005C149F">
        <w:rPr>
          <w:rFonts w:ascii="Times New Roman" w:hAnsi="Times New Roman" w:cs="Times New Roman"/>
          <w:sz w:val="24"/>
          <w:szCs w:val="24"/>
        </w:rPr>
        <w:t xml:space="preserve"> in making and enforcing the rules of law. </w:t>
      </w:r>
      <w:r w:rsidRPr="005C149F">
        <w:rPr>
          <w:rFonts w:ascii="Times New Roman" w:hAnsi="Times New Roman" w:cs="Times New Roman"/>
          <w:sz w:val="24"/>
          <w:szCs w:val="24"/>
        </w:rPr>
        <w:t xml:space="preserve">Its </w:t>
      </w:r>
      <w:r w:rsidR="00F56BD0" w:rsidRPr="005C149F">
        <w:rPr>
          <w:rFonts w:ascii="Times New Roman" w:hAnsi="Times New Roman" w:cs="Times New Roman"/>
          <w:sz w:val="24"/>
          <w:szCs w:val="24"/>
        </w:rPr>
        <w:t xml:space="preserve">main function is to provide leadership, public services, national security, economic assistance and security, and maintaining order in the country.  Different states have different forms of government ruling. The main ones include democracy, tyranny, aristocratic, monarchial, and oligarchy. The United States government is democratic consisting of Federations, a presidential system, liberal democracy, and federal republics.  In </w:t>
      </w:r>
      <w:r w:rsidR="00011B8C" w:rsidRPr="005C149F">
        <w:rPr>
          <w:rFonts w:ascii="Times New Roman" w:hAnsi="Times New Roman" w:cs="Times New Roman"/>
          <w:sz w:val="24"/>
          <w:szCs w:val="24"/>
        </w:rPr>
        <w:t>this essay</w:t>
      </w:r>
      <w:r w:rsidR="00F56BD0" w:rsidRPr="005C149F">
        <w:rPr>
          <w:rFonts w:ascii="Times New Roman" w:hAnsi="Times New Roman" w:cs="Times New Roman"/>
          <w:sz w:val="24"/>
          <w:szCs w:val="24"/>
        </w:rPr>
        <w:t xml:space="preserve">, the focus will be on </w:t>
      </w:r>
      <w:r w:rsidR="00011B8C" w:rsidRPr="005C149F">
        <w:rPr>
          <w:rFonts w:ascii="Times New Roman" w:hAnsi="Times New Roman" w:cs="Times New Roman"/>
          <w:sz w:val="24"/>
          <w:szCs w:val="24"/>
        </w:rPr>
        <w:t xml:space="preserve">federalism, </w:t>
      </w:r>
      <w:r w:rsidR="00D854CE" w:rsidRPr="005C149F">
        <w:rPr>
          <w:rFonts w:ascii="Times New Roman" w:hAnsi="Times New Roman" w:cs="Times New Roman"/>
          <w:sz w:val="24"/>
          <w:szCs w:val="24"/>
        </w:rPr>
        <w:t xml:space="preserve">the origin, its forms, the importance, and its effects on the equality aspects of the country.  </w:t>
      </w:r>
    </w:p>
    <w:p w14:paraId="3460255B" w14:textId="77777777" w:rsidR="00011B8C" w:rsidRPr="005C149F" w:rsidRDefault="00EA2B72" w:rsidP="005C149F">
      <w:pPr>
        <w:spacing w:line="480" w:lineRule="auto"/>
        <w:ind w:firstLine="720"/>
        <w:rPr>
          <w:rFonts w:ascii="Times New Roman" w:hAnsi="Times New Roman" w:cs="Times New Roman"/>
          <w:sz w:val="24"/>
          <w:szCs w:val="24"/>
        </w:rPr>
      </w:pPr>
      <w:r w:rsidRPr="005C149F">
        <w:rPr>
          <w:rFonts w:ascii="Times New Roman" w:hAnsi="Times New Roman" w:cs="Times New Roman"/>
          <w:sz w:val="24"/>
          <w:szCs w:val="24"/>
        </w:rPr>
        <w:t xml:space="preserve">Federalism comprises of a mixture of general government and regional government within a </w:t>
      </w:r>
      <w:r w:rsidRPr="005C149F">
        <w:rPr>
          <w:rFonts w:ascii="Times New Roman" w:hAnsi="Times New Roman" w:cs="Times New Roman"/>
          <w:sz w:val="24"/>
          <w:szCs w:val="24"/>
        </w:rPr>
        <w:t xml:space="preserve">single political set up. In the United States, federalism comprises the legal partition of power between The US state administration and the federal government of the United States.  </w:t>
      </w:r>
      <w:r w:rsidR="00F0439E" w:rsidRPr="005C149F">
        <w:rPr>
          <w:rFonts w:ascii="Times New Roman" w:hAnsi="Times New Roman" w:cs="Times New Roman"/>
          <w:sz w:val="24"/>
          <w:szCs w:val="24"/>
        </w:rPr>
        <w:t xml:space="preserve">Federalism pushes for political among all the sates and power divisions. Equality refers to the status of being the same in status, rights, and opportunities.  According to (Knauer, 2020), US citizens live with big equality gaps that </w:t>
      </w:r>
      <w:r w:rsidR="003B0F0D" w:rsidRPr="005C149F">
        <w:rPr>
          <w:rFonts w:ascii="Times New Roman" w:hAnsi="Times New Roman" w:cs="Times New Roman"/>
          <w:sz w:val="24"/>
          <w:szCs w:val="24"/>
        </w:rPr>
        <w:t xml:space="preserve">grow </w:t>
      </w:r>
      <w:r w:rsidR="00F0439E" w:rsidRPr="005C149F">
        <w:rPr>
          <w:rFonts w:ascii="Times New Roman" w:hAnsi="Times New Roman" w:cs="Times New Roman"/>
          <w:sz w:val="24"/>
          <w:szCs w:val="24"/>
        </w:rPr>
        <w:t xml:space="preserve">larger with every lawmaking session. </w:t>
      </w:r>
      <w:r w:rsidR="003B0F0D" w:rsidRPr="005C149F">
        <w:rPr>
          <w:rFonts w:ascii="Times New Roman" w:hAnsi="Times New Roman" w:cs="Times New Roman"/>
          <w:sz w:val="24"/>
          <w:szCs w:val="24"/>
        </w:rPr>
        <w:t xml:space="preserve"> The study further explains that most states in America have not put measures in place against discriminations for its people and have equally put explicit laws and </w:t>
      </w:r>
      <w:r w:rsidR="000E7EA3" w:rsidRPr="005C149F">
        <w:rPr>
          <w:rFonts w:ascii="Times New Roman" w:hAnsi="Times New Roman" w:cs="Times New Roman"/>
          <w:sz w:val="24"/>
          <w:szCs w:val="24"/>
        </w:rPr>
        <w:t>prohibited their</w:t>
      </w:r>
      <w:r w:rsidR="003B0F0D" w:rsidRPr="005C149F">
        <w:rPr>
          <w:rFonts w:ascii="Times New Roman" w:hAnsi="Times New Roman" w:cs="Times New Roman"/>
          <w:sz w:val="24"/>
          <w:szCs w:val="24"/>
        </w:rPr>
        <w:t xml:space="preserve"> citizen to travel in certain states within America. The federal governments operate independently from the national government under a single constitution; this does not promote equality with the boundaries of the United States of America. </w:t>
      </w:r>
      <w:r w:rsidR="000E7EA3" w:rsidRPr="005C149F">
        <w:rPr>
          <w:rFonts w:ascii="Times New Roman" w:hAnsi="Times New Roman" w:cs="Times New Roman"/>
          <w:sz w:val="24"/>
          <w:szCs w:val="24"/>
        </w:rPr>
        <w:t>The push for political equality has become hard with federalism in place. Citizens in some states enjoy more protection and do not suffer discrimination while some people in other states have laws imposed on them for the same rights.</w:t>
      </w:r>
    </w:p>
    <w:p w14:paraId="6785F34A" w14:textId="77777777" w:rsidR="000E7EA3" w:rsidRPr="005C149F" w:rsidRDefault="00EA2B72" w:rsidP="005C149F">
      <w:pPr>
        <w:spacing w:line="480" w:lineRule="auto"/>
        <w:ind w:firstLine="720"/>
        <w:rPr>
          <w:rFonts w:ascii="Times New Roman" w:hAnsi="Times New Roman" w:cs="Times New Roman"/>
          <w:sz w:val="24"/>
          <w:szCs w:val="24"/>
        </w:rPr>
      </w:pPr>
      <w:r w:rsidRPr="005C149F">
        <w:rPr>
          <w:rFonts w:ascii="Times New Roman" w:hAnsi="Times New Roman" w:cs="Times New Roman"/>
          <w:sz w:val="24"/>
          <w:szCs w:val="24"/>
        </w:rPr>
        <w:lastRenderedPageBreak/>
        <w:t xml:space="preserve">Federalism plays an important part in the power division between the </w:t>
      </w:r>
      <w:proofErr w:type="spellStart"/>
      <w:r w:rsidRPr="005C149F">
        <w:rPr>
          <w:rFonts w:ascii="Times New Roman" w:hAnsi="Times New Roman" w:cs="Times New Roman"/>
          <w:sz w:val="24"/>
          <w:szCs w:val="24"/>
        </w:rPr>
        <w:t>sate</w:t>
      </w:r>
      <w:proofErr w:type="spellEnd"/>
      <w:r w:rsidRPr="005C149F">
        <w:rPr>
          <w:rFonts w:ascii="Times New Roman" w:hAnsi="Times New Roman" w:cs="Times New Roman"/>
          <w:sz w:val="24"/>
          <w:szCs w:val="24"/>
        </w:rPr>
        <w:t xml:space="preserve"> administration and the national government. Federalism enables </w:t>
      </w:r>
      <w:r w:rsidR="005A0694" w:rsidRPr="005C149F">
        <w:rPr>
          <w:rFonts w:ascii="Times New Roman" w:hAnsi="Times New Roman" w:cs="Times New Roman"/>
          <w:sz w:val="24"/>
          <w:szCs w:val="24"/>
        </w:rPr>
        <w:t>the</w:t>
      </w:r>
      <w:r w:rsidRPr="005C149F">
        <w:rPr>
          <w:rFonts w:ascii="Times New Roman" w:hAnsi="Times New Roman" w:cs="Times New Roman"/>
          <w:sz w:val="24"/>
          <w:szCs w:val="24"/>
        </w:rPr>
        <w:t xml:space="preserve"> spread of power in the m</w:t>
      </w:r>
      <w:r w:rsidRPr="005C149F">
        <w:rPr>
          <w:rFonts w:ascii="Times New Roman" w:hAnsi="Times New Roman" w:cs="Times New Roman"/>
          <w:sz w:val="24"/>
          <w:szCs w:val="24"/>
        </w:rPr>
        <w:t>ain government</w:t>
      </w:r>
      <w:r w:rsidR="005A0694" w:rsidRPr="005C149F">
        <w:rPr>
          <w:rFonts w:ascii="Times New Roman" w:hAnsi="Times New Roman" w:cs="Times New Roman"/>
          <w:sz w:val="24"/>
          <w:szCs w:val="24"/>
        </w:rPr>
        <w:t xml:space="preserve"> and serves as a test out and balances for all the branches of government. Besides, it prevents the possibility of abuse of office and authority. According to (Ray, 2018), the case of McCulloch v. Maryland of 1819 was important in the birth of federalism and nationalism. McCulloch sited that Marshall</w:t>
      </w:r>
      <w:r w:rsidR="00CE53F2" w:rsidRPr="005C149F">
        <w:rPr>
          <w:rFonts w:ascii="Times New Roman" w:hAnsi="Times New Roman" w:cs="Times New Roman"/>
          <w:sz w:val="24"/>
          <w:szCs w:val="24"/>
        </w:rPr>
        <w:t xml:space="preserve"> had an incomplete picture of the case and his </w:t>
      </w:r>
      <w:r w:rsidR="005A0694" w:rsidRPr="005C149F">
        <w:rPr>
          <w:rFonts w:ascii="Times New Roman" w:hAnsi="Times New Roman" w:cs="Times New Roman"/>
          <w:sz w:val="24"/>
          <w:szCs w:val="24"/>
        </w:rPr>
        <w:t xml:space="preserve">main concern was in defending constitution sovereignty and adjudicating for political power between the general government and the state governments. </w:t>
      </w:r>
      <w:r w:rsidR="00FD4B5A" w:rsidRPr="005C149F">
        <w:rPr>
          <w:rFonts w:ascii="Times New Roman" w:hAnsi="Times New Roman" w:cs="Times New Roman"/>
          <w:sz w:val="24"/>
          <w:szCs w:val="24"/>
        </w:rPr>
        <w:t xml:space="preserve"> According to (Mc </w:t>
      </w:r>
      <w:proofErr w:type="spellStart"/>
      <w:r w:rsidR="00FD4B5A" w:rsidRPr="005C149F">
        <w:rPr>
          <w:rFonts w:ascii="Times New Roman" w:hAnsi="Times New Roman" w:cs="Times New Roman"/>
          <w:sz w:val="24"/>
          <w:szCs w:val="24"/>
        </w:rPr>
        <w:t>Goldrick</w:t>
      </w:r>
      <w:proofErr w:type="spellEnd"/>
      <w:r w:rsidR="00C65B02" w:rsidRPr="005C149F">
        <w:rPr>
          <w:rFonts w:ascii="Times New Roman" w:hAnsi="Times New Roman" w:cs="Times New Roman"/>
          <w:sz w:val="24"/>
          <w:szCs w:val="24"/>
        </w:rPr>
        <w:t xml:space="preserve"> Jr</w:t>
      </w:r>
      <w:r w:rsidR="00FD4B5A" w:rsidRPr="005C149F">
        <w:rPr>
          <w:rFonts w:ascii="Times New Roman" w:hAnsi="Times New Roman" w:cs="Times New Roman"/>
          <w:sz w:val="24"/>
          <w:szCs w:val="24"/>
        </w:rPr>
        <w:t>, 2018), in the Gibbons v. Ogden power case</w:t>
      </w:r>
      <w:r w:rsidR="00C65B02" w:rsidRPr="005C149F">
        <w:rPr>
          <w:rFonts w:ascii="Times New Roman" w:hAnsi="Times New Roman" w:cs="Times New Roman"/>
          <w:sz w:val="24"/>
          <w:szCs w:val="24"/>
        </w:rPr>
        <w:t xml:space="preserve"> of 1824</w:t>
      </w:r>
      <w:r w:rsidR="00FD4B5A" w:rsidRPr="005C149F">
        <w:rPr>
          <w:rFonts w:ascii="Times New Roman" w:hAnsi="Times New Roman" w:cs="Times New Roman"/>
          <w:sz w:val="24"/>
          <w:szCs w:val="24"/>
        </w:rPr>
        <w:t>, Marshall's opinion granted the federal government rights for regulating commerce power. "</w:t>
      </w:r>
      <w:r w:rsidR="00C65B02" w:rsidRPr="005C149F">
        <w:rPr>
          <w:rFonts w:ascii="Times New Roman" w:hAnsi="Times New Roman" w:cs="Times New Roman"/>
          <w:sz w:val="24"/>
          <w:szCs w:val="24"/>
        </w:rPr>
        <w:t>Commerce</w:t>
      </w:r>
      <w:r w:rsidR="00FD4B5A" w:rsidRPr="005C149F">
        <w:rPr>
          <w:rFonts w:ascii="Times New Roman" w:hAnsi="Times New Roman" w:cs="Times New Roman"/>
          <w:sz w:val="24"/>
          <w:szCs w:val="24"/>
        </w:rPr>
        <w:t xml:space="preserve"> power shall be regulated by the congress</w:t>
      </w:r>
      <w:r w:rsidR="00C65B02" w:rsidRPr="005C149F">
        <w:rPr>
          <w:rFonts w:ascii="Times New Roman" w:hAnsi="Times New Roman" w:cs="Times New Roman"/>
          <w:sz w:val="24"/>
          <w:szCs w:val="24"/>
        </w:rPr>
        <w:t xml:space="preserve"> among several states,” said the Marshall.  These two cases were important in federalism since power was distributed from the national government to the states which enhanced federalism in the United States.  </w:t>
      </w:r>
      <w:r w:rsidR="001061F8" w:rsidRPr="005C149F">
        <w:rPr>
          <w:rFonts w:ascii="Times New Roman" w:hAnsi="Times New Roman" w:cs="Times New Roman"/>
          <w:sz w:val="24"/>
          <w:szCs w:val="24"/>
        </w:rPr>
        <w:t xml:space="preserve">The American constitution presently has provided a framework aiming at balancing the forces of power decentralization that promotes federalism. </w:t>
      </w:r>
    </w:p>
    <w:p w14:paraId="18D358EB" w14:textId="77777777" w:rsidR="00C65B02" w:rsidRPr="005C149F" w:rsidRDefault="00EA2B72" w:rsidP="005C149F">
      <w:pPr>
        <w:spacing w:line="480" w:lineRule="auto"/>
        <w:ind w:firstLine="720"/>
        <w:rPr>
          <w:rFonts w:ascii="Times New Roman" w:hAnsi="Times New Roman" w:cs="Times New Roman"/>
          <w:sz w:val="24"/>
          <w:szCs w:val="24"/>
        </w:rPr>
      </w:pPr>
      <w:r w:rsidRPr="005C149F">
        <w:rPr>
          <w:rFonts w:ascii="Times New Roman" w:hAnsi="Times New Roman" w:cs="Times New Roman"/>
          <w:sz w:val="24"/>
          <w:szCs w:val="24"/>
        </w:rPr>
        <w:t xml:space="preserve">Federalism comprises different forms namely </w:t>
      </w:r>
      <w:r w:rsidR="001C20E3" w:rsidRPr="005C149F">
        <w:rPr>
          <w:rFonts w:ascii="Times New Roman" w:hAnsi="Times New Roman" w:cs="Times New Roman"/>
          <w:sz w:val="24"/>
          <w:szCs w:val="24"/>
        </w:rPr>
        <w:t>cooperative, creative, fiscal</w:t>
      </w:r>
      <w:r w:rsidRPr="005C149F">
        <w:rPr>
          <w:rFonts w:ascii="Times New Roman" w:hAnsi="Times New Roman" w:cs="Times New Roman"/>
          <w:sz w:val="24"/>
          <w:szCs w:val="24"/>
        </w:rPr>
        <w:t xml:space="preserve">, dual, and new federalism.  Each of them is specifically important in </w:t>
      </w:r>
      <w:r w:rsidR="008F65B7" w:rsidRPr="005C149F">
        <w:rPr>
          <w:rFonts w:ascii="Times New Roman" w:hAnsi="Times New Roman" w:cs="Times New Roman"/>
          <w:sz w:val="24"/>
          <w:szCs w:val="24"/>
        </w:rPr>
        <w:t xml:space="preserve">controlling activities of the national government through local governments. </w:t>
      </w:r>
      <w:r w:rsidRPr="005C149F">
        <w:rPr>
          <w:rFonts w:ascii="Times New Roman" w:hAnsi="Times New Roman" w:cs="Times New Roman"/>
          <w:sz w:val="24"/>
          <w:szCs w:val="24"/>
        </w:rPr>
        <w:t xml:space="preserve">Dual </w:t>
      </w:r>
      <w:r w:rsidR="00A56381" w:rsidRPr="005C149F">
        <w:rPr>
          <w:rFonts w:ascii="Times New Roman" w:hAnsi="Times New Roman" w:cs="Times New Roman"/>
          <w:sz w:val="24"/>
          <w:szCs w:val="24"/>
        </w:rPr>
        <w:t xml:space="preserve">federalism, also referred to as layer-cake federalism is an organization in which the power between the state and federal administrations is clearly defined in terms of operations and there should be no interference between the two governments. Cooperative federalism also known as marble-cake federalism is the organization in which the national government </w:t>
      </w:r>
      <w:r w:rsidR="00D854CE" w:rsidRPr="005C149F">
        <w:rPr>
          <w:rFonts w:ascii="Times New Roman" w:hAnsi="Times New Roman" w:cs="Times New Roman"/>
          <w:sz w:val="24"/>
          <w:szCs w:val="24"/>
        </w:rPr>
        <w:t>evenly</w:t>
      </w:r>
      <w:r w:rsidR="00A56381" w:rsidRPr="005C149F">
        <w:rPr>
          <w:rFonts w:ascii="Times New Roman" w:hAnsi="Times New Roman" w:cs="Times New Roman"/>
          <w:sz w:val="24"/>
          <w:szCs w:val="24"/>
        </w:rPr>
        <w:t xml:space="preserve"> shares power with the state government</w:t>
      </w:r>
      <w:r w:rsidR="00D854CE" w:rsidRPr="005C149F">
        <w:rPr>
          <w:rFonts w:ascii="Times New Roman" w:hAnsi="Times New Roman" w:cs="Times New Roman"/>
          <w:sz w:val="24"/>
          <w:szCs w:val="24"/>
        </w:rPr>
        <w:t xml:space="preserve"> in terms of problem solution and policymaking. Fiscal federalism is the government organization where the government </w:t>
      </w:r>
      <w:r w:rsidRPr="005C149F">
        <w:rPr>
          <w:rFonts w:ascii="Times New Roman" w:hAnsi="Times New Roman" w:cs="Times New Roman"/>
          <w:sz w:val="24"/>
          <w:szCs w:val="24"/>
        </w:rPr>
        <w:t>expenditure</w:t>
      </w:r>
      <w:r w:rsidR="00D854CE" w:rsidRPr="005C149F">
        <w:rPr>
          <w:rFonts w:ascii="Times New Roman" w:hAnsi="Times New Roman" w:cs="Times New Roman"/>
          <w:sz w:val="24"/>
          <w:szCs w:val="24"/>
        </w:rPr>
        <w:t xml:space="preserve"> and tax power controls the financial framework for the understanding </w:t>
      </w:r>
      <w:r w:rsidR="00D854CE" w:rsidRPr="005C149F">
        <w:rPr>
          <w:rFonts w:ascii="Times New Roman" w:hAnsi="Times New Roman" w:cs="Times New Roman"/>
          <w:sz w:val="24"/>
          <w:szCs w:val="24"/>
        </w:rPr>
        <w:lastRenderedPageBreak/>
        <w:t xml:space="preserve">between the federal, state, and local governments. Here, the money-bag controls everything especially power and political responsibilities. </w:t>
      </w:r>
      <w:r w:rsidRPr="005C149F">
        <w:rPr>
          <w:rFonts w:ascii="Times New Roman" w:hAnsi="Times New Roman" w:cs="Times New Roman"/>
          <w:sz w:val="24"/>
          <w:szCs w:val="24"/>
        </w:rPr>
        <w:t>Creative federalism is where the national government creates and allocates project priorities for smaller government and provides them with necessary resources for the accomplishment of the national government's goals and objectives. New federalism i</w:t>
      </w:r>
      <w:r w:rsidRPr="005C149F">
        <w:rPr>
          <w:rFonts w:ascii="Times New Roman" w:hAnsi="Times New Roman" w:cs="Times New Roman"/>
          <w:sz w:val="24"/>
          <w:szCs w:val="24"/>
        </w:rPr>
        <w:t xml:space="preserve">s one in which power is completely transferred from the national government to the state administrations. The five types of federalism develop from one another and can be integrated to work together in the achievement of the </w:t>
      </w:r>
      <w:proofErr w:type="gramStart"/>
      <w:r w:rsidRPr="005C149F">
        <w:rPr>
          <w:rFonts w:ascii="Times New Roman" w:hAnsi="Times New Roman" w:cs="Times New Roman"/>
          <w:sz w:val="24"/>
          <w:szCs w:val="24"/>
        </w:rPr>
        <w:t>countries</w:t>
      </w:r>
      <w:proofErr w:type="gramEnd"/>
      <w:r w:rsidRPr="005C149F">
        <w:rPr>
          <w:rFonts w:ascii="Times New Roman" w:hAnsi="Times New Roman" w:cs="Times New Roman"/>
          <w:sz w:val="24"/>
          <w:szCs w:val="24"/>
        </w:rPr>
        <w:t xml:space="preserve"> goals.</w:t>
      </w:r>
    </w:p>
    <w:p w14:paraId="7F06EC96" w14:textId="77777777" w:rsidR="00C93493" w:rsidRPr="005C149F" w:rsidRDefault="00EA2B72" w:rsidP="005C149F">
      <w:pPr>
        <w:spacing w:line="480" w:lineRule="auto"/>
        <w:ind w:firstLine="720"/>
        <w:rPr>
          <w:rFonts w:ascii="Times New Roman" w:hAnsi="Times New Roman" w:cs="Times New Roman"/>
          <w:sz w:val="24"/>
          <w:szCs w:val="24"/>
        </w:rPr>
      </w:pPr>
      <w:r w:rsidRPr="005C149F">
        <w:rPr>
          <w:rFonts w:ascii="Times New Roman" w:hAnsi="Times New Roman" w:cs="Times New Roman"/>
          <w:sz w:val="24"/>
          <w:szCs w:val="24"/>
        </w:rPr>
        <w:t>Federalism has</w:t>
      </w:r>
      <w:r w:rsidRPr="005C149F">
        <w:rPr>
          <w:rFonts w:ascii="Times New Roman" w:hAnsi="Times New Roman" w:cs="Times New Roman"/>
          <w:sz w:val="24"/>
          <w:szCs w:val="24"/>
        </w:rPr>
        <w:t xml:space="preserve"> been in the American administration for a very long time and has developed from one form to another. The different historical phases captured different authorities that lead to the chan</w:t>
      </w:r>
      <w:r w:rsidR="002C4AF5" w:rsidRPr="005C149F">
        <w:rPr>
          <w:rFonts w:ascii="Times New Roman" w:hAnsi="Times New Roman" w:cs="Times New Roman"/>
          <w:sz w:val="24"/>
          <w:szCs w:val="24"/>
        </w:rPr>
        <w:t xml:space="preserve">ges in the forms of federalism, from dual federalism to the current new federalism through cooperative federalism.  Federalism in ancient America was dual, in which the national government had its power and responsibilities while the state administrations had its responsibilities as well. Each operated without interfering with the other one. </w:t>
      </w:r>
      <w:r w:rsidR="00AF729D" w:rsidRPr="005C149F">
        <w:rPr>
          <w:rFonts w:ascii="Times New Roman" w:hAnsi="Times New Roman" w:cs="Times New Roman"/>
          <w:sz w:val="24"/>
          <w:szCs w:val="24"/>
        </w:rPr>
        <w:t xml:space="preserve">Presently the United States uses the new federalism that was adopted in the 1970s. This is based on devolution political philosophy and allows the national government to recognize the states as the highest authority. </w:t>
      </w:r>
      <w:r w:rsidR="00D167BE" w:rsidRPr="005C149F">
        <w:rPr>
          <w:rFonts w:ascii="Times New Roman" w:hAnsi="Times New Roman" w:cs="Times New Roman"/>
          <w:sz w:val="24"/>
          <w:szCs w:val="24"/>
        </w:rPr>
        <w:t>Federalism</w:t>
      </w:r>
      <w:r w:rsidR="000556BE" w:rsidRPr="005C149F">
        <w:rPr>
          <w:rFonts w:ascii="Times New Roman" w:hAnsi="Times New Roman" w:cs="Times New Roman"/>
          <w:sz w:val="24"/>
          <w:szCs w:val="24"/>
        </w:rPr>
        <w:t xml:space="preserve"> has developed over the years and presently </w:t>
      </w:r>
      <w:r w:rsidR="00D167BE" w:rsidRPr="005C149F">
        <w:rPr>
          <w:rFonts w:ascii="Times New Roman" w:hAnsi="Times New Roman" w:cs="Times New Roman"/>
          <w:sz w:val="24"/>
          <w:szCs w:val="24"/>
        </w:rPr>
        <w:t>is effective in controlling the US economy</w:t>
      </w:r>
      <w:r w:rsidR="000556BE" w:rsidRPr="005C149F">
        <w:rPr>
          <w:rFonts w:ascii="Times New Roman" w:hAnsi="Times New Roman" w:cs="Times New Roman"/>
          <w:sz w:val="24"/>
          <w:szCs w:val="24"/>
        </w:rPr>
        <w:t xml:space="preserve"> (</w:t>
      </w:r>
      <w:proofErr w:type="spellStart"/>
      <w:r w:rsidR="000556BE" w:rsidRPr="005C149F">
        <w:rPr>
          <w:rFonts w:ascii="Times New Roman" w:hAnsi="Times New Roman" w:cs="Times New Roman"/>
          <w:sz w:val="24"/>
          <w:szCs w:val="24"/>
        </w:rPr>
        <w:t>Ayieni</w:t>
      </w:r>
      <w:proofErr w:type="spellEnd"/>
      <w:r w:rsidR="000556BE" w:rsidRPr="005C149F">
        <w:rPr>
          <w:rFonts w:ascii="Times New Roman" w:hAnsi="Times New Roman" w:cs="Times New Roman"/>
          <w:sz w:val="24"/>
          <w:szCs w:val="24"/>
        </w:rPr>
        <w:t>, 2018)</w:t>
      </w:r>
      <w:r w:rsidR="00D167BE" w:rsidRPr="005C149F">
        <w:rPr>
          <w:rFonts w:ascii="Times New Roman" w:hAnsi="Times New Roman" w:cs="Times New Roman"/>
          <w:sz w:val="24"/>
          <w:szCs w:val="24"/>
        </w:rPr>
        <w:t xml:space="preserve"> while teaching his students in Nigeria. </w:t>
      </w:r>
    </w:p>
    <w:p w14:paraId="47AF1FB1" w14:textId="77777777" w:rsidR="005C149F" w:rsidRDefault="00EA2B72" w:rsidP="005C149F">
      <w:pPr>
        <w:spacing w:line="480" w:lineRule="auto"/>
        <w:ind w:firstLine="720"/>
        <w:rPr>
          <w:rFonts w:ascii="Times New Roman" w:hAnsi="Times New Roman" w:cs="Times New Roman"/>
          <w:sz w:val="24"/>
          <w:szCs w:val="24"/>
        </w:rPr>
      </w:pPr>
      <w:r w:rsidRPr="005C149F">
        <w:rPr>
          <w:rFonts w:ascii="Times New Roman" w:hAnsi="Times New Roman" w:cs="Times New Roman"/>
          <w:sz w:val="24"/>
          <w:szCs w:val="24"/>
        </w:rPr>
        <w:t>Federalism has facilitated the division of power and responsibilities in the United States, improving political s</w:t>
      </w:r>
      <w:r w:rsidRPr="005C149F">
        <w:rPr>
          <w:rFonts w:ascii="Times New Roman" w:hAnsi="Times New Roman" w:cs="Times New Roman"/>
          <w:sz w:val="24"/>
          <w:szCs w:val="24"/>
        </w:rPr>
        <w:t>tability if the country. As much as it has not promoted equality that much, federalism has improved decentralization and enhanced government responsibilities to its citizens. as discussed above, federalism exists in five different forms and all carry out t</w:t>
      </w:r>
      <w:r w:rsidRPr="005C149F">
        <w:rPr>
          <w:rFonts w:ascii="Times New Roman" w:hAnsi="Times New Roman" w:cs="Times New Roman"/>
          <w:sz w:val="24"/>
          <w:szCs w:val="24"/>
        </w:rPr>
        <w:t xml:space="preserve">he function of power distribution between the central government and the state governments </w:t>
      </w:r>
      <w:proofErr w:type="gramStart"/>
      <w:r w:rsidRPr="005C149F">
        <w:rPr>
          <w:rFonts w:ascii="Times New Roman" w:hAnsi="Times New Roman" w:cs="Times New Roman"/>
          <w:sz w:val="24"/>
          <w:szCs w:val="24"/>
        </w:rPr>
        <w:t>In</w:t>
      </w:r>
      <w:proofErr w:type="gramEnd"/>
      <w:r w:rsidRPr="005C149F">
        <w:rPr>
          <w:rFonts w:ascii="Times New Roman" w:hAnsi="Times New Roman" w:cs="Times New Roman"/>
          <w:sz w:val="24"/>
          <w:szCs w:val="24"/>
        </w:rPr>
        <w:t xml:space="preserve"> enabling the acquisition of a stable economy that moves forward.</w:t>
      </w:r>
    </w:p>
    <w:p w14:paraId="245FA40A" w14:textId="77777777" w:rsidR="005C149F" w:rsidRPr="005C149F" w:rsidRDefault="00EA2B72" w:rsidP="005C149F">
      <w:pPr>
        <w:spacing w:line="480" w:lineRule="auto"/>
        <w:ind w:firstLine="720"/>
        <w:rPr>
          <w:rFonts w:ascii="Times New Roman" w:hAnsi="Times New Roman" w:cs="Times New Roman"/>
          <w:sz w:val="24"/>
          <w:szCs w:val="24"/>
        </w:rPr>
      </w:pPr>
      <w:r w:rsidRPr="005C149F">
        <w:rPr>
          <w:rFonts w:ascii="Times New Roman" w:hAnsi="Times New Roman" w:cs="Times New Roman"/>
          <w:b/>
          <w:sz w:val="24"/>
          <w:szCs w:val="24"/>
        </w:rPr>
        <w:lastRenderedPageBreak/>
        <w:t xml:space="preserve">References </w:t>
      </w:r>
    </w:p>
    <w:p w14:paraId="0424EC34" w14:textId="77777777" w:rsidR="005C149F" w:rsidRPr="005C149F" w:rsidRDefault="00EA2B72" w:rsidP="005C149F">
      <w:pPr>
        <w:spacing w:line="480" w:lineRule="auto"/>
        <w:ind w:left="720" w:hanging="720"/>
        <w:rPr>
          <w:rFonts w:ascii="Times New Roman" w:hAnsi="Times New Roman" w:cs="Times New Roman"/>
          <w:sz w:val="24"/>
          <w:szCs w:val="24"/>
        </w:rPr>
      </w:pPr>
      <w:r w:rsidRPr="005C149F">
        <w:rPr>
          <w:rFonts w:ascii="Times New Roman" w:hAnsi="Times New Roman" w:cs="Times New Roman"/>
          <w:sz w:val="24"/>
          <w:szCs w:val="24"/>
        </w:rPr>
        <w:t xml:space="preserve">Ayeni, Evans </w:t>
      </w:r>
      <w:proofErr w:type="spellStart"/>
      <w:r w:rsidRPr="005C149F">
        <w:rPr>
          <w:rFonts w:ascii="Times New Roman" w:hAnsi="Times New Roman" w:cs="Times New Roman"/>
          <w:sz w:val="24"/>
          <w:szCs w:val="24"/>
        </w:rPr>
        <w:t>Oluwagbamila</w:t>
      </w:r>
      <w:proofErr w:type="spellEnd"/>
      <w:r w:rsidRPr="005C149F">
        <w:rPr>
          <w:rFonts w:ascii="Times New Roman" w:hAnsi="Times New Roman" w:cs="Times New Roman"/>
          <w:sz w:val="24"/>
          <w:szCs w:val="24"/>
        </w:rPr>
        <w:t>. "Federalism in the USA: Lesson for Nigeria." Review of Pub</w:t>
      </w:r>
      <w:r w:rsidRPr="005C149F">
        <w:rPr>
          <w:rFonts w:ascii="Times New Roman" w:hAnsi="Times New Roman" w:cs="Times New Roman"/>
          <w:sz w:val="24"/>
          <w:szCs w:val="24"/>
        </w:rPr>
        <w:t>lic (2018).</w:t>
      </w:r>
    </w:p>
    <w:p w14:paraId="17862ED5" w14:textId="77777777" w:rsidR="005C149F" w:rsidRPr="005C149F" w:rsidRDefault="00EA2B72" w:rsidP="005C149F">
      <w:pPr>
        <w:spacing w:line="480" w:lineRule="auto"/>
        <w:ind w:left="720" w:hanging="720"/>
        <w:rPr>
          <w:rFonts w:ascii="Times New Roman" w:hAnsi="Times New Roman" w:cs="Times New Roman"/>
          <w:sz w:val="24"/>
          <w:szCs w:val="24"/>
        </w:rPr>
      </w:pPr>
      <w:r w:rsidRPr="005C149F">
        <w:rPr>
          <w:rFonts w:ascii="Times New Roman" w:hAnsi="Times New Roman" w:cs="Times New Roman"/>
          <w:sz w:val="24"/>
          <w:szCs w:val="24"/>
        </w:rPr>
        <w:t>Knauer, N. J. (2020). The LGBT Equality Gap and Federalism. American University Law Review, 70(1).</w:t>
      </w:r>
    </w:p>
    <w:p w14:paraId="11BF4DBD" w14:textId="77777777" w:rsidR="005C149F" w:rsidRPr="005C149F" w:rsidRDefault="00EA2B72" w:rsidP="005C149F">
      <w:pPr>
        <w:spacing w:line="480" w:lineRule="auto"/>
        <w:ind w:left="720" w:hanging="720"/>
        <w:rPr>
          <w:rFonts w:ascii="Times New Roman" w:hAnsi="Times New Roman" w:cs="Times New Roman"/>
          <w:sz w:val="24"/>
          <w:szCs w:val="24"/>
        </w:rPr>
      </w:pPr>
      <w:r w:rsidRPr="005C149F">
        <w:rPr>
          <w:rFonts w:ascii="Times New Roman" w:hAnsi="Times New Roman" w:cs="Times New Roman"/>
          <w:sz w:val="24"/>
          <w:szCs w:val="24"/>
        </w:rPr>
        <w:t>McGoldrick Jr, J. M. (2018). The Dormant Commerce Clause: The Origin Story and the Considerable Uncertainties-1824 to 1945. Creighton L. Rev., 52</w:t>
      </w:r>
      <w:r w:rsidRPr="005C149F">
        <w:rPr>
          <w:rFonts w:ascii="Times New Roman" w:hAnsi="Times New Roman" w:cs="Times New Roman"/>
          <w:sz w:val="24"/>
          <w:szCs w:val="24"/>
        </w:rPr>
        <w:t>, 243.</w:t>
      </w:r>
    </w:p>
    <w:p w14:paraId="73161383" w14:textId="77777777" w:rsidR="005C149F" w:rsidRPr="005C149F" w:rsidRDefault="00EA2B72" w:rsidP="005C149F">
      <w:pPr>
        <w:spacing w:line="480" w:lineRule="auto"/>
        <w:ind w:left="720" w:hanging="720"/>
        <w:rPr>
          <w:rFonts w:ascii="Times New Roman" w:hAnsi="Times New Roman" w:cs="Times New Roman"/>
          <w:sz w:val="24"/>
          <w:szCs w:val="24"/>
        </w:rPr>
      </w:pPr>
      <w:r w:rsidRPr="005C149F">
        <w:rPr>
          <w:rFonts w:ascii="Times New Roman" w:hAnsi="Times New Roman" w:cs="Times New Roman"/>
          <w:sz w:val="24"/>
          <w:szCs w:val="24"/>
        </w:rPr>
        <w:t>Ray, C. (2018). John Marshall, McCulloch v. Maryland, and the concept of constitutional sovereignty. Perspectives on Political Science, 47(2), 65-77.</w:t>
      </w:r>
    </w:p>
    <w:p w14:paraId="30F79036" w14:textId="77777777" w:rsidR="005C149F" w:rsidRPr="005C149F" w:rsidRDefault="005C149F" w:rsidP="00C93493">
      <w:pPr>
        <w:rPr>
          <w:rFonts w:ascii="Times New Roman" w:hAnsi="Times New Roman" w:cs="Times New Roman"/>
          <w:sz w:val="24"/>
          <w:szCs w:val="24"/>
        </w:rPr>
      </w:pPr>
    </w:p>
    <w:sectPr w:rsidR="005C149F" w:rsidRPr="005C149F" w:rsidSect="00535C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258FC4" w14:textId="77777777" w:rsidR="00EA2B72" w:rsidRDefault="00EA2B72">
      <w:pPr>
        <w:spacing w:after="0" w:line="240" w:lineRule="auto"/>
      </w:pPr>
      <w:r>
        <w:separator/>
      </w:r>
    </w:p>
  </w:endnote>
  <w:endnote w:type="continuationSeparator" w:id="0">
    <w:p w14:paraId="2C453DB3" w14:textId="77777777" w:rsidR="00EA2B72" w:rsidRDefault="00EA2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A1CC2B" w14:textId="77777777" w:rsidR="00EA2B72" w:rsidRDefault="00EA2B72">
      <w:pPr>
        <w:spacing w:after="0" w:line="240" w:lineRule="auto"/>
      </w:pPr>
      <w:r>
        <w:separator/>
      </w:r>
    </w:p>
  </w:footnote>
  <w:footnote w:type="continuationSeparator" w:id="0">
    <w:p w14:paraId="79D6AC50" w14:textId="77777777" w:rsidR="00EA2B72" w:rsidRDefault="00EA2B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9436188"/>
      <w:docPartObj>
        <w:docPartGallery w:val="Page Numbers (Top of Page)"/>
        <w:docPartUnique/>
      </w:docPartObj>
    </w:sdtPr>
    <w:sdtEndPr/>
    <w:sdtContent>
      <w:p w14:paraId="4AE78675" w14:textId="316734C8" w:rsidR="005C149F" w:rsidRDefault="00535C77">
        <w:pPr>
          <w:pStyle w:val="Header"/>
          <w:jc w:val="right"/>
        </w:pPr>
        <w:r>
          <w:t xml:space="preserve"> FEDERALISM                                                                                                                                                                  </w:t>
        </w:r>
        <w:r w:rsidR="00EA2B72">
          <w:fldChar w:fldCharType="begin"/>
        </w:r>
        <w:r w:rsidR="00EA2B72">
          <w:instrText xml:space="preserve"> PAGE   \* MERGEFORMAT </w:instrText>
        </w:r>
        <w:r w:rsidR="00EA2B72">
          <w:fldChar w:fldCharType="separate"/>
        </w:r>
        <w:r w:rsidR="00EA2B72">
          <w:rPr>
            <w:noProof/>
          </w:rPr>
          <w:t>2</w:t>
        </w:r>
        <w:r w:rsidR="00EA2B72">
          <w:rPr>
            <w:noProof/>
          </w:rPr>
          <w:fldChar w:fldCharType="end"/>
        </w:r>
      </w:p>
    </w:sdtContent>
  </w:sdt>
  <w:p w14:paraId="2F1E1BA9" w14:textId="77777777" w:rsidR="005C149F" w:rsidRDefault="005C14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B0CF74" w14:textId="19DC29E8" w:rsidR="005C149F" w:rsidRPr="005C149F" w:rsidRDefault="00EA2B72" w:rsidP="005C149F">
    <w:pPr>
      <w:rPr>
        <w:rFonts w:ascii="Times New Roman" w:hAnsi="Times New Roman" w:cs="Times New Roman"/>
        <w:sz w:val="24"/>
      </w:rPr>
    </w:pPr>
    <w:r w:rsidRPr="005C149F">
      <w:rPr>
        <w:rFonts w:ascii="Times New Roman" w:hAnsi="Times New Roman" w:cs="Times New Roman"/>
        <w:sz w:val="24"/>
      </w:rPr>
      <w:t>Running Head: FEDERALISM</w:t>
    </w:r>
    <w:r w:rsidR="00535C77">
      <w:rPr>
        <w:rFonts w:ascii="Times New Roman" w:hAnsi="Times New Roman" w:cs="Times New Roman"/>
        <w:sz w:val="24"/>
      </w:rPr>
      <w:t xml:space="preserve">                                                                                                       1</w:t>
    </w:r>
  </w:p>
  <w:p w14:paraId="49139BF0" w14:textId="77777777" w:rsidR="005C149F" w:rsidRDefault="005C14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BA32095"/>
    <w:multiLevelType w:val="hybridMultilevel"/>
    <w:tmpl w:val="B3F8E190"/>
    <w:lvl w:ilvl="0" w:tplc="D74E42C8">
      <w:start w:val="1"/>
      <w:numFmt w:val="lowerLetter"/>
      <w:lvlText w:val="%1."/>
      <w:lvlJc w:val="left"/>
      <w:pPr>
        <w:ind w:left="720" w:hanging="360"/>
      </w:pPr>
      <w:rPr>
        <w:rFonts w:hint="default"/>
      </w:rPr>
    </w:lvl>
    <w:lvl w:ilvl="1" w:tplc="5BF08800" w:tentative="1">
      <w:start w:val="1"/>
      <w:numFmt w:val="lowerLetter"/>
      <w:lvlText w:val="%2."/>
      <w:lvlJc w:val="left"/>
      <w:pPr>
        <w:ind w:left="1440" w:hanging="360"/>
      </w:pPr>
    </w:lvl>
    <w:lvl w:ilvl="2" w:tplc="F76A6226" w:tentative="1">
      <w:start w:val="1"/>
      <w:numFmt w:val="lowerRoman"/>
      <w:lvlText w:val="%3."/>
      <w:lvlJc w:val="right"/>
      <w:pPr>
        <w:ind w:left="2160" w:hanging="180"/>
      </w:pPr>
    </w:lvl>
    <w:lvl w:ilvl="3" w:tplc="C16A8442" w:tentative="1">
      <w:start w:val="1"/>
      <w:numFmt w:val="decimal"/>
      <w:lvlText w:val="%4."/>
      <w:lvlJc w:val="left"/>
      <w:pPr>
        <w:ind w:left="2880" w:hanging="360"/>
      </w:pPr>
    </w:lvl>
    <w:lvl w:ilvl="4" w:tplc="45E602BA" w:tentative="1">
      <w:start w:val="1"/>
      <w:numFmt w:val="lowerLetter"/>
      <w:lvlText w:val="%5."/>
      <w:lvlJc w:val="left"/>
      <w:pPr>
        <w:ind w:left="3600" w:hanging="360"/>
      </w:pPr>
    </w:lvl>
    <w:lvl w:ilvl="5" w:tplc="D6F40936" w:tentative="1">
      <w:start w:val="1"/>
      <w:numFmt w:val="lowerRoman"/>
      <w:lvlText w:val="%6."/>
      <w:lvlJc w:val="right"/>
      <w:pPr>
        <w:ind w:left="4320" w:hanging="180"/>
      </w:pPr>
    </w:lvl>
    <w:lvl w:ilvl="6" w:tplc="DFD476B0" w:tentative="1">
      <w:start w:val="1"/>
      <w:numFmt w:val="decimal"/>
      <w:lvlText w:val="%7."/>
      <w:lvlJc w:val="left"/>
      <w:pPr>
        <w:ind w:left="5040" w:hanging="360"/>
      </w:pPr>
    </w:lvl>
    <w:lvl w:ilvl="7" w:tplc="B3763AAC" w:tentative="1">
      <w:start w:val="1"/>
      <w:numFmt w:val="lowerLetter"/>
      <w:lvlText w:val="%8."/>
      <w:lvlJc w:val="left"/>
      <w:pPr>
        <w:ind w:left="5760" w:hanging="360"/>
      </w:pPr>
    </w:lvl>
    <w:lvl w:ilvl="8" w:tplc="6B98004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493"/>
    <w:rsid w:val="00011B8C"/>
    <w:rsid w:val="000556BE"/>
    <w:rsid w:val="000A090A"/>
    <w:rsid w:val="000E7EA3"/>
    <w:rsid w:val="001061F8"/>
    <w:rsid w:val="001C20E3"/>
    <w:rsid w:val="002C4AF5"/>
    <w:rsid w:val="003B0F0D"/>
    <w:rsid w:val="00535C77"/>
    <w:rsid w:val="005A0694"/>
    <w:rsid w:val="005C149F"/>
    <w:rsid w:val="005E2680"/>
    <w:rsid w:val="00803181"/>
    <w:rsid w:val="008F65B7"/>
    <w:rsid w:val="00A56381"/>
    <w:rsid w:val="00AF729D"/>
    <w:rsid w:val="00C65B02"/>
    <w:rsid w:val="00C93493"/>
    <w:rsid w:val="00CE53F2"/>
    <w:rsid w:val="00D167BE"/>
    <w:rsid w:val="00D854CE"/>
    <w:rsid w:val="00EA2B72"/>
    <w:rsid w:val="00F0439E"/>
    <w:rsid w:val="00F56BD0"/>
    <w:rsid w:val="00FD4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DFC38"/>
  <w15:docId w15:val="{37061C94-B407-47A1-87CE-7B875ADCE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3493"/>
    <w:pPr>
      <w:ind w:left="720"/>
      <w:contextualSpacing/>
    </w:pPr>
  </w:style>
  <w:style w:type="paragraph" w:styleId="Header">
    <w:name w:val="header"/>
    <w:basedOn w:val="Normal"/>
    <w:link w:val="HeaderChar"/>
    <w:uiPriority w:val="99"/>
    <w:unhideWhenUsed/>
    <w:rsid w:val="005C14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49F"/>
  </w:style>
  <w:style w:type="paragraph" w:styleId="Footer">
    <w:name w:val="footer"/>
    <w:basedOn w:val="Normal"/>
    <w:link w:val="FooterChar"/>
    <w:uiPriority w:val="99"/>
    <w:unhideWhenUsed/>
    <w:rsid w:val="005C14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user</cp:lastModifiedBy>
  <cp:revision>2</cp:revision>
  <dcterms:created xsi:type="dcterms:W3CDTF">2020-09-22T13:10:00Z</dcterms:created>
  <dcterms:modified xsi:type="dcterms:W3CDTF">2020-09-22T13:10:00Z</dcterms:modified>
</cp:coreProperties>
</file>