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212" w:rsidRPr="00D77212" w:rsidRDefault="00D77212" w:rsidP="00D77212">
      <w:pPr>
        <w:spacing w:line="480" w:lineRule="auto"/>
        <w:rPr>
          <w:rFonts w:ascii="Times New Roman" w:hAnsi="Times New Roman" w:cs="Times New Roman"/>
          <w:sz w:val="24"/>
          <w:szCs w:val="24"/>
        </w:rPr>
      </w:pPr>
      <w:r w:rsidRPr="00D77212">
        <w:rPr>
          <w:rFonts w:ascii="Times New Roman" w:hAnsi="Times New Roman" w:cs="Times New Roman"/>
          <w:sz w:val="24"/>
          <w:szCs w:val="24"/>
        </w:rPr>
        <w:t>Student’s Name</w:t>
      </w:r>
    </w:p>
    <w:p w:rsidR="00D77212" w:rsidRPr="00D77212" w:rsidRDefault="00D77212" w:rsidP="00D77212">
      <w:pPr>
        <w:spacing w:line="480" w:lineRule="auto"/>
        <w:rPr>
          <w:rFonts w:ascii="Times New Roman" w:hAnsi="Times New Roman" w:cs="Times New Roman"/>
          <w:sz w:val="24"/>
          <w:szCs w:val="24"/>
        </w:rPr>
      </w:pPr>
      <w:r w:rsidRPr="00D77212">
        <w:rPr>
          <w:rFonts w:ascii="Times New Roman" w:hAnsi="Times New Roman" w:cs="Times New Roman"/>
          <w:sz w:val="24"/>
          <w:szCs w:val="24"/>
        </w:rPr>
        <w:t>Professor’s Name</w:t>
      </w:r>
    </w:p>
    <w:p w:rsidR="00D77212" w:rsidRPr="00D77212" w:rsidRDefault="00D77212" w:rsidP="00D77212">
      <w:pPr>
        <w:spacing w:line="480" w:lineRule="auto"/>
        <w:rPr>
          <w:rFonts w:ascii="Times New Roman" w:hAnsi="Times New Roman" w:cs="Times New Roman"/>
          <w:sz w:val="24"/>
          <w:szCs w:val="24"/>
        </w:rPr>
      </w:pPr>
      <w:r w:rsidRPr="00D77212">
        <w:rPr>
          <w:rFonts w:ascii="Times New Roman" w:hAnsi="Times New Roman" w:cs="Times New Roman"/>
          <w:sz w:val="24"/>
          <w:szCs w:val="24"/>
        </w:rPr>
        <w:t>Course</w:t>
      </w:r>
    </w:p>
    <w:p w:rsidR="00D77212" w:rsidRDefault="00D77212" w:rsidP="00D7721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3B4DB6" w:rsidRPr="00D77212" w:rsidRDefault="00170386" w:rsidP="00D77212">
      <w:pPr>
        <w:spacing w:line="480" w:lineRule="auto"/>
        <w:jc w:val="center"/>
        <w:rPr>
          <w:rFonts w:ascii="Times New Roman" w:hAnsi="Times New Roman" w:cs="Times New Roman"/>
          <w:sz w:val="24"/>
          <w:szCs w:val="24"/>
        </w:rPr>
      </w:pPr>
      <w:r w:rsidRPr="003B4DB6">
        <w:rPr>
          <w:rFonts w:ascii="Times New Roman" w:hAnsi="Times New Roman" w:cs="Times New Roman"/>
          <w:b/>
          <w:sz w:val="24"/>
          <w:szCs w:val="24"/>
        </w:rPr>
        <w:t>Fences</w:t>
      </w:r>
    </w:p>
    <w:p w:rsidR="007851F4" w:rsidRDefault="00170386" w:rsidP="007851F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0F4C15">
        <w:rPr>
          <w:rFonts w:ascii="Times New Roman" w:hAnsi="Times New Roman" w:cs="Times New Roman"/>
          <w:sz w:val="24"/>
          <w:szCs w:val="24"/>
        </w:rPr>
        <w:t>Fences</w:t>
      </w:r>
      <w:r>
        <w:rPr>
          <w:rFonts w:ascii="Times New Roman" w:hAnsi="Times New Roman" w:cs="Times New Roman"/>
          <w:sz w:val="24"/>
          <w:szCs w:val="24"/>
        </w:rPr>
        <w:t>”</w:t>
      </w:r>
      <w:r w:rsidR="000F4C15">
        <w:rPr>
          <w:rFonts w:ascii="Times New Roman" w:hAnsi="Times New Roman" w:cs="Times New Roman"/>
          <w:sz w:val="24"/>
          <w:szCs w:val="24"/>
        </w:rPr>
        <w:t xml:space="preserve"> </w:t>
      </w:r>
      <w:r w:rsidR="00A50858">
        <w:rPr>
          <w:rFonts w:ascii="Times New Roman" w:hAnsi="Times New Roman" w:cs="Times New Roman"/>
          <w:sz w:val="24"/>
          <w:szCs w:val="24"/>
        </w:rPr>
        <w:t xml:space="preserve">is a play written by August Wilson, a black American playwright who faced lots of discrimination during his school life. </w:t>
      </w:r>
      <w:r w:rsidR="00BE0605">
        <w:rPr>
          <w:rFonts w:ascii="Times New Roman" w:hAnsi="Times New Roman" w:cs="Times New Roman"/>
          <w:sz w:val="24"/>
          <w:szCs w:val="24"/>
        </w:rPr>
        <w:t xml:space="preserve">The game focuses on African American experiences during the 1950s, which describes family conflicts that occurred in Troy's family. The disputes related to fences happen in any family in this world and how parents can shadow the success of their children. </w:t>
      </w:r>
      <w:r>
        <w:rPr>
          <w:rFonts w:ascii="Times New Roman" w:hAnsi="Times New Roman" w:cs="Times New Roman"/>
          <w:sz w:val="24"/>
          <w:szCs w:val="24"/>
        </w:rPr>
        <w:t>The</w:t>
      </w:r>
      <w:r w:rsidR="00BE0605">
        <w:rPr>
          <w:rFonts w:ascii="Times New Roman" w:hAnsi="Times New Roman" w:cs="Times New Roman"/>
          <w:sz w:val="24"/>
          <w:szCs w:val="24"/>
        </w:rPr>
        <w:t xml:space="preserve"> main character </w:t>
      </w:r>
      <w:r>
        <w:rPr>
          <w:rFonts w:ascii="Times New Roman" w:hAnsi="Times New Roman" w:cs="Times New Roman"/>
          <w:sz w:val="24"/>
          <w:szCs w:val="24"/>
        </w:rPr>
        <w:t>Troy faced many struggles since he was a young boy until he acquires a family. He struggles to be a father to his children, and his son Cory sees his father like a shadow blocking his success as a professional footballer. Troy faced the same experience, just like his son and regrets why he saw his father, a man troy describes as inhuman. It is out of these struggles that make the life troy to sink and become miserable to the extent that he does not see the benefit of the living.</w:t>
      </w:r>
      <w:r w:rsidR="005136AB">
        <w:rPr>
          <w:rFonts w:ascii="Times New Roman" w:hAnsi="Times New Roman" w:cs="Times New Roman"/>
          <w:sz w:val="24"/>
          <w:szCs w:val="24"/>
        </w:rPr>
        <w:t xml:space="preserve"> Due to these challenges, the relationship of Troy with his family and friends </w:t>
      </w:r>
      <w:r w:rsidR="006C560A">
        <w:rPr>
          <w:rFonts w:ascii="Times New Roman" w:hAnsi="Times New Roman" w:cs="Times New Roman"/>
          <w:sz w:val="24"/>
          <w:szCs w:val="24"/>
        </w:rPr>
        <w:t>deteriorates</w:t>
      </w:r>
      <w:r w:rsidR="005136AB">
        <w:rPr>
          <w:rFonts w:ascii="Times New Roman" w:hAnsi="Times New Roman" w:cs="Times New Roman"/>
          <w:sz w:val="24"/>
          <w:szCs w:val="24"/>
        </w:rPr>
        <w:t xml:space="preserve"> </w:t>
      </w:r>
      <w:r w:rsidR="00D77212">
        <w:rPr>
          <w:rFonts w:ascii="Times New Roman" w:hAnsi="Times New Roman" w:cs="Times New Roman"/>
          <w:sz w:val="24"/>
          <w:szCs w:val="24"/>
        </w:rPr>
        <w:t>and thus lead to</w:t>
      </w:r>
      <w:r w:rsidR="006C560A">
        <w:rPr>
          <w:rFonts w:ascii="Times New Roman" w:hAnsi="Times New Roman" w:cs="Times New Roman"/>
          <w:sz w:val="24"/>
          <w:szCs w:val="24"/>
        </w:rPr>
        <w:t xml:space="preserve"> the sinking of Troy's life. This paper thus will analyze the instances portrayed by fences that show the sinking of human beings and affect their life. This leads to family disagreements which are portrayed by separation among Troy's</w:t>
      </w:r>
      <w:r w:rsidR="00D77212">
        <w:rPr>
          <w:rFonts w:ascii="Times New Roman" w:hAnsi="Times New Roman" w:cs="Times New Roman"/>
          <w:sz w:val="24"/>
          <w:szCs w:val="24"/>
        </w:rPr>
        <w:t xml:space="preserve"> family member (Wilson,</w:t>
      </w:r>
      <w:r>
        <w:rPr>
          <w:rFonts w:ascii="Times New Roman" w:hAnsi="Times New Roman" w:cs="Times New Roman"/>
          <w:sz w:val="24"/>
          <w:szCs w:val="24"/>
        </w:rPr>
        <w:t xml:space="preserve"> 10).      </w:t>
      </w:r>
    </w:p>
    <w:p w:rsidR="00D77212" w:rsidRDefault="00D77212" w:rsidP="007851F4">
      <w:pPr>
        <w:spacing w:line="480" w:lineRule="auto"/>
        <w:jc w:val="center"/>
        <w:rPr>
          <w:rFonts w:ascii="Times New Roman" w:hAnsi="Times New Roman" w:cs="Times New Roman"/>
          <w:b/>
          <w:sz w:val="24"/>
          <w:szCs w:val="24"/>
        </w:rPr>
      </w:pPr>
    </w:p>
    <w:p w:rsidR="00D77212" w:rsidRDefault="00D77212" w:rsidP="007851F4">
      <w:pPr>
        <w:spacing w:line="480" w:lineRule="auto"/>
        <w:jc w:val="center"/>
        <w:rPr>
          <w:rFonts w:ascii="Times New Roman" w:hAnsi="Times New Roman" w:cs="Times New Roman"/>
          <w:b/>
          <w:sz w:val="24"/>
          <w:szCs w:val="24"/>
        </w:rPr>
      </w:pPr>
    </w:p>
    <w:p w:rsidR="00DD0A4E" w:rsidRPr="00DD0A4E" w:rsidRDefault="00170386"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lastRenderedPageBreak/>
        <w:t>Disobedience</w:t>
      </w:r>
    </w:p>
    <w:p w:rsidR="006C560A"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Troy felt the presence of his father undermined his success </w:t>
      </w:r>
      <w:r w:rsidR="00624848">
        <w:rPr>
          <w:rFonts w:ascii="Times New Roman" w:hAnsi="Times New Roman" w:cs="Times New Roman"/>
          <w:sz w:val="24"/>
          <w:szCs w:val="24"/>
        </w:rPr>
        <w:t xml:space="preserve">and was for the view that his father was a cruel person who did not love him. As such, there were numerous disagreements between Troy and his father. This situation forced troy to seek a new life in new worlds far away from his father and mother. In a story inside a play that troy told his friend Bono and family members, he explained how disagreed with his father and decided to walk from home to town. His father saw this as disrespect of a son to his father. This migration leads Troy to the town where he could not find a job nor food and shelter. As such, Troy ended up in the streets and living in mud houses in the riverbanks. In real life, disobedience leads a person into trouble and suffering. This leads to the sinking of life of the person who disobedient his or her parents. </w:t>
      </w:r>
      <w:r w:rsidR="00B82138">
        <w:rPr>
          <w:rFonts w:ascii="Times New Roman" w:hAnsi="Times New Roman" w:cs="Times New Roman"/>
          <w:sz w:val="24"/>
          <w:szCs w:val="24"/>
        </w:rPr>
        <w:t xml:space="preserve">If troy obeyed his father, he could not have ended up in the streets as a street person lacking food and shelter. </w:t>
      </w:r>
    </w:p>
    <w:p w:rsidR="00DD0A4E" w:rsidRPr="00DD0A4E" w:rsidRDefault="00FF5485"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t>Street life</w:t>
      </w:r>
    </w:p>
    <w:p w:rsidR="00B82138"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Life in the streets was tough for troy when compared to the life he used to live in his father's house. Lack of food and shelter undermined the life of troy, leading him to steal. Initially, troy used to steal food material from people but later started stealing money from them. </w:t>
      </w:r>
      <w:r w:rsidR="002836CD">
        <w:rPr>
          <w:rFonts w:ascii="Times New Roman" w:hAnsi="Times New Roman" w:cs="Times New Roman"/>
          <w:sz w:val="24"/>
          <w:szCs w:val="24"/>
        </w:rPr>
        <w:t xml:space="preserve">This stealing lead Troy to encounter a person who shot him on his chest. In response, troy killed the person with a knife, a situation that leads him to jail for fourteen years. Troy's life continued to sink day in day out and does not see any benefit of being alive. When he was in prison, Troy met his friend Bono, a person who became part of his life as a friend and a co-work. Bono and Troy shared a lot and even advised each other when one misbehaves. Troy's life changed a lot </w:t>
      </w:r>
      <w:r w:rsidR="002836CD">
        <w:rPr>
          <w:rFonts w:ascii="Times New Roman" w:hAnsi="Times New Roman" w:cs="Times New Roman"/>
          <w:sz w:val="24"/>
          <w:szCs w:val="24"/>
        </w:rPr>
        <w:lastRenderedPageBreak/>
        <w:t>after jail and thus did not regret his life in jail. Although troy changed after prison, the act of being in jail described how people sink during their life and deviate from the normal life routine.</w:t>
      </w:r>
    </w:p>
    <w:p w:rsidR="00DD0A4E" w:rsidRPr="00DD0A4E" w:rsidRDefault="00170386"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t>Crime and human life</w:t>
      </w:r>
    </w:p>
    <w:p w:rsidR="002836CD"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jail, Troy and Bono managed to secure a job as garbage collectors. Most of the collectors were African Americans and were seriously discriminated by the whites. Most of garbage truck drivers were whites and Troy did not understand the rationale of discriminating African Americans from being truck drivers. As such, Troy engaged a fight for equality in the garbage collection and was criticized for his stand. Most of his co-workers, including his best friend Bono, feared that Troy could be fired and thus lose his job. Instead, Troy was promoted and become the first African American garbage truck driver. Although he enjoyed his promotion, he later found that the job was not enjoyable as he lost his friend Bono and thus he had no friend to talk to during work. This further leads to his sinking and feeling lonely, just like any employee working in unfamiliar environments.</w:t>
      </w:r>
      <w:r w:rsidR="0070083C">
        <w:rPr>
          <w:rFonts w:ascii="Times New Roman" w:hAnsi="Times New Roman" w:cs="Times New Roman"/>
          <w:sz w:val="24"/>
          <w:szCs w:val="24"/>
        </w:rPr>
        <w:t xml:space="preserve"> Fences described promotion as a factor that hinders the life of human beings. </w:t>
      </w:r>
      <w:r>
        <w:rPr>
          <w:rFonts w:ascii="Times New Roman" w:hAnsi="Times New Roman" w:cs="Times New Roman"/>
          <w:sz w:val="24"/>
          <w:szCs w:val="24"/>
        </w:rPr>
        <w:t xml:space="preserve"> </w:t>
      </w:r>
    </w:p>
    <w:p w:rsidR="00DD0A4E" w:rsidRPr="00DD0A4E" w:rsidRDefault="00170386"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t>Mistrust and family disagreement</w:t>
      </w:r>
    </w:p>
    <w:p w:rsidR="0070083C"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Family is crucial to any man, and family disagreements are normal to any family. The disagreements create mistrust and misunderstanding if the family members cannot solve the disagreements. Family disagreements were common in the Troy family and led to the separation. </w:t>
      </w:r>
      <w:r w:rsidR="00BC5DEC">
        <w:rPr>
          <w:rFonts w:ascii="Times New Roman" w:hAnsi="Times New Roman" w:cs="Times New Roman"/>
          <w:sz w:val="24"/>
          <w:szCs w:val="24"/>
        </w:rPr>
        <w:t xml:space="preserve">He was warned by his friend Bono about his affair with Alberta. Troy's relationship with Alberta threatened his family, but he could not withdraw from it. Just like many modern men, troy was unfaithful to his family, and thus he had a bay outside his marriage. When his wife Mary learned about Troy's relationship with Alberta, she felt disappointed by the unfaithfulness of his husband. </w:t>
      </w:r>
      <w:r w:rsidR="00BC5DEC">
        <w:rPr>
          <w:rFonts w:ascii="Times New Roman" w:hAnsi="Times New Roman" w:cs="Times New Roman"/>
          <w:sz w:val="24"/>
          <w:szCs w:val="24"/>
        </w:rPr>
        <w:lastRenderedPageBreak/>
        <w:t>This lead to the family break and therefore, Mary ceased to be Troy's wife. This affected Troy and further sunk as a human being as he had no family any more. Fences thus portrayed betrayal and mistrust as contributing f</w:t>
      </w:r>
      <w:r w:rsidR="007851F4">
        <w:rPr>
          <w:rFonts w:ascii="Times New Roman" w:hAnsi="Times New Roman" w:cs="Times New Roman"/>
          <w:sz w:val="24"/>
          <w:szCs w:val="24"/>
        </w:rPr>
        <w:t>actors to human beings sinking (Wilson and</w:t>
      </w:r>
      <w:r w:rsidR="007851F4" w:rsidRPr="007851F4">
        <w:rPr>
          <w:rFonts w:ascii="Times New Roman" w:hAnsi="Times New Roman" w:cs="Times New Roman"/>
          <w:sz w:val="24"/>
          <w:szCs w:val="24"/>
        </w:rPr>
        <w:t xml:space="preserve"> Davis</w:t>
      </w:r>
      <w:r w:rsidR="00D77212">
        <w:rPr>
          <w:rFonts w:ascii="Times New Roman" w:hAnsi="Times New Roman" w:cs="Times New Roman"/>
          <w:sz w:val="24"/>
          <w:szCs w:val="24"/>
        </w:rPr>
        <w:t xml:space="preserve">, </w:t>
      </w:r>
      <w:r w:rsidR="007851F4">
        <w:rPr>
          <w:rFonts w:ascii="Times New Roman" w:hAnsi="Times New Roman" w:cs="Times New Roman"/>
          <w:sz w:val="24"/>
          <w:szCs w:val="24"/>
        </w:rPr>
        <w:t>282).</w:t>
      </w:r>
    </w:p>
    <w:p w:rsidR="00DA4080" w:rsidRPr="00DD0A4E" w:rsidRDefault="00170386"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t>Discrimination and human sinking</w:t>
      </w:r>
    </w:p>
    <w:p w:rsidR="006518BC"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Troy's young son had ambitions of becoming a professional footballer, but his dreams w</w:t>
      </w:r>
      <w:r w:rsidR="00D76A06">
        <w:rPr>
          <w:rFonts w:ascii="Times New Roman" w:hAnsi="Times New Roman" w:cs="Times New Roman"/>
          <w:sz w:val="24"/>
          <w:szCs w:val="24"/>
        </w:rPr>
        <w:t>e</w:t>
      </w:r>
      <w:r>
        <w:rPr>
          <w:rFonts w:ascii="Times New Roman" w:hAnsi="Times New Roman" w:cs="Times New Roman"/>
          <w:sz w:val="24"/>
          <w:szCs w:val="24"/>
        </w:rPr>
        <w:t xml:space="preserve">re undermined by his father. </w:t>
      </w:r>
      <w:r w:rsidR="00D76A06">
        <w:rPr>
          <w:rFonts w:ascii="Times New Roman" w:hAnsi="Times New Roman" w:cs="Times New Roman"/>
          <w:sz w:val="24"/>
          <w:szCs w:val="24"/>
        </w:rPr>
        <w:t>Troy had similar ambitions of becoming a professional baseball player and an athlete. He learned his abilities in baseball while in jail, but discrimination in the national baseball bodies denied him the success of being a professional player. As such, troy did not see his son succeeding in his quest of becoming a professional footballer due to the discrimi</w:t>
      </w:r>
      <w:r w:rsidR="007851F4">
        <w:rPr>
          <w:rFonts w:ascii="Times New Roman" w:hAnsi="Times New Roman" w:cs="Times New Roman"/>
          <w:sz w:val="24"/>
          <w:szCs w:val="24"/>
        </w:rPr>
        <w:t xml:space="preserve">nation </w:t>
      </w:r>
      <w:r w:rsidR="00FF5485">
        <w:rPr>
          <w:rFonts w:ascii="Times New Roman" w:hAnsi="Times New Roman" w:cs="Times New Roman"/>
          <w:sz w:val="24"/>
          <w:szCs w:val="24"/>
        </w:rPr>
        <w:t>practiced</w:t>
      </w:r>
      <w:r w:rsidR="00D77212">
        <w:rPr>
          <w:rFonts w:ascii="Times New Roman" w:hAnsi="Times New Roman" w:cs="Times New Roman"/>
          <w:sz w:val="24"/>
          <w:szCs w:val="24"/>
        </w:rPr>
        <w:t xml:space="preserve"> in the country (Herren, </w:t>
      </w:r>
      <w:r w:rsidR="007851F4">
        <w:rPr>
          <w:rFonts w:ascii="Times New Roman" w:hAnsi="Times New Roman" w:cs="Times New Roman"/>
          <w:sz w:val="24"/>
          <w:szCs w:val="24"/>
        </w:rPr>
        <w:t xml:space="preserve">30). </w:t>
      </w:r>
      <w:r w:rsidR="006E3184">
        <w:rPr>
          <w:rFonts w:ascii="Times New Roman" w:hAnsi="Times New Roman" w:cs="Times New Roman"/>
          <w:sz w:val="24"/>
          <w:szCs w:val="24"/>
        </w:rPr>
        <w:t xml:space="preserve">Due to these misconceptions, Troy failed to sign a form that would allow his son to join a football college and train to become a professional footballer. </w:t>
      </w:r>
      <w:r w:rsidR="008F588A">
        <w:rPr>
          <w:rFonts w:ascii="Times New Roman" w:hAnsi="Times New Roman" w:cs="Times New Roman"/>
          <w:sz w:val="24"/>
          <w:szCs w:val="24"/>
        </w:rPr>
        <w:t xml:space="preserve">Due to discrimination, troy did not make it to being an athlete.  Just like his father, Cory did not join the football college and thus did not become a professional footballer. Instead, Cory became a navy corporal. This was after a fight with his father and Cory is chased out of Troy's home. If it was not for discrimination </w:t>
      </w:r>
      <w:r w:rsidR="00FF5485">
        <w:rPr>
          <w:rFonts w:ascii="Times New Roman" w:hAnsi="Times New Roman" w:cs="Times New Roman"/>
          <w:sz w:val="24"/>
          <w:szCs w:val="24"/>
        </w:rPr>
        <w:t>practiced</w:t>
      </w:r>
      <w:r w:rsidR="008F588A">
        <w:rPr>
          <w:rFonts w:ascii="Times New Roman" w:hAnsi="Times New Roman" w:cs="Times New Roman"/>
          <w:sz w:val="24"/>
          <w:szCs w:val="24"/>
        </w:rPr>
        <w:t xml:space="preserve"> by officials, Troy would have been an athlete and </w:t>
      </w:r>
      <w:r w:rsidR="00FF5485">
        <w:rPr>
          <w:rFonts w:ascii="Times New Roman" w:hAnsi="Times New Roman" w:cs="Times New Roman"/>
          <w:sz w:val="24"/>
          <w:szCs w:val="24"/>
        </w:rPr>
        <w:t>fulfill</w:t>
      </w:r>
      <w:r w:rsidR="008F588A">
        <w:rPr>
          <w:rFonts w:ascii="Times New Roman" w:hAnsi="Times New Roman" w:cs="Times New Roman"/>
          <w:sz w:val="24"/>
          <w:szCs w:val="24"/>
        </w:rPr>
        <w:t xml:space="preserve"> his desires. As such, he would have a positive perception of games, and he would </w:t>
      </w:r>
      <w:r w:rsidR="00372295">
        <w:rPr>
          <w:rFonts w:ascii="Times New Roman" w:hAnsi="Times New Roman" w:cs="Times New Roman"/>
          <w:sz w:val="24"/>
          <w:szCs w:val="24"/>
        </w:rPr>
        <w:t xml:space="preserve">have </w:t>
      </w:r>
      <w:r w:rsidR="008F588A">
        <w:rPr>
          <w:rFonts w:ascii="Times New Roman" w:hAnsi="Times New Roman" w:cs="Times New Roman"/>
          <w:sz w:val="24"/>
          <w:szCs w:val="24"/>
        </w:rPr>
        <w:t xml:space="preserve">allowed Cory to participate in games and become what he wanted. </w:t>
      </w:r>
      <w:r w:rsidR="00372295">
        <w:rPr>
          <w:rFonts w:ascii="Times New Roman" w:hAnsi="Times New Roman" w:cs="Times New Roman"/>
          <w:sz w:val="24"/>
          <w:szCs w:val="24"/>
        </w:rPr>
        <w:t xml:space="preserve">Fences as such displayed discrimination as a source of human sinking and no way could African American escape from it. </w:t>
      </w:r>
    </w:p>
    <w:p w:rsidR="00DA4080" w:rsidRPr="00DD0A4E" w:rsidRDefault="00170386" w:rsidP="007851F4">
      <w:pPr>
        <w:spacing w:line="480" w:lineRule="auto"/>
        <w:jc w:val="center"/>
        <w:rPr>
          <w:rFonts w:ascii="Times New Roman" w:hAnsi="Times New Roman" w:cs="Times New Roman"/>
          <w:b/>
          <w:sz w:val="24"/>
          <w:szCs w:val="24"/>
        </w:rPr>
      </w:pPr>
      <w:r w:rsidRPr="00DD0A4E">
        <w:rPr>
          <w:rFonts w:ascii="Times New Roman" w:hAnsi="Times New Roman" w:cs="Times New Roman"/>
          <w:b/>
          <w:sz w:val="24"/>
          <w:szCs w:val="24"/>
        </w:rPr>
        <w:t>Death and human suffering</w:t>
      </w:r>
    </w:p>
    <w:p w:rsidR="00372295"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Deaths cause a lot of suffering to families and people. Trough death, a family, are separated from their loved ones but can sometimes lead to the unity of a family. This is what </w:t>
      </w:r>
      <w:r>
        <w:rPr>
          <w:rFonts w:ascii="Times New Roman" w:hAnsi="Times New Roman" w:cs="Times New Roman"/>
          <w:sz w:val="24"/>
          <w:szCs w:val="24"/>
        </w:rPr>
        <w:lastRenderedPageBreak/>
        <w:t xml:space="preserve">caused suffering and sinking of Troy's life. Troy experienced the death of his first love and mother to Lyon. He was affected by her death and left to take care of Lyon. Also, the death of Alberta was injurious to Troy's family as it was the key contributor to family break. </w:t>
      </w:r>
      <w:r w:rsidR="00DA4080">
        <w:rPr>
          <w:rFonts w:ascii="Times New Roman" w:hAnsi="Times New Roman" w:cs="Times New Roman"/>
          <w:sz w:val="24"/>
          <w:szCs w:val="24"/>
        </w:rPr>
        <w:t>Alberta died during childbirth, and thus Troy had to take care of his daughter Raynell. Mary, the wife to Troy, agreed to take care of Raynell</w:t>
      </w:r>
      <w:bookmarkStart w:id="0" w:name="_GoBack"/>
      <w:bookmarkEnd w:id="0"/>
      <w:r w:rsidR="00DA4080">
        <w:rPr>
          <w:rFonts w:ascii="Times New Roman" w:hAnsi="Times New Roman" w:cs="Times New Roman"/>
          <w:sz w:val="24"/>
          <w:szCs w:val="24"/>
        </w:rPr>
        <w:t xml:space="preserve"> but divorced Troy. How death is described in this play and known by a human being, it creates sufferings to human beings and thus sinking human beings. </w:t>
      </w:r>
      <w:r w:rsidR="00DD0A4E">
        <w:rPr>
          <w:rFonts w:ascii="Times New Roman" w:hAnsi="Times New Roman" w:cs="Times New Roman"/>
          <w:sz w:val="24"/>
          <w:szCs w:val="24"/>
        </w:rPr>
        <w:t xml:space="preserve">Though the death of troy unites </w:t>
      </w:r>
      <w:r w:rsidR="00FF5485">
        <w:rPr>
          <w:rFonts w:ascii="Times New Roman" w:hAnsi="Times New Roman" w:cs="Times New Roman"/>
          <w:sz w:val="24"/>
          <w:szCs w:val="24"/>
        </w:rPr>
        <w:t>Troy’s</w:t>
      </w:r>
      <w:r w:rsidR="00DD0A4E">
        <w:rPr>
          <w:rFonts w:ascii="Times New Roman" w:hAnsi="Times New Roman" w:cs="Times New Roman"/>
          <w:sz w:val="24"/>
          <w:szCs w:val="24"/>
        </w:rPr>
        <w:t xml:space="preserve"> family, it causes suffering that affects the progress of the family. </w:t>
      </w:r>
      <w:r w:rsidR="00DA4080">
        <w:rPr>
          <w:rFonts w:ascii="Times New Roman" w:hAnsi="Times New Roman" w:cs="Times New Roman"/>
          <w:sz w:val="24"/>
          <w:szCs w:val="24"/>
        </w:rPr>
        <w:t xml:space="preserve"> </w:t>
      </w:r>
    </w:p>
    <w:p w:rsidR="00DD0A4E" w:rsidRDefault="00170386" w:rsidP="007851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human beings contribute to their sinking, most of the causes of human failures are influenced by outside forces that trigger the failures. Discrimination, </w:t>
      </w:r>
      <w:r w:rsidR="001A3731">
        <w:rPr>
          <w:rFonts w:ascii="Times New Roman" w:hAnsi="Times New Roman" w:cs="Times New Roman"/>
          <w:sz w:val="24"/>
          <w:szCs w:val="24"/>
        </w:rPr>
        <w:t>deaths, mistrust, betrayal and disobedience are some of the factors that fences as play highlights are functional causes of human sinking.</w:t>
      </w:r>
    </w:p>
    <w:p w:rsidR="007851F4" w:rsidRPr="007851F4" w:rsidRDefault="00170386" w:rsidP="007851F4">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page"/>
      </w:r>
      <w:r w:rsidRPr="001A3731">
        <w:rPr>
          <w:rFonts w:ascii="Times New Roman" w:hAnsi="Times New Roman" w:cs="Times New Roman"/>
          <w:b/>
          <w:sz w:val="24"/>
          <w:szCs w:val="24"/>
        </w:rPr>
        <w:lastRenderedPageBreak/>
        <w:t>Works cited</w:t>
      </w:r>
    </w:p>
    <w:p w:rsidR="007851F4" w:rsidRDefault="00170386" w:rsidP="007851F4">
      <w:pPr>
        <w:spacing w:line="480" w:lineRule="auto"/>
        <w:ind w:left="720" w:hanging="720"/>
        <w:rPr>
          <w:rFonts w:ascii="Times New Roman" w:hAnsi="Times New Roman" w:cs="Times New Roman"/>
          <w:sz w:val="24"/>
          <w:szCs w:val="24"/>
        </w:rPr>
      </w:pPr>
      <w:r w:rsidRPr="001A3731">
        <w:rPr>
          <w:rFonts w:ascii="Times New Roman" w:hAnsi="Times New Roman" w:cs="Times New Roman"/>
          <w:sz w:val="24"/>
          <w:szCs w:val="24"/>
        </w:rPr>
        <w:t>Herren, Graley. "Stage Review of Fences." </w:t>
      </w:r>
      <w:r w:rsidRPr="001A3731">
        <w:rPr>
          <w:rFonts w:ascii="Times New Roman" w:hAnsi="Times New Roman" w:cs="Times New Roman"/>
          <w:i/>
          <w:iCs/>
          <w:sz w:val="24"/>
          <w:szCs w:val="24"/>
        </w:rPr>
        <w:t>August Wilson, Journal</w:t>
      </w:r>
      <w:r w:rsidRPr="001A3731">
        <w:rPr>
          <w:rFonts w:ascii="Times New Roman" w:hAnsi="Times New Roman" w:cs="Times New Roman"/>
          <w:sz w:val="24"/>
          <w:szCs w:val="24"/>
        </w:rPr>
        <w:t> 1 (2019).</w:t>
      </w:r>
    </w:p>
    <w:p w:rsidR="007851F4" w:rsidRDefault="00170386" w:rsidP="007851F4">
      <w:pPr>
        <w:spacing w:line="480" w:lineRule="auto"/>
        <w:ind w:left="720" w:hanging="720"/>
        <w:rPr>
          <w:rFonts w:ascii="Times New Roman" w:hAnsi="Times New Roman" w:cs="Times New Roman"/>
          <w:sz w:val="24"/>
          <w:szCs w:val="24"/>
        </w:rPr>
      </w:pPr>
      <w:r w:rsidRPr="001A3731">
        <w:rPr>
          <w:rFonts w:ascii="Times New Roman" w:hAnsi="Times New Roman" w:cs="Times New Roman"/>
          <w:sz w:val="24"/>
          <w:szCs w:val="24"/>
        </w:rPr>
        <w:t>Wilson, August, and Viola Davis. </w:t>
      </w:r>
      <w:r w:rsidRPr="001A3731">
        <w:rPr>
          <w:rFonts w:ascii="Times New Roman" w:hAnsi="Times New Roman" w:cs="Times New Roman"/>
          <w:i/>
          <w:iCs/>
          <w:sz w:val="24"/>
          <w:szCs w:val="24"/>
        </w:rPr>
        <w:t>Fences</w:t>
      </w:r>
      <w:r w:rsidRPr="001A3731">
        <w:rPr>
          <w:rFonts w:ascii="Times New Roman" w:hAnsi="Times New Roman" w:cs="Times New Roman"/>
          <w:sz w:val="24"/>
          <w:szCs w:val="24"/>
        </w:rPr>
        <w:t>. Paramount, 2017.</w:t>
      </w:r>
    </w:p>
    <w:p w:rsidR="007851F4" w:rsidRDefault="00170386" w:rsidP="007851F4">
      <w:pPr>
        <w:spacing w:line="480" w:lineRule="auto"/>
        <w:ind w:left="720" w:hanging="720"/>
        <w:rPr>
          <w:rFonts w:ascii="Times New Roman" w:hAnsi="Times New Roman" w:cs="Times New Roman"/>
          <w:sz w:val="24"/>
          <w:szCs w:val="24"/>
        </w:rPr>
      </w:pPr>
      <w:r w:rsidRPr="001A3731">
        <w:rPr>
          <w:rFonts w:ascii="Times New Roman" w:hAnsi="Times New Roman" w:cs="Times New Roman"/>
          <w:sz w:val="24"/>
          <w:szCs w:val="24"/>
        </w:rPr>
        <w:t xml:space="preserve">Wilson August. </w:t>
      </w:r>
      <w:r w:rsidRPr="001A3731">
        <w:rPr>
          <w:rFonts w:ascii="Times New Roman" w:hAnsi="Times New Roman" w:cs="Times New Roman"/>
          <w:i/>
          <w:iCs/>
          <w:sz w:val="24"/>
          <w:szCs w:val="24"/>
        </w:rPr>
        <w:t>Fences</w:t>
      </w:r>
      <w:r w:rsidRPr="001A3731">
        <w:rPr>
          <w:rFonts w:ascii="Times New Roman" w:hAnsi="Times New Roman" w:cs="Times New Roman"/>
          <w:sz w:val="24"/>
          <w:szCs w:val="24"/>
        </w:rPr>
        <w:t>. Vol. 6. Penguin, 2016.</w:t>
      </w:r>
    </w:p>
    <w:sectPr w:rsidR="007851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8FC" w:rsidRDefault="006428FC">
      <w:pPr>
        <w:spacing w:after="0"/>
      </w:pPr>
      <w:r>
        <w:separator/>
      </w:r>
    </w:p>
  </w:endnote>
  <w:endnote w:type="continuationSeparator" w:id="0">
    <w:p w:rsidR="006428FC" w:rsidRDefault="006428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8FC" w:rsidRDefault="006428FC">
      <w:pPr>
        <w:spacing w:after="0"/>
      </w:pPr>
      <w:r>
        <w:separator/>
      </w:r>
    </w:p>
  </w:footnote>
  <w:footnote w:type="continuationSeparator" w:id="0">
    <w:p w:rsidR="006428FC" w:rsidRDefault="006428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046867"/>
      <w:docPartObj>
        <w:docPartGallery w:val="Page Numbers (Top of Page)"/>
        <w:docPartUnique/>
      </w:docPartObj>
    </w:sdtPr>
    <w:sdtEndPr>
      <w:rPr>
        <w:noProof/>
      </w:rPr>
    </w:sdtEndPr>
    <w:sdtContent>
      <w:p w:rsidR="001A3731" w:rsidRPr="001A3731" w:rsidRDefault="00170386">
        <w:pPr>
          <w:pStyle w:val="Header"/>
          <w:jc w:val="right"/>
          <w:rPr>
            <w:rFonts w:ascii="Times New Roman" w:hAnsi="Times New Roman" w:cs="Times New Roman"/>
            <w:sz w:val="24"/>
            <w:szCs w:val="24"/>
          </w:rPr>
        </w:pPr>
        <w:r w:rsidRPr="001A3731">
          <w:rPr>
            <w:rFonts w:ascii="Times New Roman" w:hAnsi="Times New Roman" w:cs="Times New Roman"/>
            <w:sz w:val="24"/>
            <w:szCs w:val="24"/>
          </w:rPr>
          <w:t xml:space="preserve">Surname </w:t>
        </w:r>
        <w:r w:rsidRPr="001A3731">
          <w:rPr>
            <w:rFonts w:ascii="Times New Roman" w:hAnsi="Times New Roman" w:cs="Times New Roman"/>
            <w:sz w:val="24"/>
            <w:szCs w:val="24"/>
          </w:rPr>
          <w:fldChar w:fldCharType="begin"/>
        </w:r>
        <w:r w:rsidRPr="001A3731">
          <w:rPr>
            <w:rFonts w:ascii="Times New Roman" w:hAnsi="Times New Roman" w:cs="Times New Roman"/>
            <w:sz w:val="24"/>
            <w:szCs w:val="24"/>
          </w:rPr>
          <w:instrText xml:space="preserve"> PAGE   \* MERGEFORMAT </w:instrText>
        </w:r>
        <w:r w:rsidRPr="001A3731">
          <w:rPr>
            <w:rFonts w:ascii="Times New Roman" w:hAnsi="Times New Roman" w:cs="Times New Roman"/>
            <w:sz w:val="24"/>
            <w:szCs w:val="24"/>
          </w:rPr>
          <w:fldChar w:fldCharType="separate"/>
        </w:r>
        <w:r w:rsidR="009234A2">
          <w:rPr>
            <w:rFonts w:ascii="Times New Roman" w:hAnsi="Times New Roman" w:cs="Times New Roman"/>
            <w:noProof/>
            <w:sz w:val="24"/>
            <w:szCs w:val="24"/>
          </w:rPr>
          <w:t>5</w:t>
        </w:r>
        <w:r w:rsidRPr="001A3731">
          <w:rPr>
            <w:rFonts w:ascii="Times New Roman" w:hAnsi="Times New Roman" w:cs="Times New Roman"/>
            <w:noProof/>
            <w:sz w:val="24"/>
            <w:szCs w:val="24"/>
          </w:rPr>
          <w:fldChar w:fldCharType="end"/>
        </w:r>
      </w:p>
    </w:sdtContent>
  </w:sdt>
  <w:p w:rsidR="001A3731" w:rsidRDefault="001A3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C15"/>
    <w:rsid w:val="000F4C15"/>
    <w:rsid w:val="00170386"/>
    <w:rsid w:val="001A3731"/>
    <w:rsid w:val="002836CD"/>
    <w:rsid w:val="00372295"/>
    <w:rsid w:val="003B4DB6"/>
    <w:rsid w:val="005136AB"/>
    <w:rsid w:val="00624848"/>
    <w:rsid w:val="006428FC"/>
    <w:rsid w:val="006518BC"/>
    <w:rsid w:val="006C560A"/>
    <w:rsid w:val="006E3184"/>
    <w:rsid w:val="0070083C"/>
    <w:rsid w:val="007851F4"/>
    <w:rsid w:val="00830E72"/>
    <w:rsid w:val="008F588A"/>
    <w:rsid w:val="009234A2"/>
    <w:rsid w:val="00A50858"/>
    <w:rsid w:val="00A771A2"/>
    <w:rsid w:val="00B82138"/>
    <w:rsid w:val="00BC5DEC"/>
    <w:rsid w:val="00BE0605"/>
    <w:rsid w:val="00C4594E"/>
    <w:rsid w:val="00D76A06"/>
    <w:rsid w:val="00D77212"/>
    <w:rsid w:val="00D950E5"/>
    <w:rsid w:val="00DA4080"/>
    <w:rsid w:val="00DD0A4E"/>
    <w:rsid w:val="00F0543F"/>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D84D9"/>
  <w15:docId w15:val="{66A57670-A6B4-424C-8E85-586177FB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731"/>
    <w:pPr>
      <w:tabs>
        <w:tab w:val="center" w:pos="4680"/>
        <w:tab w:val="right" w:pos="9360"/>
      </w:tabs>
      <w:spacing w:after="0"/>
    </w:pPr>
  </w:style>
  <w:style w:type="character" w:customStyle="1" w:styleId="HeaderChar">
    <w:name w:val="Header Char"/>
    <w:basedOn w:val="DefaultParagraphFont"/>
    <w:link w:val="Header"/>
    <w:uiPriority w:val="99"/>
    <w:rsid w:val="001A3731"/>
  </w:style>
  <w:style w:type="paragraph" w:styleId="Footer">
    <w:name w:val="footer"/>
    <w:basedOn w:val="Normal"/>
    <w:link w:val="FooterChar"/>
    <w:uiPriority w:val="99"/>
    <w:unhideWhenUsed/>
    <w:rsid w:val="001A3731"/>
    <w:pPr>
      <w:tabs>
        <w:tab w:val="center" w:pos="4680"/>
        <w:tab w:val="right" w:pos="9360"/>
      </w:tabs>
      <w:spacing w:after="0"/>
    </w:pPr>
  </w:style>
  <w:style w:type="character" w:customStyle="1" w:styleId="FooterChar">
    <w:name w:val="Footer Char"/>
    <w:basedOn w:val="DefaultParagraphFont"/>
    <w:link w:val="Footer"/>
    <w:uiPriority w:val="99"/>
    <w:rsid w:val="001A3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4</cp:revision>
  <dcterms:created xsi:type="dcterms:W3CDTF">2019-12-10T15:54:00Z</dcterms:created>
  <dcterms:modified xsi:type="dcterms:W3CDTF">2019-12-10T16:06:00Z</dcterms:modified>
</cp:coreProperties>
</file>