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C5D" w:rsidRPr="00335846" w:rsidRDefault="00332C5D" w:rsidP="00332C5D">
      <w:pPr>
        <w:spacing w:line="480" w:lineRule="auto"/>
        <w:jc w:val="both"/>
        <w:rPr>
          <w:rFonts w:ascii="Times New Roman" w:hAnsi="Times New Roman" w:cs="Times New Roman"/>
          <w:sz w:val="24"/>
          <w:szCs w:val="24"/>
        </w:rPr>
      </w:pPr>
    </w:p>
    <w:p w:rsidR="00332C5D" w:rsidRPr="00335846" w:rsidRDefault="00332C5D" w:rsidP="00332C5D">
      <w:pPr>
        <w:spacing w:line="480" w:lineRule="auto"/>
        <w:jc w:val="both"/>
        <w:rPr>
          <w:rFonts w:ascii="Times New Roman" w:hAnsi="Times New Roman" w:cs="Times New Roman"/>
          <w:sz w:val="24"/>
          <w:szCs w:val="24"/>
        </w:rPr>
      </w:pPr>
    </w:p>
    <w:p w:rsidR="00332C5D" w:rsidRPr="00335846" w:rsidRDefault="00332C5D" w:rsidP="00332C5D">
      <w:pPr>
        <w:spacing w:line="480" w:lineRule="auto"/>
        <w:jc w:val="both"/>
        <w:rPr>
          <w:rFonts w:ascii="Times New Roman" w:hAnsi="Times New Roman" w:cs="Times New Roman"/>
          <w:sz w:val="24"/>
          <w:szCs w:val="24"/>
        </w:rPr>
      </w:pPr>
    </w:p>
    <w:p w:rsidR="00332C5D" w:rsidRPr="00335846" w:rsidRDefault="00332C5D" w:rsidP="00332C5D">
      <w:pPr>
        <w:spacing w:line="480" w:lineRule="auto"/>
        <w:jc w:val="both"/>
        <w:rPr>
          <w:rFonts w:ascii="Times New Roman" w:hAnsi="Times New Roman" w:cs="Times New Roman"/>
          <w:sz w:val="24"/>
          <w:szCs w:val="24"/>
        </w:rPr>
      </w:pPr>
    </w:p>
    <w:p w:rsidR="00332C5D" w:rsidRPr="00335846" w:rsidRDefault="00B83126" w:rsidP="00332C5D">
      <w:pPr>
        <w:spacing w:line="480" w:lineRule="auto"/>
        <w:jc w:val="center"/>
        <w:rPr>
          <w:rFonts w:ascii="Times New Roman" w:hAnsi="Times New Roman" w:cs="Times New Roman"/>
          <w:sz w:val="24"/>
          <w:szCs w:val="24"/>
        </w:rPr>
      </w:pPr>
      <w:r w:rsidRPr="00335846">
        <w:rPr>
          <w:rFonts w:ascii="Times New Roman" w:hAnsi="Times New Roman" w:cs="Times New Roman"/>
          <w:b/>
          <w:sz w:val="24"/>
          <w:szCs w:val="24"/>
        </w:rPr>
        <w:t xml:space="preserve">Film Review </w:t>
      </w:r>
    </w:p>
    <w:p w:rsidR="00332C5D" w:rsidRPr="00335846" w:rsidRDefault="00332C5D" w:rsidP="00332C5D">
      <w:pPr>
        <w:spacing w:line="480" w:lineRule="auto"/>
        <w:jc w:val="center"/>
        <w:rPr>
          <w:rFonts w:ascii="Times New Roman" w:hAnsi="Times New Roman" w:cs="Times New Roman"/>
          <w:sz w:val="24"/>
          <w:szCs w:val="24"/>
        </w:rPr>
      </w:pPr>
      <w:r w:rsidRPr="00335846">
        <w:rPr>
          <w:rFonts w:ascii="Times New Roman" w:hAnsi="Times New Roman" w:cs="Times New Roman"/>
          <w:sz w:val="24"/>
          <w:szCs w:val="24"/>
        </w:rPr>
        <w:t>Student's Name</w:t>
      </w:r>
    </w:p>
    <w:p w:rsidR="00332C5D" w:rsidRPr="00335846" w:rsidRDefault="00332C5D" w:rsidP="00332C5D">
      <w:pPr>
        <w:spacing w:line="480" w:lineRule="auto"/>
        <w:jc w:val="center"/>
        <w:rPr>
          <w:rFonts w:ascii="Times New Roman" w:hAnsi="Times New Roman" w:cs="Times New Roman"/>
          <w:sz w:val="24"/>
          <w:szCs w:val="24"/>
        </w:rPr>
      </w:pPr>
      <w:r w:rsidRPr="00335846">
        <w:rPr>
          <w:rFonts w:ascii="Times New Roman" w:hAnsi="Times New Roman" w:cs="Times New Roman"/>
          <w:sz w:val="24"/>
          <w:szCs w:val="24"/>
        </w:rPr>
        <w:t>Institution Affiliation</w:t>
      </w:r>
    </w:p>
    <w:p w:rsidR="00332C5D" w:rsidRPr="00335846" w:rsidRDefault="00332C5D" w:rsidP="00332C5D">
      <w:pPr>
        <w:spacing w:line="480" w:lineRule="auto"/>
        <w:jc w:val="center"/>
        <w:rPr>
          <w:rFonts w:ascii="Times New Roman" w:hAnsi="Times New Roman" w:cs="Times New Roman"/>
          <w:sz w:val="24"/>
          <w:szCs w:val="24"/>
        </w:rPr>
      </w:pPr>
      <w:r w:rsidRPr="00335846">
        <w:rPr>
          <w:rFonts w:ascii="Times New Roman" w:hAnsi="Times New Roman" w:cs="Times New Roman"/>
          <w:sz w:val="24"/>
          <w:szCs w:val="24"/>
        </w:rPr>
        <w:t>Course</w:t>
      </w:r>
    </w:p>
    <w:p w:rsidR="00332C5D" w:rsidRPr="00335846" w:rsidRDefault="00332C5D" w:rsidP="00332C5D">
      <w:pPr>
        <w:spacing w:line="480" w:lineRule="auto"/>
        <w:jc w:val="center"/>
        <w:rPr>
          <w:rFonts w:ascii="Times New Roman" w:hAnsi="Times New Roman" w:cs="Times New Roman"/>
          <w:sz w:val="24"/>
          <w:szCs w:val="24"/>
        </w:rPr>
      </w:pPr>
      <w:r w:rsidRPr="00335846">
        <w:rPr>
          <w:rFonts w:ascii="Times New Roman" w:hAnsi="Times New Roman" w:cs="Times New Roman"/>
          <w:sz w:val="24"/>
          <w:szCs w:val="24"/>
        </w:rPr>
        <w:t>Instructor's Name</w:t>
      </w:r>
    </w:p>
    <w:p w:rsidR="00332C5D" w:rsidRPr="00335846" w:rsidRDefault="00332C5D" w:rsidP="00332C5D">
      <w:pPr>
        <w:spacing w:line="480" w:lineRule="auto"/>
        <w:jc w:val="center"/>
        <w:rPr>
          <w:rFonts w:ascii="Times New Roman" w:hAnsi="Times New Roman" w:cs="Times New Roman"/>
          <w:sz w:val="24"/>
          <w:szCs w:val="24"/>
        </w:rPr>
      </w:pPr>
      <w:r w:rsidRPr="00335846">
        <w:rPr>
          <w:rFonts w:ascii="Times New Roman" w:hAnsi="Times New Roman" w:cs="Times New Roman"/>
          <w:sz w:val="24"/>
          <w:szCs w:val="24"/>
        </w:rPr>
        <w:t>Date</w:t>
      </w:r>
    </w:p>
    <w:p w:rsidR="00332C5D" w:rsidRPr="00335846" w:rsidRDefault="00332C5D" w:rsidP="00332C5D">
      <w:pPr>
        <w:spacing w:line="480" w:lineRule="auto"/>
        <w:jc w:val="center"/>
        <w:rPr>
          <w:rFonts w:ascii="Times New Roman" w:hAnsi="Times New Roman" w:cs="Times New Roman"/>
          <w:sz w:val="24"/>
          <w:szCs w:val="24"/>
        </w:rPr>
      </w:pPr>
    </w:p>
    <w:p w:rsidR="00332C5D" w:rsidRPr="00335846" w:rsidRDefault="00332C5D">
      <w:pPr>
        <w:rPr>
          <w:rFonts w:ascii="Times New Roman" w:hAnsi="Times New Roman" w:cs="Times New Roman"/>
          <w:b/>
          <w:sz w:val="24"/>
          <w:szCs w:val="24"/>
        </w:rPr>
      </w:pPr>
      <w:r w:rsidRPr="00335846">
        <w:rPr>
          <w:rFonts w:ascii="Times New Roman" w:hAnsi="Times New Roman" w:cs="Times New Roman"/>
          <w:b/>
          <w:sz w:val="24"/>
          <w:szCs w:val="24"/>
        </w:rPr>
        <w:br w:type="page"/>
      </w:r>
    </w:p>
    <w:p w:rsidR="00332C5D" w:rsidRPr="00335846" w:rsidRDefault="00332C5D" w:rsidP="004D2E0F">
      <w:pPr>
        <w:spacing w:line="480" w:lineRule="auto"/>
        <w:jc w:val="center"/>
        <w:rPr>
          <w:rFonts w:ascii="Times New Roman" w:hAnsi="Times New Roman" w:cs="Times New Roman"/>
          <w:b/>
          <w:sz w:val="24"/>
          <w:szCs w:val="24"/>
        </w:rPr>
      </w:pPr>
      <w:r w:rsidRPr="00335846">
        <w:rPr>
          <w:rFonts w:ascii="Times New Roman" w:hAnsi="Times New Roman" w:cs="Times New Roman"/>
          <w:b/>
          <w:sz w:val="24"/>
          <w:szCs w:val="24"/>
        </w:rPr>
        <w:lastRenderedPageBreak/>
        <w:t>Film Review</w:t>
      </w:r>
    </w:p>
    <w:p w:rsidR="00332C5D" w:rsidRPr="00335846" w:rsidRDefault="00332C5D" w:rsidP="00332C5D">
      <w:pPr>
        <w:spacing w:line="480" w:lineRule="auto"/>
        <w:ind w:firstLine="720"/>
        <w:jc w:val="both"/>
        <w:rPr>
          <w:rFonts w:ascii="Times New Roman" w:hAnsi="Times New Roman" w:cs="Times New Roman"/>
          <w:sz w:val="24"/>
          <w:szCs w:val="24"/>
        </w:rPr>
      </w:pPr>
      <w:r w:rsidRPr="00335846">
        <w:rPr>
          <w:rFonts w:ascii="Times New Roman" w:hAnsi="Times New Roman" w:cs="Times New Roman"/>
          <w:sz w:val="24"/>
          <w:szCs w:val="24"/>
        </w:rPr>
        <w:t xml:space="preserve">The film </w:t>
      </w:r>
      <w:r w:rsidRPr="00335846">
        <w:rPr>
          <w:rFonts w:ascii="Times New Roman" w:hAnsi="Times New Roman" w:cs="Times New Roman"/>
          <w:i/>
          <w:sz w:val="24"/>
          <w:szCs w:val="24"/>
        </w:rPr>
        <w:t xml:space="preserve">Hannah and Her </w:t>
      </w:r>
      <w:r w:rsidRPr="00335846">
        <w:rPr>
          <w:rFonts w:ascii="Times New Roman" w:hAnsi="Times New Roman" w:cs="Times New Roman"/>
          <w:sz w:val="24"/>
          <w:szCs w:val="24"/>
        </w:rPr>
        <w:t>Sisters, produced in 1986, explores the relationship of three sisters living in New York. The film depicts a hypochondriasis mental disorder. Hypochondriasis is an anxiety disorder, and individuals who experience persistent fear have a high risk of developing mental illness. In the film, the producer demonstrates how insecurities, parents, and mental disorders shape the life of Hannah and her sisters</w:t>
      </w:r>
      <w:r w:rsidR="00A0607E" w:rsidRPr="00335846">
        <w:rPr>
          <w:rFonts w:ascii="Times New Roman" w:hAnsi="Times New Roman" w:cs="Times New Roman"/>
          <w:color w:val="222222"/>
          <w:sz w:val="24"/>
          <w:szCs w:val="24"/>
          <w:shd w:val="clear" w:color="auto" w:fill="FFFFFF"/>
        </w:rPr>
        <w:t xml:space="preserve"> (Duane, </w:t>
      </w:r>
      <w:r w:rsidR="00A0607E" w:rsidRPr="00335846">
        <w:rPr>
          <w:rFonts w:ascii="Times New Roman" w:hAnsi="Times New Roman" w:cs="Times New Roman"/>
          <w:color w:val="222222"/>
          <w:sz w:val="24"/>
          <w:szCs w:val="24"/>
          <w:shd w:val="clear" w:color="auto" w:fill="FFFFFF"/>
        </w:rPr>
        <w:t>2018)</w:t>
      </w:r>
      <w:r w:rsidRPr="00335846">
        <w:rPr>
          <w:rFonts w:ascii="Times New Roman" w:hAnsi="Times New Roman" w:cs="Times New Roman"/>
          <w:sz w:val="24"/>
          <w:szCs w:val="24"/>
        </w:rPr>
        <w:t xml:space="preserve">. Particularly, the film shows how parents' emotional problems create trauma in children and influence their relationships with one another. One significant moment in the film that demonstrates hypochondriasis disorder is when Mickey is convinced that ringing in his ear shows that he had a brain tumor.  It is based on the false dichotomy that ringing causes something else in Mickey's brain or the phone itself. </w:t>
      </w:r>
    </w:p>
    <w:p w:rsidR="00332C5D" w:rsidRPr="00335846" w:rsidRDefault="00332C5D" w:rsidP="00332C5D">
      <w:pPr>
        <w:spacing w:line="480" w:lineRule="auto"/>
        <w:ind w:firstLine="720"/>
        <w:jc w:val="both"/>
        <w:rPr>
          <w:rFonts w:ascii="Times New Roman" w:hAnsi="Times New Roman" w:cs="Times New Roman"/>
          <w:sz w:val="24"/>
          <w:szCs w:val="24"/>
        </w:rPr>
      </w:pPr>
      <w:r w:rsidRPr="00335846">
        <w:rPr>
          <w:rFonts w:ascii="Times New Roman" w:hAnsi="Times New Roman" w:cs="Times New Roman"/>
          <w:sz w:val="24"/>
          <w:szCs w:val="24"/>
        </w:rPr>
        <w:t>The film addresses the emotional needs of humans as they try to develop a relationship.   Hannah, the oldest sister in the family, nurtures the younger sister as she tries to respond to her mother's flirtatious and addictive actions. However, despite apparent affection from Hannah's behaviors, her younger sisters lack visible needs. Positive changes in self-esteem usually engender positive changes while developing relationships. For example, when Hannah accepts that she has needs in the film, she seems approachable to Elliot, who also wants to nurture other people. Notably, by acknowledging her needs, her self-image grows better.  Improved self-acceptance helps people to develop a satisfying lifestyle even it happens later in life.</w:t>
      </w:r>
    </w:p>
    <w:p w:rsidR="00332C5D" w:rsidRPr="00335846" w:rsidRDefault="00332C5D" w:rsidP="00332C5D">
      <w:pPr>
        <w:spacing w:line="480" w:lineRule="auto"/>
        <w:ind w:firstLine="720"/>
        <w:jc w:val="both"/>
        <w:rPr>
          <w:rFonts w:ascii="Times New Roman" w:hAnsi="Times New Roman" w:cs="Times New Roman"/>
          <w:sz w:val="24"/>
          <w:szCs w:val="24"/>
        </w:rPr>
      </w:pPr>
      <w:r w:rsidRPr="00335846">
        <w:rPr>
          <w:rFonts w:ascii="Times New Roman" w:hAnsi="Times New Roman" w:cs="Times New Roman"/>
          <w:sz w:val="24"/>
          <w:szCs w:val="24"/>
        </w:rPr>
        <w:t>The film reveals the significance of parents in nurturing their children's behaviors. The movie demonstrates how inadequate parenting generates low self-esteem in children. The issues on maternal disorders suggest that parents who exhibit personal failings can help raise children who can handle their differences differently. Hannah's objective is less clear, but she is seen working to deal with her parent's situation.</w:t>
      </w:r>
    </w:p>
    <w:p w:rsidR="00332C5D" w:rsidRPr="00335846" w:rsidRDefault="00332C5D" w:rsidP="00332C5D">
      <w:pPr>
        <w:spacing w:line="480" w:lineRule="auto"/>
        <w:ind w:firstLine="720"/>
        <w:jc w:val="both"/>
        <w:rPr>
          <w:rFonts w:ascii="Times New Roman" w:hAnsi="Times New Roman" w:cs="Times New Roman"/>
          <w:sz w:val="24"/>
          <w:szCs w:val="24"/>
        </w:rPr>
      </w:pPr>
      <w:r w:rsidRPr="00335846">
        <w:rPr>
          <w:rFonts w:ascii="Times New Roman" w:hAnsi="Times New Roman" w:cs="Times New Roman"/>
          <w:sz w:val="24"/>
          <w:szCs w:val="24"/>
        </w:rPr>
        <w:lastRenderedPageBreak/>
        <w:t>Woody Allen portrays Mickey as a hypochondriac since she is seen pacing the floor at night fretting. "There is a tumor in my head like the size of a basketball. She suffers from neurosis, which is believed to be abnormal, and excess anxiety. People with this disorder falsely believe in having illness despite medical reassurance. Additionally, other individuals fear being becoming fatally ill. The impacts of hypochondriasis have disrupted the normal living conditions of Mickey in the entire film.</w:t>
      </w:r>
    </w:p>
    <w:p w:rsidR="00332C5D" w:rsidRPr="00335846" w:rsidRDefault="00332C5D" w:rsidP="00332C5D">
      <w:pPr>
        <w:spacing w:line="480" w:lineRule="auto"/>
        <w:ind w:firstLine="720"/>
        <w:jc w:val="both"/>
        <w:rPr>
          <w:rFonts w:ascii="Times New Roman" w:hAnsi="Times New Roman" w:cs="Times New Roman"/>
          <w:sz w:val="24"/>
          <w:szCs w:val="24"/>
        </w:rPr>
      </w:pPr>
      <w:r w:rsidRPr="00335846">
        <w:rPr>
          <w:rFonts w:ascii="Times New Roman" w:hAnsi="Times New Roman" w:cs="Times New Roman"/>
          <w:sz w:val="24"/>
          <w:szCs w:val="24"/>
        </w:rPr>
        <w:t>Individuals who suffer from hypochondriasis are occupied with mental and body symptoms. However, this disorder can be treated using cognitive behavioral therapy. This involves helping clients understand what activates their anxiety. Additionally, antidepressant and anti-anxiety medication drugs can be used particularly for individuals with mood disorders. According to Kha</w:t>
      </w:r>
      <w:r w:rsidR="00BA61BE" w:rsidRPr="00335846">
        <w:rPr>
          <w:rFonts w:ascii="Times New Roman" w:hAnsi="Times New Roman" w:cs="Times New Roman"/>
          <w:sz w:val="24"/>
          <w:szCs w:val="24"/>
        </w:rPr>
        <w:t>re &amp; Srivastava (</w:t>
      </w:r>
      <w:r w:rsidRPr="00335846">
        <w:rPr>
          <w:rFonts w:ascii="Times New Roman" w:hAnsi="Times New Roman" w:cs="Times New Roman"/>
          <w:sz w:val="24"/>
          <w:szCs w:val="24"/>
        </w:rPr>
        <w:t>2017), effective treatment of hypochondriasis disorder involves reassurance that is educative, specific, and credible and should be directed as concealed and expressed fears. Notably, reassurance therapy helps at minimizing pre-occupational by pointing out reproducible evidence. Some medicines to treat this disorder include fluoxetine, imipramine, and amitriptyline. The film Hannah and Her Sisters helps me understand how parents can affect children and develop psychological disorders. The producer uses Mickey's character to demonstrate signs and symptoms of hypochondriasis, like fear of getting sick.</w:t>
      </w:r>
    </w:p>
    <w:p w:rsidR="00332C5D" w:rsidRPr="00335846" w:rsidRDefault="00332C5D" w:rsidP="00332C5D">
      <w:pPr>
        <w:spacing w:line="480" w:lineRule="auto"/>
        <w:jc w:val="both"/>
        <w:rPr>
          <w:rFonts w:ascii="Times New Roman" w:hAnsi="Times New Roman" w:cs="Times New Roman"/>
          <w:sz w:val="24"/>
          <w:szCs w:val="24"/>
        </w:rPr>
      </w:pPr>
    </w:p>
    <w:p w:rsidR="00332C5D" w:rsidRPr="00335846" w:rsidRDefault="00332C5D">
      <w:pPr>
        <w:rPr>
          <w:rFonts w:ascii="Times New Roman" w:hAnsi="Times New Roman" w:cs="Times New Roman"/>
          <w:sz w:val="24"/>
          <w:szCs w:val="24"/>
        </w:rPr>
      </w:pPr>
      <w:r w:rsidRPr="00335846">
        <w:rPr>
          <w:rFonts w:ascii="Times New Roman" w:hAnsi="Times New Roman" w:cs="Times New Roman"/>
          <w:sz w:val="24"/>
          <w:szCs w:val="24"/>
        </w:rPr>
        <w:br w:type="page"/>
      </w:r>
    </w:p>
    <w:p w:rsidR="00332C5D" w:rsidRPr="00335846" w:rsidRDefault="00332C5D" w:rsidP="00332C5D">
      <w:pPr>
        <w:jc w:val="center"/>
        <w:rPr>
          <w:rFonts w:ascii="Times New Roman" w:hAnsi="Times New Roman" w:cs="Times New Roman"/>
          <w:b/>
          <w:color w:val="303030"/>
          <w:sz w:val="24"/>
          <w:szCs w:val="24"/>
          <w:shd w:val="clear" w:color="auto" w:fill="FFFFFF"/>
        </w:rPr>
      </w:pPr>
      <w:r w:rsidRPr="00335846">
        <w:rPr>
          <w:rFonts w:ascii="Times New Roman" w:hAnsi="Times New Roman" w:cs="Times New Roman"/>
          <w:b/>
          <w:sz w:val="24"/>
          <w:szCs w:val="24"/>
        </w:rPr>
        <w:lastRenderedPageBreak/>
        <w:t>References</w:t>
      </w:r>
    </w:p>
    <w:p w:rsidR="00731758" w:rsidRPr="00335846" w:rsidRDefault="00731758" w:rsidP="00335846">
      <w:pPr>
        <w:spacing w:line="480" w:lineRule="auto"/>
        <w:ind w:left="720" w:hanging="720"/>
        <w:jc w:val="both"/>
        <w:rPr>
          <w:rFonts w:ascii="Times New Roman" w:hAnsi="Times New Roman" w:cs="Times New Roman"/>
          <w:sz w:val="24"/>
          <w:szCs w:val="24"/>
        </w:rPr>
      </w:pPr>
      <w:r w:rsidRPr="00335846">
        <w:rPr>
          <w:rFonts w:ascii="Times New Roman" w:hAnsi="Times New Roman" w:cs="Times New Roman"/>
          <w:color w:val="222222"/>
          <w:sz w:val="24"/>
          <w:szCs w:val="24"/>
          <w:shd w:val="clear" w:color="auto" w:fill="FFFFFF"/>
        </w:rPr>
        <w:t>Duane, J. J. (2018). The Abraham Lincoln Exception to the Hearsay Rule. </w:t>
      </w:r>
      <w:r w:rsidRPr="00335846">
        <w:rPr>
          <w:rFonts w:ascii="Times New Roman" w:hAnsi="Times New Roman" w:cs="Times New Roman"/>
          <w:i/>
          <w:iCs/>
          <w:color w:val="222222"/>
          <w:sz w:val="24"/>
          <w:szCs w:val="24"/>
          <w:shd w:val="clear" w:color="auto" w:fill="FFFFFF"/>
        </w:rPr>
        <w:t>Am. J. Trial Advoc.</w:t>
      </w:r>
      <w:r w:rsidRPr="00335846">
        <w:rPr>
          <w:rFonts w:ascii="Times New Roman" w:hAnsi="Times New Roman" w:cs="Times New Roman"/>
          <w:color w:val="222222"/>
          <w:sz w:val="24"/>
          <w:szCs w:val="24"/>
          <w:shd w:val="clear" w:color="auto" w:fill="FFFFFF"/>
        </w:rPr>
        <w:t>, </w:t>
      </w:r>
      <w:r w:rsidRPr="00335846">
        <w:rPr>
          <w:rFonts w:ascii="Times New Roman" w:hAnsi="Times New Roman" w:cs="Times New Roman"/>
          <w:i/>
          <w:iCs/>
          <w:color w:val="222222"/>
          <w:sz w:val="24"/>
          <w:szCs w:val="24"/>
          <w:shd w:val="clear" w:color="auto" w:fill="FFFFFF"/>
        </w:rPr>
        <w:t>42</w:t>
      </w:r>
      <w:r w:rsidRPr="00335846">
        <w:rPr>
          <w:rFonts w:ascii="Times New Roman" w:hAnsi="Times New Roman" w:cs="Times New Roman"/>
          <w:color w:val="222222"/>
          <w:sz w:val="24"/>
          <w:szCs w:val="24"/>
          <w:shd w:val="clear" w:color="auto" w:fill="FFFFFF"/>
        </w:rPr>
        <w:t>, 143.</w:t>
      </w:r>
      <w:r w:rsidRPr="00335846">
        <w:rPr>
          <w:rFonts w:ascii="Times New Roman" w:hAnsi="Times New Roman" w:cs="Times New Roman"/>
          <w:color w:val="222222"/>
          <w:sz w:val="24"/>
          <w:szCs w:val="24"/>
          <w:shd w:val="clear" w:color="auto" w:fill="FFFFFF"/>
        </w:rPr>
        <w:t xml:space="preserve"> </w:t>
      </w:r>
    </w:p>
    <w:p w:rsidR="00731758" w:rsidRPr="00335846" w:rsidRDefault="00731758" w:rsidP="00335846">
      <w:pPr>
        <w:spacing w:line="480" w:lineRule="auto"/>
        <w:ind w:left="720" w:hanging="720"/>
        <w:rPr>
          <w:rFonts w:ascii="Times New Roman" w:hAnsi="Times New Roman" w:cs="Times New Roman"/>
          <w:color w:val="303030"/>
          <w:sz w:val="24"/>
          <w:szCs w:val="24"/>
          <w:shd w:val="clear" w:color="auto" w:fill="FFFFFF"/>
        </w:rPr>
      </w:pPr>
      <w:r w:rsidRPr="00335846">
        <w:rPr>
          <w:rFonts w:ascii="Times New Roman" w:hAnsi="Times New Roman" w:cs="Times New Roman"/>
          <w:color w:val="303030"/>
          <w:sz w:val="24"/>
          <w:szCs w:val="24"/>
          <w:shd w:val="clear" w:color="auto" w:fill="FFFFFF"/>
        </w:rPr>
        <w:t>Khare, S., &amp; Srivastava, M. N. (2017). Validity of Current Treatment Protocols to Overcome Hypochondriasis. </w:t>
      </w:r>
      <w:r w:rsidRPr="00335846">
        <w:rPr>
          <w:rFonts w:ascii="Times New Roman" w:hAnsi="Times New Roman" w:cs="Times New Roman"/>
          <w:i/>
          <w:iCs/>
          <w:color w:val="303030"/>
          <w:sz w:val="24"/>
          <w:szCs w:val="24"/>
          <w:shd w:val="clear" w:color="auto" w:fill="FFFFFF"/>
        </w:rPr>
        <w:t>Journal of clinical and diagnostic research: JCDR</w:t>
      </w:r>
      <w:r w:rsidRPr="00335846">
        <w:rPr>
          <w:rFonts w:ascii="Times New Roman" w:hAnsi="Times New Roman" w:cs="Times New Roman"/>
          <w:color w:val="303030"/>
          <w:sz w:val="24"/>
          <w:szCs w:val="24"/>
          <w:shd w:val="clear" w:color="auto" w:fill="FFFFFF"/>
        </w:rPr>
        <w:t>, </w:t>
      </w:r>
      <w:r w:rsidRPr="00335846">
        <w:rPr>
          <w:rFonts w:ascii="Times New Roman" w:hAnsi="Times New Roman" w:cs="Times New Roman"/>
          <w:i/>
          <w:iCs/>
          <w:color w:val="303030"/>
          <w:sz w:val="24"/>
          <w:szCs w:val="24"/>
          <w:shd w:val="clear" w:color="auto" w:fill="FFFFFF"/>
        </w:rPr>
        <w:t>11</w:t>
      </w:r>
      <w:r w:rsidRPr="00335846">
        <w:rPr>
          <w:rFonts w:ascii="Times New Roman" w:hAnsi="Times New Roman" w:cs="Times New Roman"/>
          <w:color w:val="303030"/>
          <w:sz w:val="24"/>
          <w:szCs w:val="24"/>
          <w:shd w:val="clear" w:color="auto" w:fill="FFFFFF"/>
        </w:rPr>
        <w:t xml:space="preserve">(1), VE01–VE04. </w:t>
      </w:r>
      <w:hyperlink r:id="rId6" w:history="1">
        <w:r w:rsidRPr="00335846">
          <w:rPr>
            <w:rStyle w:val="Hyperlink"/>
            <w:rFonts w:ascii="Times New Roman" w:hAnsi="Times New Roman" w:cs="Times New Roman"/>
            <w:sz w:val="24"/>
            <w:szCs w:val="24"/>
            <w:shd w:val="clear" w:color="auto" w:fill="FFFFFF"/>
          </w:rPr>
          <w:t>https://doi.org/10.7860/JCDR/2017/22509.9262</w:t>
        </w:r>
      </w:hyperlink>
      <w:r w:rsidR="00335846">
        <w:rPr>
          <w:rStyle w:val="Hyperlink"/>
          <w:rFonts w:ascii="Times New Roman" w:hAnsi="Times New Roman" w:cs="Times New Roman"/>
          <w:sz w:val="24"/>
          <w:szCs w:val="24"/>
          <w:shd w:val="clear" w:color="auto" w:fill="FFFFFF"/>
        </w:rPr>
        <w:t xml:space="preserve"> </w:t>
      </w:r>
      <w:bookmarkStart w:id="0" w:name="_GoBack"/>
      <w:bookmarkEnd w:id="0"/>
    </w:p>
    <w:sectPr w:rsidR="00731758" w:rsidRPr="0033584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6B5" w:rsidRDefault="00C176B5" w:rsidP="00332C5D">
      <w:pPr>
        <w:spacing w:after="0" w:line="240" w:lineRule="auto"/>
      </w:pPr>
      <w:r>
        <w:separator/>
      </w:r>
    </w:p>
  </w:endnote>
  <w:endnote w:type="continuationSeparator" w:id="0">
    <w:p w:rsidR="00C176B5" w:rsidRDefault="00C176B5" w:rsidP="00332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6B5" w:rsidRDefault="00C176B5" w:rsidP="00332C5D">
      <w:pPr>
        <w:spacing w:after="0" w:line="240" w:lineRule="auto"/>
      </w:pPr>
      <w:r>
        <w:separator/>
      </w:r>
    </w:p>
  </w:footnote>
  <w:footnote w:type="continuationSeparator" w:id="0">
    <w:p w:rsidR="00C176B5" w:rsidRDefault="00C176B5" w:rsidP="00332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392656559"/>
      <w:docPartObj>
        <w:docPartGallery w:val="Page Numbers (Top of Page)"/>
        <w:docPartUnique/>
      </w:docPartObj>
    </w:sdtPr>
    <w:sdtEndPr>
      <w:rPr>
        <w:noProof/>
      </w:rPr>
    </w:sdtEndPr>
    <w:sdtContent>
      <w:p w:rsidR="00332C5D" w:rsidRPr="004D2E0F" w:rsidRDefault="00332C5D">
        <w:pPr>
          <w:pStyle w:val="Header"/>
          <w:jc w:val="right"/>
          <w:rPr>
            <w:rFonts w:ascii="Times New Roman" w:hAnsi="Times New Roman" w:cs="Times New Roman"/>
            <w:sz w:val="24"/>
            <w:szCs w:val="24"/>
          </w:rPr>
        </w:pPr>
        <w:r w:rsidRPr="004D2E0F">
          <w:rPr>
            <w:rFonts w:ascii="Times New Roman" w:hAnsi="Times New Roman" w:cs="Times New Roman"/>
            <w:sz w:val="24"/>
            <w:szCs w:val="24"/>
          </w:rPr>
          <w:fldChar w:fldCharType="begin"/>
        </w:r>
        <w:r w:rsidRPr="004D2E0F">
          <w:rPr>
            <w:rFonts w:ascii="Times New Roman" w:hAnsi="Times New Roman" w:cs="Times New Roman"/>
            <w:sz w:val="24"/>
            <w:szCs w:val="24"/>
          </w:rPr>
          <w:instrText xml:space="preserve"> PAGE   \* MERGEFORMAT </w:instrText>
        </w:r>
        <w:r w:rsidRPr="004D2E0F">
          <w:rPr>
            <w:rFonts w:ascii="Times New Roman" w:hAnsi="Times New Roman" w:cs="Times New Roman"/>
            <w:sz w:val="24"/>
            <w:szCs w:val="24"/>
          </w:rPr>
          <w:fldChar w:fldCharType="separate"/>
        </w:r>
        <w:r w:rsidR="00335846">
          <w:rPr>
            <w:rFonts w:ascii="Times New Roman" w:hAnsi="Times New Roman" w:cs="Times New Roman"/>
            <w:noProof/>
            <w:sz w:val="24"/>
            <w:szCs w:val="24"/>
          </w:rPr>
          <w:t>4</w:t>
        </w:r>
        <w:r w:rsidRPr="004D2E0F">
          <w:rPr>
            <w:rFonts w:ascii="Times New Roman" w:hAnsi="Times New Roman" w:cs="Times New Roman"/>
            <w:noProof/>
            <w:sz w:val="24"/>
            <w:szCs w:val="24"/>
          </w:rPr>
          <w:fldChar w:fldCharType="end"/>
        </w:r>
      </w:p>
    </w:sdtContent>
  </w:sdt>
  <w:p w:rsidR="00332C5D" w:rsidRDefault="00332C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5D"/>
    <w:rsid w:val="000214E6"/>
    <w:rsid w:val="00153C80"/>
    <w:rsid w:val="0021549B"/>
    <w:rsid w:val="00332C5D"/>
    <w:rsid w:val="00335846"/>
    <w:rsid w:val="00363E64"/>
    <w:rsid w:val="004D2E0F"/>
    <w:rsid w:val="00565861"/>
    <w:rsid w:val="005D43ED"/>
    <w:rsid w:val="00731758"/>
    <w:rsid w:val="009C09B9"/>
    <w:rsid w:val="00A0607E"/>
    <w:rsid w:val="00B83126"/>
    <w:rsid w:val="00BA61BE"/>
    <w:rsid w:val="00C176B5"/>
    <w:rsid w:val="00EC4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9950"/>
  <w15:chartTrackingRefBased/>
  <w15:docId w15:val="{5343618B-011A-4537-9A88-0C109929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2C5D"/>
    <w:rPr>
      <w:color w:val="0563C1" w:themeColor="hyperlink"/>
      <w:u w:val="single"/>
    </w:rPr>
  </w:style>
  <w:style w:type="paragraph" w:styleId="Header">
    <w:name w:val="header"/>
    <w:basedOn w:val="Normal"/>
    <w:link w:val="HeaderChar"/>
    <w:uiPriority w:val="99"/>
    <w:unhideWhenUsed/>
    <w:rsid w:val="00332C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2C5D"/>
  </w:style>
  <w:style w:type="paragraph" w:styleId="Footer">
    <w:name w:val="footer"/>
    <w:basedOn w:val="Normal"/>
    <w:link w:val="FooterChar"/>
    <w:uiPriority w:val="99"/>
    <w:unhideWhenUsed/>
    <w:rsid w:val="00332C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2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7860/JCDR/2017/22509.926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3</cp:revision>
  <dcterms:created xsi:type="dcterms:W3CDTF">2021-09-05T16:43:00Z</dcterms:created>
  <dcterms:modified xsi:type="dcterms:W3CDTF">2021-09-05T16:43:00Z</dcterms:modified>
</cp:coreProperties>
</file>