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B65" w:rsidRPr="006E3B65" w:rsidRDefault="006E3B65" w:rsidP="006E3B65">
      <w:pPr>
        <w:spacing w:line="480" w:lineRule="auto"/>
      </w:pPr>
      <w:r w:rsidRPr="006E3B65">
        <w:t>Name</w:t>
      </w:r>
    </w:p>
    <w:p w:rsidR="006E3B65" w:rsidRPr="006E3B65" w:rsidRDefault="006E3B65" w:rsidP="006E3B65">
      <w:pPr>
        <w:spacing w:line="480" w:lineRule="auto"/>
      </w:pPr>
      <w:r w:rsidRPr="006E3B65">
        <w:t>Course Title</w:t>
      </w:r>
    </w:p>
    <w:p w:rsidR="006E3B65" w:rsidRPr="006E3B65" w:rsidRDefault="006E3B65" w:rsidP="006E3B65">
      <w:pPr>
        <w:spacing w:line="480" w:lineRule="auto"/>
      </w:pPr>
      <w:r w:rsidRPr="006E3B65">
        <w:t>Professor</w:t>
      </w:r>
    </w:p>
    <w:p w:rsidR="006E3B65" w:rsidRPr="006E3B65" w:rsidRDefault="006E3B65" w:rsidP="006E3B65">
      <w:pPr>
        <w:spacing w:line="480" w:lineRule="auto"/>
      </w:pPr>
      <w:r w:rsidRPr="006E3B65">
        <w:t xml:space="preserve">Date </w:t>
      </w:r>
    </w:p>
    <w:p w:rsidR="002F6C42" w:rsidRPr="00C53009" w:rsidRDefault="00FE40EF" w:rsidP="00C53009">
      <w:pPr>
        <w:spacing w:line="480" w:lineRule="auto"/>
        <w:jc w:val="center"/>
        <w:rPr>
          <w:b/>
        </w:rPr>
      </w:pPr>
      <w:r w:rsidRPr="00C53009">
        <w:rPr>
          <w:b/>
        </w:rPr>
        <w:t>2001: A Space Odyssey</w:t>
      </w:r>
    </w:p>
    <w:p w:rsidR="00C53009" w:rsidRPr="00A2727D" w:rsidRDefault="00C53009" w:rsidP="00FE40EF">
      <w:pPr>
        <w:spacing w:line="480" w:lineRule="auto"/>
        <w:rPr>
          <w:b/>
          <w:u w:val="single"/>
        </w:rPr>
      </w:pPr>
      <w:r w:rsidRPr="00A2727D">
        <w:rPr>
          <w:b/>
          <w:u w:val="single"/>
        </w:rPr>
        <w:t>Thesis</w:t>
      </w:r>
    </w:p>
    <w:p w:rsidR="00FE40EF" w:rsidRDefault="00FE40EF" w:rsidP="00C80982">
      <w:pPr>
        <w:spacing w:line="480" w:lineRule="auto"/>
        <w:ind w:firstLine="720"/>
      </w:pPr>
      <w:r>
        <w:t>2001: A Space Odyssey</w:t>
      </w:r>
      <w:r>
        <w:t xml:space="preserve"> is an epic film that is based on science fiction, produced and directed by Stanley Kubrick. It was inspired short story, “The Sentinel” written by Arthur C. Clarke in 1951.</w:t>
      </w:r>
      <w:r w:rsidR="00CF534F">
        <w:t xml:space="preserve"> The film depicts a voyage to seek life in Jupiter after it is discovered that there is an alien monolith influencing the evolution of humans. It portrays various themes such as artificial intelligence, technology, human evolution, existentialism, and the potency of extraterrestrial life.</w:t>
      </w:r>
      <w:r w:rsidR="00F92457">
        <w:t xml:space="preserve"> The film is unique for its scientific depiction of space voyage, presenting distinctive effects and equivocal imagery. Dialogue and sound are used frugally and often in place of conventional narrative and cinematic techniques. The movie received massive criticism under the premise that it was darkly apocalyptic. Regardless, it was nominated for the Four Academy Awards. In my analysis of the film, it is an exceptional presentation of technology, artificial intelligence, and human evolution rather than a propagation of apocalyptic ideologies.</w:t>
      </w:r>
    </w:p>
    <w:p w:rsidR="00C53009" w:rsidRPr="00A2727D" w:rsidRDefault="00C53009" w:rsidP="006E1FD2">
      <w:pPr>
        <w:spacing w:line="480" w:lineRule="auto"/>
        <w:rPr>
          <w:b/>
          <w:u w:val="single"/>
        </w:rPr>
      </w:pPr>
      <w:bookmarkStart w:id="0" w:name="_GoBack"/>
      <w:r w:rsidRPr="00A2727D">
        <w:rPr>
          <w:b/>
          <w:u w:val="single"/>
        </w:rPr>
        <w:t>Annotated Bibliography</w:t>
      </w:r>
    </w:p>
    <w:bookmarkEnd w:id="0"/>
    <w:p w:rsidR="00AD6462" w:rsidRDefault="00AD6462" w:rsidP="00C208EF">
      <w:pPr>
        <w:spacing w:after="0" w:line="480" w:lineRule="auto"/>
        <w:ind w:left="720" w:hanging="720"/>
        <w:rPr>
          <w:rFonts w:eastAsia="Times New Roman" w:cs="Times New Roman"/>
          <w:i/>
          <w:szCs w:val="24"/>
        </w:rPr>
      </w:pPr>
      <w:r>
        <w:rPr>
          <w:rFonts w:eastAsia="Times New Roman" w:cs="Times New Roman"/>
          <w:szCs w:val="24"/>
        </w:rPr>
        <w:t>Chiasson, Dan. “</w:t>
      </w:r>
      <w:r w:rsidRPr="00AD6462">
        <w:rPr>
          <w:rFonts w:eastAsia="Times New Roman" w:cs="Times New Roman"/>
          <w:szCs w:val="24"/>
        </w:rPr>
        <w:t>2001: A Space Odyssey”: What It Means, and How It Was Made</w:t>
      </w:r>
      <w:r>
        <w:rPr>
          <w:rFonts w:eastAsia="Times New Roman" w:cs="Times New Roman"/>
          <w:szCs w:val="24"/>
        </w:rPr>
        <w:t xml:space="preserve">.” </w:t>
      </w:r>
      <w:r w:rsidRPr="00AD6462">
        <w:rPr>
          <w:rFonts w:eastAsia="Times New Roman" w:cs="Times New Roman"/>
          <w:i/>
          <w:szCs w:val="24"/>
        </w:rPr>
        <w:t>The New Yorker.</w:t>
      </w:r>
    </w:p>
    <w:p w:rsidR="00A03A96" w:rsidRDefault="00AD6462" w:rsidP="00A03A96">
      <w:pPr>
        <w:spacing w:after="0" w:line="480" w:lineRule="auto"/>
        <w:ind w:firstLine="720"/>
        <w:rPr>
          <w:rFonts w:eastAsia="Times New Roman" w:cs="Times New Roman"/>
          <w:szCs w:val="24"/>
        </w:rPr>
      </w:pPr>
      <w:r>
        <w:rPr>
          <w:rFonts w:eastAsia="Times New Roman" w:cs="Times New Roman"/>
          <w:szCs w:val="24"/>
        </w:rPr>
        <w:lastRenderedPageBreak/>
        <w:t>The analysis of the film shows its dense storytelling intended to show the extent of human technological capabilities.</w:t>
      </w:r>
      <w:r w:rsidR="00283534">
        <w:rPr>
          <w:rFonts w:eastAsia="Times New Roman" w:cs="Times New Roman"/>
          <w:szCs w:val="24"/>
        </w:rPr>
        <w:t xml:space="preserve"> Chiasson highlights the hypnotic activation from the film with its special effects and editing mimicking psychedelic visions. It is an illustration of a trip from the realms of earth to another dimension where there extra capabilities.</w:t>
      </w:r>
      <w:r w:rsidR="001B363C">
        <w:rPr>
          <w:rFonts w:eastAsia="Times New Roman" w:cs="Times New Roman"/>
          <w:szCs w:val="24"/>
        </w:rPr>
        <w:t xml:space="preserve"> Based on Chiasson’s claims, the movie was made to explore the logic behind the existence of intelligent extraterrestrial life beyond earth’s dimensions.</w:t>
      </w:r>
      <w:r w:rsidR="00897159">
        <w:rPr>
          <w:rFonts w:eastAsia="Times New Roman" w:cs="Times New Roman"/>
          <w:szCs w:val="24"/>
        </w:rPr>
        <w:t xml:space="preserve"> It depicted an ambitious project of scifi movies that went parallel with the undertakings by NASA. Therefore, it was nothing close to presumptive illustration of the apocalypse.</w:t>
      </w:r>
    </w:p>
    <w:p w:rsidR="00A03A96" w:rsidRDefault="00A03A96" w:rsidP="00982FBD">
      <w:pPr>
        <w:spacing w:after="0" w:line="480" w:lineRule="auto"/>
        <w:ind w:left="720" w:hanging="720"/>
        <w:rPr>
          <w:rFonts w:eastAsia="Times New Roman" w:cs="Times New Roman"/>
          <w:szCs w:val="24"/>
        </w:rPr>
      </w:pPr>
      <w:r>
        <w:rPr>
          <w:rFonts w:eastAsia="Times New Roman" w:cs="Times New Roman"/>
          <w:szCs w:val="24"/>
        </w:rPr>
        <w:t>Hellerman, Jason. “</w:t>
      </w:r>
      <w:r w:rsidRPr="00A03A96">
        <w:rPr>
          <w:rFonts w:eastAsia="Times New Roman" w:cs="Times New Roman"/>
          <w:szCs w:val="24"/>
        </w:rPr>
        <w:t>What Does the Ending o</w:t>
      </w:r>
      <w:r>
        <w:rPr>
          <w:rFonts w:eastAsia="Times New Roman" w:cs="Times New Roman"/>
          <w:szCs w:val="24"/>
        </w:rPr>
        <w:t>f '2001: A Space Odyssey' Mean?” No Film School. May 16, 2019.</w:t>
      </w:r>
    </w:p>
    <w:p w:rsidR="00A03A96" w:rsidRDefault="00A03A96" w:rsidP="00F94F45">
      <w:pPr>
        <w:spacing w:after="0" w:line="480" w:lineRule="auto"/>
        <w:ind w:firstLine="720"/>
        <w:rPr>
          <w:rFonts w:eastAsia="Times New Roman" w:cs="Times New Roman"/>
          <w:szCs w:val="24"/>
        </w:rPr>
      </w:pPr>
      <w:r>
        <w:rPr>
          <w:rFonts w:eastAsia="Times New Roman" w:cs="Times New Roman"/>
          <w:szCs w:val="24"/>
        </w:rPr>
        <w:t>Through his analysis of the film, Hellerman rejects the notion that it is a depiction of an afterlife.</w:t>
      </w:r>
      <w:r w:rsidR="00720E12">
        <w:rPr>
          <w:rFonts w:eastAsia="Times New Roman" w:cs="Times New Roman"/>
          <w:szCs w:val="24"/>
        </w:rPr>
        <w:t xml:space="preserve"> Rather, it brings the idea that there are beings with a higher intelligence existing beyond earth. For instance, Kubrick describes the ending in the film where Dave, a human character, is placed in a zoo by godlike aliens who study him and change him into a super being before sending him back to earth.</w:t>
      </w:r>
      <w:r w:rsidR="00DA7517">
        <w:rPr>
          <w:rFonts w:eastAsia="Times New Roman" w:cs="Times New Roman"/>
          <w:szCs w:val="24"/>
        </w:rPr>
        <w:t xml:space="preserve"> Besides, the inability to interpret the monolith is a depiction of deficiency in technology, which could be available in other planets that support life.</w:t>
      </w:r>
    </w:p>
    <w:p w:rsidR="006E1FD2" w:rsidRDefault="006E1FD2" w:rsidP="00A03A96">
      <w:pPr>
        <w:spacing w:after="0" w:line="480" w:lineRule="auto"/>
        <w:ind w:left="720" w:hanging="720"/>
        <w:rPr>
          <w:rFonts w:eastAsia="Times New Roman" w:cs="Times New Roman"/>
          <w:szCs w:val="24"/>
        </w:rPr>
      </w:pPr>
      <w:r w:rsidRPr="006E1FD2">
        <w:rPr>
          <w:rFonts w:eastAsia="Times New Roman" w:cs="Times New Roman"/>
          <w:szCs w:val="24"/>
        </w:rPr>
        <w:t xml:space="preserve">Hinton, Russell. "Movies in mind–2001: A Space Odyssey." </w:t>
      </w:r>
      <w:r w:rsidRPr="006E1FD2">
        <w:rPr>
          <w:rFonts w:eastAsia="Times New Roman" w:cs="Times New Roman"/>
          <w:i/>
          <w:iCs/>
          <w:szCs w:val="24"/>
        </w:rPr>
        <w:t>Australian &amp; New Zealand Journal of Psychiatry</w:t>
      </w:r>
      <w:r w:rsidRPr="006E1FD2">
        <w:rPr>
          <w:rFonts w:eastAsia="Times New Roman" w:cs="Times New Roman"/>
          <w:szCs w:val="24"/>
        </w:rPr>
        <w:t xml:space="preserve"> 52.1 (2018): 96-97.</w:t>
      </w:r>
    </w:p>
    <w:p w:rsidR="00B36E83" w:rsidRDefault="00B36E83" w:rsidP="007E34F5">
      <w:pPr>
        <w:spacing w:after="0" w:line="480" w:lineRule="auto"/>
        <w:ind w:firstLine="720"/>
        <w:rPr>
          <w:rFonts w:eastAsia="Times New Roman" w:cs="Times New Roman"/>
          <w:szCs w:val="24"/>
        </w:rPr>
      </w:pPr>
      <w:r>
        <w:rPr>
          <w:rFonts w:eastAsia="Times New Roman" w:cs="Times New Roman"/>
          <w:szCs w:val="24"/>
        </w:rPr>
        <w:t>Hinton reviews the film in terms of its use of artificial intelligence. He describes the use of HAL 9000 which serves as an example of an AI model of schizophrenia.</w:t>
      </w:r>
      <w:r w:rsidR="009F479F">
        <w:rPr>
          <w:rFonts w:eastAsia="Times New Roman" w:cs="Times New Roman"/>
          <w:szCs w:val="24"/>
        </w:rPr>
        <w:t xml:space="preserve"> Computational models are used to analyze the science behind the disease.</w:t>
      </w:r>
      <w:r w:rsidR="006146A9">
        <w:rPr>
          <w:rFonts w:eastAsia="Times New Roman" w:cs="Times New Roman"/>
          <w:szCs w:val="24"/>
        </w:rPr>
        <w:t xml:space="preserve"> The model uses artificial intelligence to command human-like behavior such as lip reading, facial recognition, speech recognition, speech, playing chess, automated reasoning, and interpreting behavior and emotions.</w:t>
      </w:r>
      <w:r w:rsidR="002F78A9">
        <w:rPr>
          <w:rFonts w:eastAsia="Times New Roman" w:cs="Times New Roman"/>
          <w:szCs w:val="24"/>
        </w:rPr>
        <w:t xml:space="preserve"> He </w:t>
      </w:r>
      <w:r w:rsidR="002F78A9">
        <w:rPr>
          <w:rFonts w:eastAsia="Times New Roman" w:cs="Times New Roman"/>
          <w:szCs w:val="24"/>
        </w:rPr>
        <w:lastRenderedPageBreak/>
        <w:t>interprets the film as prediction of the future technologies in artificial intelligence, which was yet to be available</w:t>
      </w:r>
      <w:r w:rsidR="006A5BE3">
        <w:rPr>
          <w:rFonts w:eastAsia="Times New Roman" w:cs="Times New Roman"/>
          <w:szCs w:val="24"/>
        </w:rPr>
        <w:t>. Therefore, he supports the notion in the movie as one depicting technological advancements rather than what critics indicated as illustrations of dark apocalyptic imageries.</w:t>
      </w:r>
    </w:p>
    <w:p w:rsidR="00DB1588" w:rsidRDefault="00DB1588" w:rsidP="00AD6462">
      <w:pPr>
        <w:spacing w:after="0" w:line="480" w:lineRule="auto"/>
        <w:ind w:left="720" w:hanging="720"/>
        <w:rPr>
          <w:rFonts w:eastAsia="Times New Roman" w:cs="Times New Roman"/>
          <w:szCs w:val="24"/>
        </w:rPr>
      </w:pPr>
      <w:r w:rsidRPr="00DB1588">
        <w:rPr>
          <w:rFonts w:eastAsia="Times New Roman" w:cs="Times New Roman"/>
          <w:szCs w:val="24"/>
        </w:rPr>
        <w:t>Ingle, Zachary. "Understanding Kubrick’s 2001: A Space Odyssey: Representation and Interpretation." (2019): 410-412.</w:t>
      </w:r>
    </w:p>
    <w:p w:rsidR="00DB1588" w:rsidRDefault="008D1773" w:rsidP="003B0F73">
      <w:pPr>
        <w:spacing w:after="0" w:line="480" w:lineRule="auto"/>
        <w:ind w:firstLine="720"/>
        <w:rPr>
          <w:rFonts w:eastAsia="Times New Roman" w:cs="Times New Roman"/>
          <w:szCs w:val="24"/>
        </w:rPr>
      </w:pPr>
      <w:r>
        <w:rPr>
          <w:rFonts w:eastAsia="Times New Roman" w:cs="Times New Roman"/>
          <w:szCs w:val="24"/>
        </w:rPr>
        <w:t>Ingle sought to provide an interpretation for the criticized film to remove the notion that it propagated apocalyptic horrors.</w:t>
      </w:r>
      <w:r w:rsidR="00E76A7D">
        <w:rPr>
          <w:rFonts w:eastAsia="Times New Roman" w:cs="Times New Roman"/>
          <w:szCs w:val="24"/>
        </w:rPr>
        <w:t xml:space="preserve"> It incorporates realism in the performance making it so realistic that viewers could not realize the use of humans in the scenes</w:t>
      </w:r>
      <w:r w:rsidR="00655995">
        <w:rPr>
          <w:rFonts w:eastAsia="Times New Roman" w:cs="Times New Roman"/>
          <w:szCs w:val="24"/>
        </w:rPr>
        <w:t>. By offering scenes about the HAL 9000 supercomputer, the film offers a fresh take on the computer machine as it controls the predator.  Its use of the HAL character promotes an understanding on human evolution.</w:t>
      </w:r>
      <w:r w:rsidR="00677897">
        <w:rPr>
          <w:rFonts w:eastAsia="Times New Roman" w:cs="Times New Roman"/>
          <w:szCs w:val="24"/>
        </w:rPr>
        <w:t xml:space="preserve"> Ingle showed the potency of human evolution through the character of HAL supercomputer.</w:t>
      </w:r>
      <w:r w:rsidR="00C527DF">
        <w:rPr>
          <w:rFonts w:eastAsia="Times New Roman" w:cs="Times New Roman"/>
          <w:szCs w:val="24"/>
        </w:rPr>
        <w:t xml:space="preserve"> He sheds light on the primary objective of the film in highlighting the evolving existentialism.</w:t>
      </w:r>
    </w:p>
    <w:p w:rsidR="003A7D22" w:rsidRPr="003A7D22" w:rsidRDefault="003A7D22" w:rsidP="000736C2">
      <w:pPr>
        <w:spacing w:after="0" w:line="480" w:lineRule="auto"/>
        <w:ind w:left="720" w:hanging="720"/>
        <w:rPr>
          <w:rFonts w:eastAsia="Times New Roman" w:cs="Times New Roman"/>
          <w:szCs w:val="24"/>
        </w:rPr>
      </w:pPr>
      <w:r w:rsidRPr="003A7D22">
        <w:rPr>
          <w:rFonts w:eastAsia="Times New Roman" w:cs="Times New Roman"/>
          <w:szCs w:val="24"/>
        </w:rPr>
        <w:t xml:space="preserve">Williams, Craig H., et al. "Realizing" 2001: A space odyssey": Piloted spherical torus nuclear fusion propulsion." </w:t>
      </w:r>
      <w:r w:rsidRPr="003A7D22">
        <w:rPr>
          <w:rFonts w:eastAsia="Times New Roman" w:cs="Times New Roman"/>
          <w:i/>
          <w:iCs/>
          <w:szCs w:val="24"/>
        </w:rPr>
        <w:t>Journal of spacecraft and rockets</w:t>
      </w:r>
      <w:r w:rsidRPr="003A7D22">
        <w:rPr>
          <w:rFonts w:eastAsia="Times New Roman" w:cs="Times New Roman"/>
          <w:szCs w:val="24"/>
        </w:rPr>
        <w:t xml:space="preserve"> 39.6 (2002): 874-885.</w:t>
      </w:r>
    </w:p>
    <w:p w:rsidR="00C53009" w:rsidRDefault="003A7D22" w:rsidP="00A918E9">
      <w:pPr>
        <w:spacing w:line="480" w:lineRule="auto"/>
        <w:ind w:firstLine="720"/>
      </w:pPr>
      <w:r>
        <w:t>Williams and his colleagues did a review of the movie depicting the use of technology. They described the conceptual vehicle that was made for travel to Jupiter in the film. The vehicle was founded on small torus nuclear reactor and designed to deliver a 172-t screw</w:t>
      </w:r>
      <w:r w:rsidR="003735F0">
        <w:t xml:space="preserve"> payload from earth to Jupiter within a 118 days. It involves the application of engineering concepts including space operations, reaction control, fission reactor, magnetic nozzle, power conversion, nuclear fusion reactors, central truss, and artificial gravity payload, among others. The analysis is a depiction of the technology used in the film thereby highlighting one of the primary themes</w:t>
      </w:r>
      <w:r w:rsidR="00D94B12">
        <w:t>.</w:t>
      </w:r>
    </w:p>
    <w:sectPr w:rsidR="00C5300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785" w:rsidRDefault="00ED4785" w:rsidP="006E3B65">
      <w:pPr>
        <w:spacing w:after="0" w:line="240" w:lineRule="auto"/>
      </w:pPr>
      <w:r>
        <w:separator/>
      </w:r>
    </w:p>
  </w:endnote>
  <w:endnote w:type="continuationSeparator" w:id="0">
    <w:p w:rsidR="00ED4785" w:rsidRDefault="00ED4785" w:rsidP="006E3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785" w:rsidRDefault="00ED4785" w:rsidP="006E3B65">
      <w:pPr>
        <w:spacing w:after="0" w:line="240" w:lineRule="auto"/>
      </w:pPr>
      <w:r>
        <w:separator/>
      </w:r>
    </w:p>
  </w:footnote>
  <w:footnote w:type="continuationSeparator" w:id="0">
    <w:p w:rsidR="00ED4785" w:rsidRDefault="00ED4785" w:rsidP="006E3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B65" w:rsidRDefault="006E3B65">
    <w:pPr>
      <w:pStyle w:val="Header"/>
      <w:jc w:val="right"/>
    </w:pPr>
    <w:r>
      <w:t xml:space="preserve">Last name </w:t>
    </w:r>
    <w:sdt>
      <w:sdtPr>
        <w:id w:val="13083642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727D">
          <w:rPr>
            <w:noProof/>
          </w:rPr>
          <w:t>3</w:t>
        </w:r>
        <w:r>
          <w:rPr>
            <w:noProof/>
          </w:rPr>
          <w:fldChar w:fldCharType="end"/>
        </w:r>
      </w:sdtContent>
    </w:sdt>
  </w:p>
  <w:p w:rsidR="006E3B65" w:rsidRDefault="006E3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E52"/>
    <w:rsid w:val="000736C2"/>
    <w:rsid w:val="001B363C"/>
    <w:rsid w:val="00283534"/>
    <w:rsid w:val="002F6C42"/>
    <w:rsid w:val="002F78A9"/>
    <w:rsid w:val="00364182"/>
    <w:rsid w:val="003735F0"/>
    <w:rsid w:val="003A7D22"/>
    <w:rsid w:val="003B0F73"/>
    <w:rsid w:val="00524EFC"/>
    <w:rsid w:val="006146A9"/>
    <w:rsid w:val="00655995"/>
    <w:rsid w:val="00677897"/>
    <w:rsid w:val="006A5BE3"/>
    <w:rsid w:val="006E1FD2"/>
    <w:rsid w:val="006E3B65"/>
    <w:rsid w:val="00720E12"/>
    <w:rsid w:val="007A76C0"/>
    <w:rsid w:val="007E34F5"/>
    <w:rsid w:val="00897159"/>
    <w:rsid w:val="008D1773"/>
    <w:rsid w:val="00982FBD"/>
    <w:rsid w:val="009F479F"/>
    <w:rsid w:val="00A03A96"/>
    <w:rsid w:val="00A2727D"/>
    <w:rsid w:val="00A918E9"/>
    <w:rsid w:val="00AD6462"/>
    <w:rsid w:val="00B36E83"/>
    <w:rsid w:val="00C208EF"/>
    <w:rsid w:val="00C527DF"/>
    <w:rsid w:val="00C53009"/>
    <w:rsid w:val="00C80982"/>
    <w:rsid w:val="00CC6E52"/>
    <w:rsid w:val="00CF534F"/>
    <w:rsid w:val="00D94B12"/>
    <w:rsid w:val="00DA7517"/>
    <w:rsid w:val="00DB1588"/>
    <w:rsid w:val="00E76A7D"/>
    <w:rsid w:val="00ED4785"/>
    <w:rsid w:val="00F92457"/>
    <w:rsid w:val="00F94F45"/>
    <w:rsid w:val="00FE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938F0-40CC-4419-A7D9-26B6C9ED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EF"/>
    <w:pPr>
      <w:ind w:left="720"/>
      <w:contextualSpacing/>
    </w:pPr>
  </w:style>
  <w:style w:type="paragraph" w:styleId="Header">
    <w:name w:val="header"/>
    <w:basedOn w:val="Normal"/>
    <w:link w:val="HeaderChar"/>
    <w:uiPriority w:val="99"/>
    <w:unhideWhenUsed/>
    <w:rsid w:val="006E3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B65"/>
  </w:style>
  <w:style w:type="paragraph" w:styleId="Footer">
    <w:name w:val="footer"/>
    <w:basedOn w:val="Normal"/>
    <w:link w:val="FooterChar"/>
    <w:uiPriority w:val="99"/>
    <w:unhideWhenUsed/>
    <w:rsid w:val="006E3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32">
      <w:bodyDiv w:val="1"/>
      <w:marLeft w:val="0"/>
      <w:marRight w:val="0"/>
      <w:marTop w:val="0"/>
      <w:marBottom w:val="0"/>
      <w:divBdr>
        <w:top w:val="none" w:sz="0" w:space="0" w:color="auto"/>
        <w:left w:val="none" w:sz="0" w:space="0" w:color="auto"/>
        <w:bottom w:val="none" w:sz="0" w:space="0" w:color="auto"/>
        <w:right w:val="none" w:sz="0" w:space="0" w:color="auto"/>
      </w:divBdr>
      <w:divsChild>
        <w:div w:id="2138915524">
          <w:marLeft w:val="0"/>
          <w:marRight w:val="0"/>
          <w:marTop w:val="0"/>
          <w:marBottom w:val="0"/>
          <w:divBdr>
            <w:top w:val="none" w:sz="0" w:space="0" w:color="auto"/>
            <w:left w:val="none" w:sz="0" w:space="0" w:color="auto"/>
            <w:bottom w:val="none" w:sz="0" w:space="0" w:color="auto"/>
            <w:right w:val="none" w:sz="0" w:space="0" w:color="auto"/>
          </w:divBdr>
        </w:div>
      </w:divsChild>
    </w:div>
    <w:div w:id="19279917">
      <w:bodyDiv w:val="1"/>
      <w:marLeft w:val="0"/>
      <w:marRight w:val="0"/>
      <w:marTop w:val="0"/>
      <w:marBottom w:val="0"/>
      <w:divBdr>
        <w:top w:val="none" w:sz="0" w:space="0" w:color="auto"/>
        <w:left w:val="none" w:sz="0" w:space="0" w:color="auto"/>
        <w:bottom w:val="none" w:sz="0" w:space="0" w:color="auto"/>
        <w:right w:val="none" w:sz="0" w:space="0" w:color="auto"/>
      </w:divBdr>
      <w:divsChild>
        <w:div w:id="1354188661">
          <w:marLeft w:val="0"/>
          <w:marRight w:val="0"/>
          <w:marTop w:val="0"/>
          <w:marBottom w:val="0"/>
          <w:divBdr>
            <w:top w:val="none" w:sz="0" w:space="0" w:color="auto"/>
            <w:left w:val="none" w:sz="0" w:space="0" w:color="auto"/>
            <w:bottom w:val="none" w:sz="0" w:space="0" w:color="auto"/>
            <w:right w:val="none" w:sz="0" w:space="0" w:color="auto"/>
          </w:divBdr>
        </w:div>
      </w:divsChild>
    </w:div>
    <w:div w:id="192117635">
      <w:bodyDiv w:val="1"/>
      <w:marLeft w:val="0"/>
      <w:marRight w:val="0"/>
      <w:marTop w:val="0"/>
      <w:marBottom w:val="0"/>
      <w:divBdr>
        <w:top w:val="none" w:sz="0" w:space="0" w:color="auto"/>
        <w:left w:val="none" w:sz="0" w:space="0" w:color="auto"/>
        <w:bottom w:val="none" w:sz="0" w:space="0" w:color="auto"/>
        <w:right w:val="none" w:sz="0" w:space="0" w:color="auto"/>
      </w:divBdr>
    </w:div>
    <w:div w:id="680395978">
      <w:bodyDiv w:val="1"/>
      <w:marLeft w:val="0"/>
      <w:marRight w:val="0"/>
      <w:marTop w:val="0"/>
      <w:marBottom w:val="0"/>
      <w:divBdr>
        <w:top w:val="none" w:sz="0" w:space="0" w:color="auto"/>
        <w:left w:val="none" w:sz="0" w:space="0" w:color="auto"/>
        <w:bottom w:val="none" w:sz="0" w:space="0" w:color="auto"/>
        <w:right w:val="none" w:sz="0" w:space="0" w:color="auto"/>
      </w:divBdr>
      <w:divsChild>
        <w:div w:id="435754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3</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2020-07-29T05:14:00Z</dcterms:created>
  <dcterms:modified xsi:type="dcterms:W3CDTF">2020-07-29T07:42:00Z</dcterms:modified>
</cp:coreProperties>
</file>