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ED665D" w14:textId="3A268F89" w:rsidR="00600C03" w:rsidRPr="00600C03" w:rsidRDefault="009D6BE8" w:rsidP="00600C03">
      <w:r w:rsidRPr="00600C03">
        <w:t>Your first and last name</w:t>
      </w:r>
    </w:p>
    <w:p w14:paraId="267CEE2E" w14:textId="1C485A7A" w:rsidR="00600C03" w:rsidRPr="00600C03" w:rsidRDefault="009D6BE8" w:rsidP="00600C03">
      <w:r w:rsidRPr="00600C03">
        <w:t>Course Title (Composition I)</w:t>
      </w:r>
    </w:p>
    <w:p w14:paraId="21CA1FDF" w14:textId="079C9964" w:rsidR="00600C03" w:rsidRPr="00600C03" w:rsidRDefault="009D6BE8" w:rsidP="00600C03">
      <w:r w:rsidRPr="00600C03">
        <w:t>Assignment name (Research Paper)</w:t>
      </w:r>
    </w:p>
    <w:p w14:paraId="2FD57B2E" w14:textId="503483E2" w:rsidR="00600C03" w:rsidRDefault="009D6BE8" w:rsidP="00600C03">
      <w:r>
        <w:t>23 March 2020</w:t>
      </w:r>
    </w:p>
    <w:p w14:paraId="5FB6AB3C" w14:textId="5A2EB156" w:rsidR="00600C03" w:rsidRPr="00600C03" w:rsidRDefault="009D6BE8" w:rsidP="00600C03">
      <w:pPr>
        <w:spacing w:after="0"/>
        <w:contextualSpacing/>
        <w:jc w:val="center"/>
      </w:pPr>
      <w:r>
        <w:t>High School Student</w:t>
      </w:r>
      <w:r w:rsidR="00460DB5">
        <w:t>-</w:t>
      </w:r>
      <w:r>
        <w:t xml:space="preserve">Athletes </w:t>
      </w:r>
      <w:r w:rsidR="00460DB5">
        <w:t xml:space="preserve">Should Not Be Tested for </w:t>
      </w:r>
      <w:r>
        <w:t>Performance Improving Substances</w:t>
      </w:r>
    </w:p>
    <w:p w14:paraId="4D1A8DA2" w14:textId="172C5666" w:rsidR="009F7741" w:rsidRPr="00E071AE" w:rsidRDefault="009D6BE8" w:rsidP="00ED42BB">
      <w:pPr>
        <w:ind w:firstLine="720"/>
        <w:rPr>
          <w:u w:val="single"/>
        </w:rPr>
      </w:pPr>
      <w:r>
        <w:t xml:space="preserve">Performing high school athletes are usually in a fascinating </w:t>
      </w:r>
      <w:r>
        <w:t>situation in their profession. They are at a point where popularity, the admiration of friends, talent scouts, and community members, give</w:t>
      </w:r>
      <w:r w:rsidR="00460DB5">
        <w:t>s</w:t>
      </w:r>
      <w:r>
        <w:t xml:space="preserve"> them a considerable level of confusion. The confusion comes in since they want to keep up with th</w:t>
      </w:r>
      <w:r w:rsidR="00351D19">
        <w:t>e excellent performance they have been portraying before. It is for this reason they turn to performance</w:t>
      </w:r>
      <w:r w:rsidR="00460DB5">
        <w:t>-</w:t>
      </w:r>
      <w:r w:rsidR="00351D19">
        <w:t xml:space="preserve">improving substances. Since schools want to maintain dignity and integrity in the competition, it is for this reason they decide to test for the performance-enhancing substances. Many people argue for this step by schools, while others still disagree with it. </w:t>
      </w:r>
      <w:r w:rsidR="00460DB5">
        <w:rPr>
          <w:u w:val="single"/>
        </w:rPr>
        <w:t xml:space="preserve">Testing for </w:t>
      </w:r>
      <w:r w:rsidR="00351D19" w:rsidRPr="00E071AE">
        <w:rPr>
          <w:u w:val="single"/>
        </w:rPr>
        <w:t>performance</w:t>
      </w:r>
      <w:r w:rsidR="00460DB5">
        <w:rPr>
          <w:u w:val="single"/>
        </w:rPr>
        <w:t>-</w:t>
      </w:r>
      <w:r w:rsidR="00E37A45" w:rsidRPr="00E071AE">
        <w:rPr>
          <w:u w:val="single"/>
        </w:rPr>
        <w:t xml:space="preserve">improving substances </w:t>
      </w:r>
      <w:r w:rsidR="0086242B" w:rsidRPr="00E071AE">
        <w:rPr>
          <w:u w:val="single"/>
        </w:rPr>
        <w:t xml:space="preserve">of high school student-athletes is not reasonable </w:t>
      </w:r>
      <w:r w:rsidR="00460DB5">
        <w:rPr>
          <w:u w:val="single"/>
        </w:rPr>
        <w:t>because it infringes on the privacy of the student-athletes, it is expensive, and also it makes education and sports stakeholders stop concentrating on the most important matters affecting the sports sector</w:t>
      </w:r>
      <w:r w:rsidR="0086242B" w:rsidRPr="00E071AE">
        <w:rPr>
          <w:u w:val="single"/>
        </w:rPr>
        <w:t>.</w:t>
      </w:r>
    </w:p>
    <w:p w14:paraId="690029AB" w14:textId="517D864E" w:rsidR="005A787C" w:rsidRDefault="009D6BE8" w:rsidP="00ED42BB">
      <w:pPr>
        <w:ind w:firstLine="720"/>
      </w:pPr>
      <w:r>
        <w:t>First of all, the process of obtaining the body elements from the athletes is very hard and pervasive. It is vital to u</w:t>
      </w:r>
      <w:r>
        <w:t xml:space="preserve">nderstand the process of testing an individual for these performance improving substances. It involves extracting some </w:t>
      </w:r>
      <w:r w:rsidR="00F61CCE">
        <w:t>essential fluids from the</w:t>
      </w:r>
      <w:r w:rsidR="0087161A">
        <w:t xml:space="preserve"> athlete’s</w:t>
      </w:r>
      <w:r>
        <w:t xml:space="preserve"> body</w:t>
      </w:r>
      <w:r w:rsidR="0087161A">
        <w:t xml:space="preserve"> </w:t>
      </w:r>
      <w:r w:rsidR="003812D6">
        <w:t xml:space="preserve">and then </w:t>
      </w:r>
      <w:r w:rsidR="00F61CCE">
        <w:t>subject</w:t>
      </w:r>
      <w:r w:rsidR="003812D6">
        <w:t xml:space="preserve"> it </w:t>
      </w:r>
      <w:r w:rsidR="00F61CCE">
        <w:t>to</w:t>
      </w:r>
      <w:r w:rsidR="003812D6">
        <w:t xml:space="preserve"> </w:t>
      </w:r>
      <w:r w:rsidR="00F61CCE">
        <w:t>several</w:t>
      </w:r>
      <w:r w:rsidR="003812D6">
        <w:t xml:space="preserve"> examinations. The </w:t>
      </w:r>
      <w:r w:rsidR="00F61CCE">
        <w:t xml:space="preserve">body </w:t>
      </w:r>
      <w:r w:rsidR="003812D6">
        <w:t>elements obtained are like urine, hair, or blood. The</w:t>
      </w:r>
      <w:r w:rsidR="0087161A">
        <w:t xml:space="preserve">se </w:t>
      </w:r>
      <w:r w:rsidR="003812D6">
        <w:t xml:space="preserve">commonly extracted substances from the body of an athlete are </w:t>
      </w:r>
      <w:r w:rsidR="00F61CCE">
        <w:t>not easy to extract. They require complex procedures that require special conditions and equipment. Due to this fact, it is obvious to note that they are</w:t>
      </w:r>
      <w:r w:rsidR="003812D6">
        <w:t xml:space="preserve"> very </w:t>
      </w:r>
      <w:r w:rsidR="008703BF">
        <w:t>pervasive</w:t>
      </w:r>
      <w:r w:rsidR="00EA3B69">
        <w:t xml:space="preserve"> </w:t>
      </w:r>
      <w:r w:rsidR="00EA3B69" w:rsidRPr="00EA3B69">
        <w:t>(</w:t>
      </w:r>
      <w:proofErr w:type="spellStart"/>
      <w:r w:rsidR="00EA3B69" w:rsidRPr="00EA3B69">
        <w:t>Bahrke</w:t>
      </w:r>
      <w:proofErr w:type="spellEnd"/>
      <w:r w:rsidR="00EA3B69" w:rsidRPr="00EA3B69">
        <w:t xml:space="preserve"> </w:t>
      </w:r>
      <w:r w:rsidR="00EA3B69">
        <w:t>1145</w:t>
      </w:r>
      <w:r w:rsidR="00EA3B69" w:rsidRPr="00EA3B69">
        <w:t>)</w:t>
      </w:r>
      <w:r w:rsidR="003812D6">
        <w:t xml:space="preserve">. Due to this </w:t>
      </w:r>
      <w:r w:rsidR="00F61CCE">
        <w:t>pervasiveness, it is clear to note that the</w:t>
      </w:r>
      <w:r w:rsidR="0021789D">
        <w:t xml:space="preserve"> process of their extraction violates the privacy of the learners. </w:t>
      </w:r>
      <w:r w:rsidR="00F61F25">
        <w:t xml:space="preserve">Also, </w:t>
      </w:r>
      <w:r w:rsidR="00F61F25">
        <w:lastRenderedPageBreak/>
        <w:t>t</w:t>
      </w:r>
      <w:r w:rsidR="0021789D">
        <w:t xml:space="preserve">hese students are </w:t>
      </w:r>
      <w:r w:rsidR="00F61F25">
        <w:t xml:space="preserve">not adults, and therefore, it is hard for them to choose what is right and not suitable for them. </w:t>
      </w:r>
      <w:r w:rsidR="0021789D">
        <w:t xml:space="preserve">Therefore, subjecting them to a rigorous </w:t>
      </w:r>
      <w:r w:rsidR="005215A5">
        <w:t xml:space="preserve">process of extracting all these samples from their bodies is unnecessary. </w:t>
      </w:r>
    </w:p>
    <w:p w14:paraId="2954E073" w14:textId="1F66AF8F" w:rsidR="00273BF6" w:rsidRDefault="009D6BE8" w:rsidP="00ED42BB">
      <w:pPr>
        <w:ind w:firstLine="720"/>
      </w:pPr>
      <w:r>
        <w:t xml:space="preserve">Additionally, </w:t>
      </w:r>
      <w:r w:rsidR="00841DB4">
        <w:t>it is costly to test for these performance-improving substances. As earlier mentioned, for testing purposes, various elements are extracted from the bodies of these athletes. The process</w:t>
      </w:r>
      <w:r w:rsidR="00910778">
        <w:t>es</w:t>
      </w:r>
      <w:r w:rsidR="00841DB4">
        <w:t xml:space="preserve"> involved in th</w:t>
      </w:r>
      <w:r w:rsidR="00910778">
        <w:t>e</w:t>
      </w:r>
      <w:r w:rsidR="00841DB4">
        <w:t>s</w:t>
      </w:r>
      <w:r w:rsidR="00910778">
        <w:t>e</w:t>
      </w:r>
      <w:r w:rsidR="00841DB4">
        <w:t xml:space="preserve"> extraction</w:t>
      </w:r>
      <w:r w:rsidR="00910778">
        <w:t>s</w:t>
      </w:r>
      <w:r w:rsidR="00841DB4">
        <w:t xml:space="preserve"> </w:t>
      </w:r>
      <w:r w:rsidR="00910778">
        <w:t>are expensive.</w:t>
      </w:r>
      <w:r w:rsidR="00841DB4">
        <w:t xml:space="preserve"> </w:t>
      </w:r>
      <w:r>
        <w:t xml:space="preserve">For example, when examining steroids, </w:t>
      </w:r>
      <w:r w:rsidR="006332BD">
        <w:t>the charge is close to $300 just for a single athlete</w:t>
      </w:r>
      <w:r w:rsidR="00BC23CA">
        <w:t xml:space="preserve"> </w:t>
      </w:r>
      <w:r w:rsidR="00BC23CA" w:rsidRPr="00EA3B69">
        <w:t>(</w:t>
      </w:r>
      <w:proofErr w:type="spellStart"/>
      <w:r w:rsidR="00BC23CA" w:rsidRPr="00EA3B69">
        <w:t>Bahrke</w:t>
      </w:r>
      <w:proofErr w:type="spellEnd"/>
      <w:r w:rsidR="00BC23CA" w:rsidRPr="00EA3B69">
        <w:t xml:space="preserve"> </w:t>
      </w:r>
      <w:r w:rsidR="00BC23CA">
        <w:t>1145</w:t>
      </w:r>
      <w:r w:rsidR="00BC23CA" w:rsidRPr="00EA3B69">
        <w:t>)</w:t>
      </w:r>
      <w:r w:rsidR="006332BD">
        <w:t xml:space="preserve">. </w:t>
      </w:r>
      <w:r w:rsidR="00910778">
        <w:t xml:space="preserve">Since a school has many athletes participating in various events, the total cost for examining this significant number of student-athletes is completely unmanageable </w:t>
      </w:r>
      <w:r w:rsidR="004B0B8C">
        <w:t>for a majority of schools.</w:t>
      </w:r>
      <w:r w:rsidR="00910778">
        <w:t xml:space="preserve"> </w:t>
      </w:r>
      <w:r w:rsidR="006332BD">
        <w:t xml:space="preserve">Due to this fact, testing for these substances in a large number of athletes in an individual institution will be too high. In some of the high schools, </w:t>
      </w:r>
      <w:r w:rsidR="004B0B8C">
        <w:t>managing some of the basic school activities and events has become hard. Burdening these schools with the regulation of examining all of their athletes is entirely unrealistic</w:t>
      </w:r>
      <w:r w:rsidR="006332BD">
        <w:t xml:space="preserve">. </w:t>
      </w:r>
      <w:r w:rsidR="004B0B8C">
        <w:t xml:space="preserve">Due to this fact, having these schools to concentrate on other issues is realistic as opposed to focusing on examining its student-athletes is realistic.  </w:t>
      </w:r>
      <w:r w:rsidR="006332BD">
        <w:t xml:space="preserve">Also, it is an undeniable fact that some high schools are even struggling financially. Therefore, </w:t>
      </w:r>
      <w:r w:rsidR="004B0B8C">
        <w:t>burdening</w:t>
      </w:r>
      <w:r w:rsidR="006332BD">
        <w:t xml:space="preserve"> these schools </w:t>
      </w:r>
      <w:r w:rsidR="004B0B8C">
        <w:t>with the responsibility of</w:t>
      </w:r>
      <w:r w:rsidR="00BA45F6">
        <w:t xml:space="preserve"> ensur</w:t>
      </w:r>
      <w:r w:rsidR="004B0B8C">
        <w:t>ing</w:t>
      </w:r>
      <w:r w:rsidR="00BA45F6">
        <w:t xml:space="preserve"> that they examine each of their athletes is making them strain further, and it is not justified at all.</w:t>
      </w:r>
    </w:p>
    <w:p w14:paraId="27B7B593" w14:textId="2A7B7CDD" w:rsidR="006256CA" w:rsidRDefault="009D6BE8" w:rsidP="00ED42BB">
      <w:pPr>
        <w:ind w:firstLine="720"/>
      </w:pPr>
      <w:r>
        <w:t xml:space="preserve">Furthermore, most of these </w:t>
      </w:r>
      <w:r w:rsidR="006D4823">
        <w:t>student-</w:t>
      </w:r>
      <w:r>
        <w:t xml:space="preserve">athletes </w:t>
      </w:r>
      <w:r w:rsidR="006D4823">
        <w:t xml:space="preserve">have information regarding the profession and therefore </w:t>
      </w:r>
      <w:r w:rsidR="004B0B8C">
        <w:t xml:space="preserve">are very much aware of </w:t>
      </w:r>
      <w:r>
        <w:t>th</w:t>
      </w:r>
      <w:r>
        <w:t xml:space="preserve">e various issues </w:t>
      </w:r>
      <w:r w:rsidR="006D4823">
        <w:t>related to</w:t>
      </w:r>
      <w:r>
        <w:t xml:space="preserve"> the use of performance-improving substances. Due to this fact, it means that most of them are aware of the dangers of their use</w:t>
      </w:r>
      <w:r w:rsidR="00CC7E09">
        <w:t xml:space="preserve"> </w:t>
      </w:r>
      <w:r w:rsidR="00CC7E09" w:rsidRPr="00CC7E09">
        <w:t>(</w:t>
      </w:r>
      <w:proofErr w:type="spellStart"/>
      <w:r w:rsidR="00CC7E09" w:rsidRPr="00CC7E09">
        <w:t>Buckman</w:t>
      </w:r>
      <w:proofErr w:type="spellEnd"/>
      <w:r w:rsidR="00CC7E09" w:rsidRPr="00CC7E09">
        <w:t xml:space="preserve"> et al. </w:t>
      </w:r>
      <w:r w:rsidR="00E853B9">
        <w:t>50</w:t>
      </w:r>
      <w:r w:rsidR="00CC7E09" w:rsidRPr="00CC7E09">
        <w:t>)</w:t>
      </w:r>
      <w:r>
        <w:t xml:space="preserve">. </w:t>
      </w:r>
      <w:r w:rsidR="00C66307">
        <w:t>Also, a</w:t>
      </w:r>
      <w:r w:rsidR="005C1B5D">
        <w:t>ccording to</w:t>
      </w:r>
      <w:r w:rsidR="00E05ADC">
        <w:t xml:space="preserve"> </w:t>
      </w:r>
      <w:r w:rsidR="00C42442">
        <w:t xml:space="preserve">the study conducted by </w:t>
      </w:r>
      <w:r w:rsidR="00E05ADC" w:rsidRPr="00E05ADC">
        <w:rPr>
          <w:rFonts w:cs="Times New Roman"/>
          <w:color w:val="222222"/>
          <w:szCs w:val="24"/>
          <w:shd w:val="clear" w:color="auto" w:fill="FFFFFF"/>
        </w:rPr>
        <w:t>Erickson</w:t>
      </w:r>
      <w:r w:rsidR="00E05ADC">
        <w:rPr>
          <w:rFonts w:cs="Times New Roman"/>
          <w:color w:val="222222"/>
          <w:szCs w:val="24"/>
          <w:shd w:val="clear" w:color="auto" w:fill="FFFFFF"/>
        </w:rPr>
        <w:t xml:space="preserve"> </w:t>
      </w:r>
      <w:r w:rsidR="00E05ADC" w:rsidRPr="006430E3">
        <w:rPr>
          <w:rFonts w:eastAsia="Times New Roman" w:cs="Times New Roman"/>
          <w:color w:val="000000"/>
          <w:szCs w:val="24"/>
        </w:rPr>
        <w:t>et al.</w:t>
      </w:r>
      <w:r w:rsidR="0034076F">
        <w:rPr>
          <w:rFonts w:eastAsia="Times New Roman" w:cs="Times New Roman"/>
          <w:color w:val="000000"/>
          <w:szCs w:val="24"/>
        </w:rPr>
        <w:t xml:space="preserve"> (46</w:t>
      </w:r>
      <w:bookmarkStart w:id="0" w:name="_GoBack"/>
      <w:bookmarkEnd w:id="0"/>
      <w:r w:rsidR="00E05ADC">
        <w:rPr>
          <w:rFonts w:eastAsia="Times New Roman" w:cs="Times New Roman"/>
          <w:color w:val="000000"/>
          <w:szCs w:val="24"/>
        </w:rPr>
        <w:t>),</w:t>
      </w:r>
      <w:r w:rsidR="00C42442">
        <w:rPr>
          <w:rFonts w:eastAsia="Times New Roman" w:cs="Times New Roman"/>
          <w:color w:val="000000"/>
          <w:szCs w:val="24"/>
        </w:rPr>
        <w:t xml:space="preserve"> </w:t>
      </w:r>
      <w:r w:rsidR="00C66307">
        <w:rPr>
          <w:rFonts w:eastAsia="Times New Roman" w:cs="Times New Roman"/>
          <w:color w:val="000000"/>
          <w:szCs w:val="24"/>
        </w:rPr>
        <w:t>75%</w:t>
      </w:r>
      <w:r w:rsidR="00C42442">
        <w:rPr>
          <w:rFonts w:eastAsia="Times New Roman" w:cs="Times New Roman"/>
          <w:color w:val="000000"/>
          <w:szCs w:val="24"/>
        </w:rPr>
        <w:t xml:space="preserve"> of the </w:t>
      </w:r>
      <w:r w:rsidR="00C66307">
        <w:rPr>
          <w:rFonts w:eastAsia="Times New Roman" w:cs="Times New Roman"/>
          <w:color w:val="000000"/>
          <w:szCs w:val="24"/>
        </w:rPr>
        <w:t>student-</w:t>
      </w:r>
      <w:r w:rsidR="00C42442">
        <w:rPr>
          <w:rFonts w:eastAsia="Times New Roman" w:cs="Times New Roman"/>
          <w:color w:val="000000"/>
          <w:szCs w:val="24"/>
        </w:rPr>
        <w:t>athletes</w:t>
      </w:r>
      <w:r w:rsidR="00C66307">
        <w:rPr>
          <w:rFonts w:eastAsia="Times New Roman" w:cs="Times New Roman"/>
          <w:color w:val="000000"/>
          <w:szCs w:val="24"/>
        </w:rPr>
        <w:t xml:space="preserve"> interviewed on their view about performance-improving substances categorically said that</w:t>
      </w:r>
      <w:r w:rsidR="00C42442">
        <w:rPr>
          <w:rFonts w:eastAsia="Times New Roman" w:cs="Times New Roman"/>
          <w:color w:val="000000"/>
          <w:szCs w:val="24"/>
        </w:rPr>
        <w:t xml:space="preserve"> they understand that doping is unprofessional and adds lack of integrity in the sport. </w:t>
      </w:r>
      <w:r w:rsidR="007543A3">
        <w:t>Therefore, it translates to the fact that</w:t>
      </w:r>
      <w:r w:rsidR="004F3AC0">
        <w:t>, with their integrity level, the majority of them are for the idea of not using these performances, improving substances</w:t>
      </w:r>
      <w:r w:rsidR="00C42442">
        <w:t xml:space="preserve"> out of their </w:t>
      </w:r>
      <w:r w:rsidR="00C42442">
        <w:lastRenderedPageBreak/>
        <w:t>professional choice (</w:t>
      </w:r>
      <w:r w:rsidR="00C42442" w:rsidRPr="00E05ADC">
        <w:rPr>
          <w:rFonts w:cs="Times New Roman"/>
          <w:color w:val="222222"/>
          <w:szCs w:val="24"/>
          <w:shd w:val="clear" w:color="auto" w:fill="FFFFFF"/>
        </w:rPr>
        <w:t>Erickson</w:t>
      </w:r>
      <w:r w:rsidR="00C42442">
        <w:rPr>
          <w:rFonts w:cs="Times New Roman"/>
          <w:color w:val="222222"/>
          <w:szCs w:val="24"/>
          <w:shd w:val="clear" w:color="auto" w:fill="FFFFFF"/>
        </w:rPr>
        <w:t xml:space="preserve"> </w:t>
      </w:r>
      <w:r w:rsidR="00C42442" w:rsidRPr="006430E3">
        <w:rPr>
          <w:rFonts w:eastAsia="Times New Roman" w:cs="Times New Roman"/>
          <w:color w:val="000000"/>
          <w:szCs w:val="24"/>
        </w:rPr>
        <w:t>et al</w:t>
      </w:r>
      <w:r w:rsidR="00834C94">
        <w:rPr>
          <w:rFonts w:eastAsia="Times New Roman" w:cs="Times New Roman"/>
          <w:color w:val="000000"/>
          <w:szCs w:val="24"/>
        </w:rPr>
        <w:t>.</w:t>
      </w:r>
      <w:r w:rsidR="0034076F">
        <w:rPr>
          <w:rFonts w:eastAsia="Times New Roman" w:cs="Times New Roman"/>
          <w:color w:val="000000"/>
          <w:szCs w:val="24"/>
        </w:rPr>
        <w:t xml:space="preserve"> 47</w:t>
      </w:r>
      <w:r w:rsidR="00C42442">
        <w:rPr>
          <w:rFonts w:eastAsia="Times New Roman" w:cs="Times New Roman"/>
          <w:color w:val="000000"/>
          <w:szCs w:val="24"/>
        </w:rPr>
        <w:t>)</w:t>
      </w:r>
      <w:r w:rsidR="004F3AC0">
        <w:t xml:space="preserve">. Due to this reason, having each athlete undergo the rigorous testing of these substances from their bodies is extremely </w:t>
      </w:r>
      <w:r w:rsidR="00027F77">
        <w:t>unnecessary. Mostly, although their use has been prevalent, few athletes will resolve to use th</w:t>
      </w:r>
      <w:r w:rsidR="00200606">
        <w:t xml:space="preserve">ese performance improving substances. </w:t>
      </w:r>
      <w:r w:rsidR="008729E6">
        <w:t xml:space="preserve">As a result, it is vital to ensure that </w:t>
      </w:r>
      <w:r w:rsidR="00D37D1B">
        <w:t xml:space="preserve">athletes do not </w:t>
      </w:r>
      <w:r w:rsidR="003809EA">
        <w:t xml:space="preserve">go through </w:t>
      </w:r>
      <w:r w:rsidR="00530C5C">
        <w:t>these tedious processes</w:t>
      </w:r>
      <w:r w:rsidR="003809EA">
        <w:t xml:space="preserve"> of examining the presence of performance improving substances. </w:t>
      </w:r>
      <w:r w:rsidR="00C66307">
        <w:t xml:space="preserve">Enforcing the regulation to examine for performance-improving substances will not be necessary since a majority of these athletes are professional and have enough information regarding taking performance-improving substances. </w:t>
      </w:r>
    </w:p>
    <w:p w14:paraId="6E02AD21" w14:textId="799977BA" w:rsidR="00530C5C" w:rsidRDefault="009D6BE8" w:rsidP="00ED42BB">
      <w:pPr>
        <w:ind w:firstLine="720"/>
      </w:pPr>
      <w:r>
        <w:t>Moreover, it is correct to note that various stakeholders are involved in the process of making sure that these student-athletes are tested for these performance improving substances. Th</w:t>
      </w:r>
      <w:r>
        <w:t>ese stakeholders are policymakers, teachers, as well as other crucial members of sports panels</w:t>
      </w:r>
      <w:r w:rsidR="003F276F">
        <w:t xml:space="preserve"> </w:t>
      </w:r>
      <w:r w:rsidR="003F276F" w:rsidRPr="00CC7E09">
        <w:t>(</w:t>
      </w:r>
      <w:proofErr w:type="spellStart"/>
      <w:r w:rsidR="003F276F" w:rsidRPr="00CC7E09">
        <w:t>Buckman</w:t>
      </w:r>
      <w:proofErr w:type="spellEnd"/>
      <w:r w:rsidR="003F276F" w:rsidRPr="00CC7E09">
        <w:t xml:space="preserve"> et al. </w:t>
      </w:r>
      <w:r w:rsidR="003F276F">
        <w:t>50</w:t>
      </w:r>
      <w:r w:rsidR="003F276F" w:rsidRPr="00CC7E09">
        <w:t>)</w:t>
      </w:r>
      <w:r>
        <w:t xml:space="preserve">. Once these critical policymakers, together with other stakeholders, concentrate on the issue of ensuring that they </w:t>
      </w:r>
      <w:r w:rsidR="00E43E4C">
        <w:t xml:space="preserve">test for these performance improving substances in high school student-athletes, they forget other critical factors. </w:t>
      </w:r>
      <w:r w:rsidR="00BD2824">
        <w:t>In other</w:t>
      </w:r>
      <w:r w:rsidR="00C66307">
        <w:t>,</w:t>
      </w:r>
      <w:r w:rsidR="00BD2824">
        <w:t xml:space="preserve"> simpler words, they start portraying the drug problem, which is majorly a </w:t>
      </w:r>
      <w:r w:rsidR="006465B7">
        <w:t>well-known</w:t>
      </w:r>
      <w:r w:rsidR="00BD2824">
        <w:t xml:space="preserve"> problem, both socially and politically, to be the only issue that the community and schools are facing</w:t>
      </w:r>
      <w:r w:rsidR="00406BF6">
        <w:t xml:space="preserve"> </w:t>
      </w:r>
      <w:r w:rsidR="00406BF6" w:rsidRPr="00406BF6">
        <w:t>(</w:t>
      </w:r>
      <w:proofErr w:type="spellStart"/>
      <w:r w:rsidR="00406BF6" w:rsidRPr="00406BF6">
        <w:t>Momaya</w:t>
      </w:r>
      <w:proofErr w:type="spellEnd"/>
      <w:r w:rsidR="00406BF6" w:rsidRPr="00406BF6">
        <w:t xml:space="preserve"> et al. </w:t>
      </w:r>
      <w:r w:rsidR="00406BF6">
        <w:t>518</w:t>
      </w:r>
      <w:r w:rsidR="00406BF6" w:rsidRPr="00406BF6">
        <w:t>)</w:t>
      </w:r>
      <w:r w:rsidR="00BD2824">
        <w:t xml:space="preserve">. </w:t>
      </w:r>
      <w:r w:rsidR="00BC735B">
        <w:t xml:space="preserve">Due to this fact, they forget about other critical problems that high schools strive to fight against all the time. </w:t>
      </w:r>
      <w:r w:rsidR="00CA02AB">
        <w:t>I</w:t>
      </w:r>
      <w:r w:rsidR="000A3A94">
        <w:t xml:space="preserve">t is better if they </w:t>
      </w:r>
      <w:r w:rsidR="00B23170">
        <w:t xml:space="preserve">gave the </w:t>
      </w:r>
      <w:r w:rsidR="006465B7">
        <w:t>attention</w:t>
      </w:r>
      <w:r w:rsidR="00B23170">
        <w:t xml:space="preserve"> they are giving to the issue of testing for performance improving substances</w:t>
      </w:r>
      <w:r w:rsidR="000A3A94">
        <w:t xml:space="preserve"> </w:t>
      </w:r>
      <w:r w:rsidR="00B23170">
        <w:t xml:space="preserve">to other departments that would enable high schools to run better. </w:t>
      </w:r>
    </w:p>
    <w:p w14:paraId="69315F58" w14:textId="5195C062" w:rsidR="006465B7" w:rsidRDefault="009D6BE8" w:rsidP="00ED42BB">
      <w:pPr>
        <w:ind w:firstLine="720"/>
      </w:pPr>
      <w:r>
        <w:t xml:space="preserve">Additionally, </w:t>
      </w:r>
      <w:r w:rsidR="001C7F35">
        <w:t>there is no ethical backing in enrolling these student-athletes' to the testing of performance-enhancing substances. W</w:t>
      </w:r>
      <w:r>
        <w:t xml:space="preserve">hen </w:t>
      </w:r>
      <w:r w:rsidR="009F7EE5">
        <w:t>an institution</w:t>
      </w:r>
      <w:r>
        <w:t xml:space="preserve"> enroll</w:t>
      </w:r>
      <w:r w:rsidR="009F7EE5">
        <w:t>s</w:t>
      </w:r>
      <w:r>
        <w:t xml:space="preserve"> </w:t>
      </w:r>
      <w:r w:rsidR="009F7EE5">
        <w:t>its</w:t>
      </w:r>
      <w:r>
        <w:t xml:space="preserve"> student in mandatory testing for performance improving substances, it raises other critical issues</w:t>
      </w:r>
      <w:r w:rsidR="001C7F35">
        <w:t xml:space="preserve"> regarding the reasoning behind the taking student-athletes’ through mandatory laboratory tests</w:t>
      </w:r>
      <w:r>
        <w:t>. One of these issues is the ethical standing of t</w:t>
      </w:r>
      <w:r>
        <w:t>he process</w:t>
      </w:r>
      <w:r w:rsidR="00BB6E47">
        <w:t xml:space="preserve"> </w:t>
      </w:r>
      <w:r w:rsidR="00BB6E47" w:rsidRPr="00BB6E47">
        <w:t>(</w:t>
      </w:r>
      <w:proofErr w:type="spellStart"/>
      <w:r w:rsidR="00BB6E47" w:rsidRPr="00BB6E47">
        <w:t>Shamoo</w:t>
      </w:r>
      <w:proofErr w:type="spellEnd"/>
      <w:r w:rsidR="00BB6E47" w:rsidRPr="00BB6E47">
        <w:t xml:space="preserve"> and Moreno </w:t>
      </w:r>
      <w:r w:rsidR="00BB6E47">
        <w:t>25</w:t>
      </w:r>
      <w:r w:rsidR="00BB6E47" w:rsidRPr="00BB6E47">
        <w:t>)</w:t>
      </w:r>
      <w:r>
        <w:t xml:space="preserve">. First of all, </w:t>
      </w:r>
      <w:r>
        <w:lastRenderedPageBreak/>
        <w:t xml:space="preserve">it is essential to note that most of the high school students have not yet got to the </w:t>
      </w:r>
      <w:r w:rsidR="00DE0717">
        <w:t>age where they can come up with well-informed decisions</w:t>
      </w:r>
      <w:r w:rsidR="00422561">
        <w:t xml:space="preserve"> since they are still young</w:t>
      </w:r>
      <w:r w:rsidR="00DE0717">
        <w:t xml:space="preserve">. Before the law, they are still not yet mature or to the extent of being </w:t>
      </w:r>
      <w:r w:rsidR="000D417D">
        <w:t>accountable for every decision they make</w:t>
      </w:r>
      <w:r w:rsidR="00FF3029">
        <w:t xml:space="preserve"> </w:t>
      </w:r>
      <w:r w:rsidR="00FF3029" w:rsidRPr="00406BF6">
        <w:t>(</w:t>
      </w:r>
      <w:proofErr w:type="spellStart"/>
      <w:r w:rsidR="00FF3029" w:rsidRPr="00406BF6">
        <w:t>Momaya</w:t>
      </w:r>
      <w:proofErr w:type="spellEnd"/>
      <w:r w:rsidR="00FF3029" w:rsidRPr="00406BF6">
        <w:t xml:space="preserve"> et al. </w:t>
      </w:r>
      <w:r w:rsidR="00FF3029">
        <w:t>518</w:t>
      </w:r>
      <w:r w:rsidR="00FF3029" w:rsidRPr="00406BF6">
        <w:t>)</w:t>
      </w:r>
      <w:r w:rsidR="000D417D">
        <w:t xml:space="preserve">. Due to this questionable capacity of making wise decisions, it is always highly recommended that this consent be given by either the parent or the guardian of the high school student. Therefore, anytime they enroll these students </w:t>
      </w:r>
      <w:r w:rsidR="006D4761">
        <w:t>into a mandatory test for performance improving substances, they are not ethical</w:t>
      </w:r>
      <w:r w:rsidR="00422561">
        <w:t>. This lack of moral backup for the regulation is enough reason to justify that it is very unnecessary to test for performance-improving substances in student-athletes.</w:t>
      </w:r>
    </w:p>
    <w:p w14:paraId="4C149EDB" w14:textId="1BB90164" w:rsidR="004A7E03" w:rsidRDefault="009D6BE8" w:rsidP="00ED42BB">
      <w:pPr>
        <w:ind w:firstLine="720"/>
      </w:pPr>
      <w:r>
        <w:t xml:space="preserve">Moreover, </w:t>
      </w:r>
      <w:r w:rsidR="00722D3C">
        <w:t xml:space="preserve">just like any citizen, these students enjoy freedom from duress and coercion in any situation. The freedom from intimidation and coercion maintains that every person should only undertake activities such as testing when they feel to do so but not under any compulsion. Due to this fact, </w:t>
      </w:r>
      <w:r w:rsidR="0006542D">
        <w:t xml:space="preserve">the process of examining these high school student-athletes for performance improving substances must </w:t>
      </w:r>
      <w:r w:rsidR="00722D3C">
        <w:t>take into consideration</w:t>
      </w:r>
      <w:r w:rsidR="00A80EE8">
        <w:t xml:space="preserve"> what they want.</w:t>
      </w:r>
      <w:r w:rsidR="00722D3C">
        <w:t xml:space="preserve"> </w:t>
      </w:r>
      <w:r w:rsidR="00BB6E47" w:rsidRPr="00BB6E47">
        <w:t>(</w:t>
      </w:r>
      <w:proofErr w:type="spellStart"/>
      <w:r w:rsidR="00BB6E47" w:rsidRPr="00BB6E47">
        <w:t>Shamoo</w:t>
      </w:r>
      <w:proofErr w:type="spellEnd"/>
      <w:r w:rsidR="00BB6E47" w:rsidRPr="00BB6E47">
        <w:t xml:space="preserve"> and Moreno </w:t>
      </w:r>
      <w:r w:rsidR="00BB6E47">
        <w:t>25</w:t>
      </w:r>
      <w:r w:rsidR="00BB6E47" w:rsidRPr="00BB6E47">
        <w:t>)</w:t>
      </w:r>
      <w:r w:rsidR="006D5724">
        <w:t xml:space="preserve">. The cardinal freedom is still applicable in </w:t>
      </w:r>
      <w:r w:rsidR="003873E6">
        <w:t xml:space="preserve">high school and, therefore, they should not be coerced to go through </w:t>
      </w:r>
      <w:r w:rsidR="002B1F20">
        <w:t xml:space="preserve">the test for performance improving substances. </w:t>
      </w:r>
      <w:r w:rsidR="00C7604F">
        <w:t xml:space="preserve">If the rule of mandatory test for performance-enhancing substances is </w:t>
      </w:r>
      <w:r w:rsidR="009F7EE5">
        <w:t>affected</w:t>
      </w:r>
      <w:r w:rsidR="00C7604F">
        <w:t xml:space="preserve">, the student-athletes are left to decide on which </w:t>
      </w:r>
      <w:r w:rsidR="00DB3352">
        <w:t>option to forgo</w:t>
      </w:r>
      <w:r w:rsidR="00DD3FD7">
        <w:t>.</w:t>
      </w:r>
      <w:r w:rsidR="00A80EE8">
        <w:t xml:space="preserve"> In this case, it means that, since they have to choose one option between their </w:t>
      </w:r>
      <w:r w:rsidR="00834C94">
        <w:t>professions</w:t>
      </w:r>
      <w:r w:rsidR="00A80EE8">
        <w:t xml:space="preserve"> and to undertake the test, it means that the process coerces them. This reason is why there should not be testing of student-athletes for performance-enhancing substances. </w:t>
      </w:r>
    </w:p>
    <w:p w14:paraId="4986BA9D" w14:textId="77777777" w:rsidR="00367820" w:rsidRDefault="009D6BE8" w:rsidP="00ED42BB">
      <w:pPr>
        <w:ind w:firstLine="720"/>
      </w:pPr>
      <w:r>
        <w:t xml:space="preserve">Finally, all the above points strive to prove how it is unnecessary </w:t>
      </w:r>
      <w:r w:rsidR="00BB51C3">
        <w:t xml:space="preserve">for high school </w:t>
      </w:r>
      <w:r w:rsidR="008331BF">
        <w:t>student</w:t>
      </w:r>
      <w:r w:rsidR="00BB51C3">
        <w:t xml:space="preserve">-athletes </w:t>
      </w:r>
      <w:r>
        <w:t xml:space="preserve">to </w:t>
      </w:r>
      <w:r w:rsidR="005141AF">
        <w:t xml:space="preserve">undergo a </w:t>
      </w:r>
      <w:r>
        <w:t xml:space="preserve">mandatory </w:t>
      </w:r>
      <w:r w:rsidR="00BB51C3">
        <w:t>test</w:t>
      </w:r>
      <w:r w:rsidR="005141AF">
        <w:t xml:space="preserve"> for performance improving substances. </w:t>
      </w:r>
      <w:r w:rsidR="005050FC">
        <w:t xml:space="preserve">One reason is that it is unjustifiably expensive for most schools, while the other is that </w:t>
      </w:r>
      <w:r w:rsidR="00F25C55">
        <w:t xml:space="preserve">the process is pervasive, and therefore, it infringes on the rights of the students. Also, making it mandatory </w:t>
      </w:r>
      <w:r w:rsidR="00F25C55">
        <w:lastRenderedPageBreak/>
        <w:t xml:space="preserve">will most likely </w:t>
      </w:r>
      <w:r w:rsidR="00676FCC">
        <w:t xml:space="preserve">force the high school student-athletes to </w:t>
      </w:r>
      <w:r w:rsidR="0056487D">
        <w:t xml:space="preserve">forgo their freedom from </w:t>
      </w:r>
      <w:r w:rsidR="0056487D" w:rsidRPr="006D5724">
        <w:t>duress and coercion</w:t>
      </w:r>
      <w:r w:rsidR="0056487D">
        <w:t>, which is not ethical at all. Therefore, there should not be mandatory testing of athletes.</w:t>
      </w:r>
    </w:p>
    <w:p w14:paraId="57E45458" w14:textId="77777777" w:rsidR="00367820" w:rsidRDefault="009D6BE8">
      <w:pPr>
        <w:spacing w:line="259" w:lineRule="auto"/>
        <w:jc w:val="left"/>
      </w:pPr>
      <w:r>
        <w:br w:type="page"/>
      </w:r>
    </w:p>
    <w:p w14:paraId="0E635482" w14:textId="77777777" w:rsidR="006430E3" w:rsidRPr="006430E3" w:rsidRDefault="009D6BE8" w:rsidP="006430E3">
      <w:pPr>
        <w:shd w:val="clear" w:color="auto" w:fill="FFFFFF"/>
        <w:spacing w:after="0" w:line="240" w:lineRule="auto"/>
        <w:jc w:val="center"/>
        <w:rPr>
          <w:rFonts w:eastAsia="Times New Roman" w:cs="Times New Roman"/>
          <w:color w:val="000000"/>
          <w:szCs w:val="24"/>
        </w:rPr>
      </w:pPr>
      <w:r w:rsidRPr="006430E3">
        <w:rPr>
          <w:rFonts w:eastAsia="Times New Roman" w:cs="Times New Roman"/>
          <w:color w:val="000000"/>
          <w:szCs w:val="24"/>
        </w:rPr>
        <w:lastRenderedPageBreak/>
        <w:t>Works Cited</w:t>
      </w:r>
    </w:p>
    <w:p w14:paraId="33B455DD" w14:textId="77777777" w:rsidR="00834C94" w:rsidRPr="006430E3" w:rsidRDefault="00834C94" w:rsidP="006430E3">
      <w:pPr>
        <w:shd w:val="clear" w:color="auto" w:fill="FFFFFF"/>
        <w:spacing w:after="0" w:line="550" w:lineRule="atLeast"/>
        <w:ind w:left="720" w:right="75" w:hanging="720"/>
        <w:jc w:val="left"/>
        <w:rPr>
          <w:rFonts w:eastAsia="Times New Roman" w:cs="Times New Roman"/>
          <w:color w:val="000000"/>
          <w:szCs w:val="24"/>
        </w:rPr>
      </w:pPr>
      <w:proofErr w:type="spellStart"/>
      <w:r w:rsidRPr="006430E3">
        <w:rPr>
          <w:rFonts w:eastAsia="Times New Roman" w:cs="Times New Roman"/>
          <w:color w:val="000000"/>
          <w:szCs w:val="24"/>
        </w:rPr>
        <w:t>Bahrke</w:t>
      </w:r>
      <w:proofErr w:type="spellEnd"/>
      <w:r w:rsidRPr="006430E3">
        <w:rPr>
          <w:rFonts w:eastAsia="Times New Roman" w:cs="Times New Roman"/>
          <w:color w:val="000000"/>
          <w:szCs w:val="24"/>
        </w:rPr>
        <w:t>, Michael S. "Drug Testing US Student-Athletes for Performance-Enhancing Substance Misuse: A Flawed Process." </w:t>
      </w:r>
      <w:r w:rsidRPr="006430E3">
        <w:rPr>
          <w:rFonts w:eastAsia="Times New Roman" w:cs="Times New Roman"/>
          <w:i/>
          <w:iCs/>
          <w:color w:val="000000"/>
          <w:szCs w:val="24"/>
        </w:rPr>
        <w:t>Substance Use &amp; Misuse</w:t>
      </w:r>
      <w:r w:rsidRPr="006430E3">
        <w:rPr>
          <w:rFonts w:eastAsia="Times New Roman" w:cs="Times New Roman"/>
          <w:color w:val="000000"/>
          <w:szCs w:val="24"/>
        </w:rPr>
        <w:t>, vol. 50, no. 8-9, 2015, pp. 1144-1147.</w:t>
      </w:r>
    </w:p>
    <w:p w14:paraId="284EDF7F" w14:textId="77777777" w:rsidR="00834C94" w:rsidRPr="006430E3" w:rsidRDefault="00834C94" w:rsidP="006430E3">
      <w:pPr>
        <w:shd w:val="clear" w:color="auto" w:fill="FFFFFF"/>
        <w:spacing w:after="0" w:line="550" w:lineRule="atLeast"/>
        <w:ind w:left="720" w:right="75" w:hanging="720"/>
        <w:jc w:val="left"/>
        <w:rPr>
          <w:rFonts w:eastAsia="Times New Roman" w:cs="Times New Roman"/>
          <w:color w:val="000000"/>
          <w:szCs w:val="24"/>
        </w:rPr>
      </w:pPr>
      <w:proofErr w:type="spellStart"/>
      <w:r w:rsidRPr="006430E3">
        <w:rPr>
          <w:rFonts w:eastAsia="Times New Roman" w:cs="Times New Roman"/>
          <w:color w:val="000000"/>
          <w:szCs w:val="24"/>
        </w:rPr>
        <w:t>Buckman</w:t>
      </w:r>
      <w:proofErr w:type="spellEnd"/>
      <w:r w:rsidRPr="006430E3">
        <w:rPr>
          <w:rFonts w:eastAsia="Times New Roman" w:cs="Times New Roman"/>
          <w:color w:val="000000"/>
          <w:szCs w:val="24"/>
        </w:rPr>
        <w:t xml:space="preserve">, Jennifer F., et al. "A national study of substance use behaviors among NCAA male athletes who use banned performance-enhancing substances." </w:t>
      </w:r>
      <w:r w:rsidRPr="006430E3">
        <w:rPr>
          <w:rFonts w:eastAsia="Times New Roman" w:cs="Times New Roman"/>
          <w:i/>
          <w:iCs/>
          <w:color w:val="000000"/>
          <w:szCs w:val="24"/>
        </w:rPr>
        <w:t>Drug and Alcohol Dependence</w:t>
      </w:r>
      <w:r w:rsidRPr="006430E3">
        <w:rPr>
          <w:rFonts w:eastAsia="Times New Roman" w:cs="Times New Roman"/>
          <w:color w:val="000000"/>
          <w:szCs w:val="24"/>
        </w:rPr>
        <w:t>, vol. 131, no. 1-2, 2013, pp. 50-55.</w:t>
      </w:r>
    </w:p>
    <w:p w14:paraId="74E0C74D" w14:textId="77777777" w:rsidR="00834C94" w:rsidRPr="00E05ADC" w:rsidRDefault="00834C94" w:rsidP="006430E3">
      <w:pPr>
        <w:shd w:val="clear" w:color="auto" w:fill="FFFFFF"/>
        <w:spacing w:after="0" w:line="550" w:lineRule="atLeast"/>
        <w:ind w:left="720" w:right="75" w:hanging="720"/>
        <w:jc w:val="left"/>
        <w:rPr>
          <w:rFonts w:eastAsia="Times New Roman" w:cs="Times New Roman"/>
          <w:color w:val="000000"/>
          <w:sz w:val="32"/>
          <w:szCs w:val="32"/>
        </w:rPr>
      </w:pPr>
      <w:r w:rsidRPr="00E05ADC">
        <w:rPr>
          <w:rFonts w:cs="Times New Roman"/>
          <w:color w:val="222222"/>
          <w:szCs w:val="24"/>
          <w:shd w:val="clear" w:color="auto" w:fill="FFFFFF"/>
        </w:rPr>
        <w:t xml:space="preserve">Erickson, Kelsey, </w:t>
      </w:r>
      <w:r w:rsidRPr="006430E3">
        <w:rPr>
          <w:rFonts w:eastAsia="Times New Roman" w:cs="Times New Roman"/>
          <w:color w:val="000000"/>
          <w:szCs w:val="24"/>
        </w:rPr>
        <w:t xml:space="preserve">et al. </w:t>
      </w:r>
      <w:r w:rsidRPr="00E05ADC">
        <w:rPr>
          <w:rFonts w:cs="Times New Roman"/>
          <w:color w:val="222222"/>
          <w:szCs w:val="24"/>
          <w:shd w:val="clear" w:color="auto" w:fill="FFFFFF"/>
        </w:rPr>
        <w:t xml:space="preserve">"I don't know if I would report them": Student-athletes' thoughts, feelings, and predictable behaviors on blowing the whistle on doping in sport." </w:t>
      </w:r>
      <w:r w:rsidRPr="00E05ADC">
        <w:rPr>
          <w:rFonts w:cs="Times New Roman"/>
          <w:i/>
          <w:iCs/>
          <w:color w:val="222222"/>
          <w:szCs w:val="24"/>
          <w:shd w:val="clear" w:color="auto" w:fill="FFFFFF"/>
        </w:rPr>
        <w:t>Psychology of Sport and Exercise</w:t>
      </w:r>
      <w:r w:rsidRPr="00E05ADC">
        <w:rPr>
          <w:rFonts w:cs="Times New Roman"/>
          <w:color w:val="222222"/>
          <w:szCs w:val="24"/>
          <w:shd w:val="clear" w:color="auto" w:fill="FFFFFF"/>
        </w:rPr>
        <w:t> 30 (2017): 45-54.</w:t>
      </w:r>
    </w:p>
    <w:p w14:paraId="6E4ACFB4" w14:textId="77777777" w:rsidR="00834C94" w:rsidRPr="006430E3" w:rsidRDefault="00834C94" w:rsidP="006430E3">
      <w:pPr>
        <w:shd w:val="clear" w:color="auto" w:fill="FFFFFF"/>
        <w:spacing w:after="0" w:line="550" w:lineRule="atLeast"/>
        <w:ind w:left="720" w:right="75" w:hanging="720"/>
        <w:jc w:val="left"/>
        <w:rPr>
          <w:rFonts w:eastAsia="Times New Roman" w:cs="Times New Roman"/>
          <w:color w:val="000000"/>
          <w:szCs w:val="24"/>
        </w:rPr>
      </w:pPr>
      <w:proofErr w:type="spellStart"/>
      <w:r w:rsidRPr="006430E3">
        <w:rPr>
          <w:rFonts w:eastAsia="Times New Roman" w:cs="Times New Roman"/>
          <w:color w:val="000000"/>
          <w:szCs w:val="24"/>
        </w:rPr>
        <w:t>Momaya</w:t>
      </w:r>
      <w:proofErr w:type="spellEnd"/>
      <w:r w:rsidRPr="006430E3">
        <w:rPr>
          <w:rFonts w:eastAsia="Times New Roman" w:cs="Times New Roman"/>
          <w:color w:val="000000"/>
          <w:szCs w:val="24"/>
        </w:rPr>
        <w:t>, Amit, et al. "Performance-Enhancing Substances in Sports: A Review of the Literature." </w:t>
      </w:r>
      <w:r w:rsidRPr="006430E3">
        <w:rPr>
          <w:rFonts w:eastAsia="Times New Roman" w:cs="Times New Roman"/>
          <w:i/>
          <w:iCs/>
          <w:color w:val="000000"/>
          <w:szCs w:val="24"/>
        </w:rPr>
        <w:t>Sports Medicine</w:t>
      </w:r>
      <w:r w:rsidRPr="006430E3">
        <w:rPr>
          <w:rFonts w:eastAsia="Times New Roman" w:cs="Times New Roman"/>
          <w:color w:val="000000"/>
          <w:szCs w:val="24"/>
        </w:rPr>
        <w:t>, vol. 45, no. 4, 2015, pp. 517-531.</w:t>
      </w:r>
    </w:p>
    <w:p w14:paraId="470F1A9C" w14:textId="77777777" w:rsidR="00834C94" w:rsidRDefault="00834C94" w:rsidP="006430E3">
      <w:pPr>
        <w:shd w:val="clear" w:color="auto" w:fill="FFFFFF"/>
        <w:spacing w:after="0" w:line="550" w:lineRule="atLeast"/>
        <w:ind w:left="720" w:right="75" w:hanging="720"/>
        <w:jc w:val="left"/>
        <w:rPr>
          <w:rFonts w:eastAsia="Times New Roman" w:cs="Times New Roman"/>
          <w:color w:val="000000"/>
          <w:szCs w:val="24"/>
        </w:rPr>
      </w:pPr>
      <w:proofErr w:type="spellStart"/>
      <w:r w:rsidRPr="006430E3">
        <w:rPr>
          <w:rFonts w:eastAsia="Times New Roman" w:cs="Times New Roman"/>
          <w:color w:val="000000"/>
          <w:szCs w:val="24"/>
        </w:rPr>
        <w:t>Shamoo</w:t>
      </w:r>
      <w:proofErr w:type="spellEnd"/>
      <w:r w:rsidRPr="006430E3">
        <w:rPr>
          <w:rFonts w:eastAsia="Times New Roman" w:cs="Times New Roman"/>
          <w:color w:val="000000"/>
          <w:szCs w:val="24"/>
        </w:rPr>
        <w:t xml:space="preserve">, </w:t>
      </w:r>
      <w:proofErr w:type="spellStart"/>
      <w:r w:rsidRPr="006430E3">
        <w:rPr>
          <w:rFonts w:eastAsia="Times New Roman" w:cs="Times New Roman"/>
          <w:color w:val="000000"/>
          <w:szCs w:val="24"/>
        </w:rPr>
        <w:t>Adil</w:t>
      </w:r>
      <w:proofErr w:type="spellEnd"/>
      <w:r w:rsidRPr="006430E3">
        <w:rPr>
          <w:rFonts w:eastAsia="Times New Roman" w:cs="Times New Roman"/>
          <w:color w:val="000000"/>
          <w:szCs w:val="24"/>
        </w:rPr>
        <w:t> E., and Jonathan D. Moreno. "Ethics of Research Involving Mandatory Drug Testing of High School Athletes in Oregon." </w:t>
      </w:r>
      <w:r w:rsidRPr="006430E3">
        <w:rPr>
          <w:rFonts w:eastAsia="Times New Roman" w:cs="Times New Roman"/>
          <w:i/>
          <w:iCs/>
          <w:color w:val="000000"/>
          <w:szCs w:val="24"/>
        </w:rPr>
        <w:t>The American Journal of Bioethics</w:t>
      </w:r>
      <w:r w:rsidRPr="006430E3">
        <w:rPr>
          <w:rFonts w:eastAsia="Times New Roman" w:cs="Times New Roman"/>
          <w:color w:val="000000"/>
          <w:szCs w:val="24"/>
        </w:rPr>
        <w:t>, vol. 4, no. 1, 2004, pp. 25-31.</w:t>
      </w:r>
    </w:p>
    <w:p w14:paraId="333A29F4" w14:textId="77777777" w:rsidR="00B34A81" w:rsidRDefault="00B34A81" w:rsidP="00B34A81">
      <w:pPr>
        <w:jc w:val="left"/>
      </w:pPr>
    </w:p>
    <w:p w14:paraId="3A4B3A2F" w14:textId="77777777" w:rsidR="006465B7" w:rsidRDefault="006465B7" w:rsidP="00ED42BB">
      <w:pPr>
        <w:ind w:firstLine="720"/>
      </w:pPr>
    </w:p>
    <w:p w14:paraId="451FD612" w14:textId="77777777" w:rsidR="00530C5C" w:rsidRPr="00ED42BB" w:rsidRDefault="00530C5C" w:rsidP="00ED42BB">
      <w:pPr>
        <w:ind w:firstLine="720"/>
      </w:pPr>
    </w:p>
    <w:sectPr w:rsidR="00530C5C" w:rsidRPr="00ED42B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C11C96" w14:textId="77777777" w:rsidR="009D6BE8" w:rsidRDefault="009D6BE8">
      <w:pPr>
        <w:spacing w:after="0" w:line="240" w:lineRule="auto"/>
      </w:pPr>
      <w:r>
        <w:separator/>
      </w:r>
    </w:p>
  </w:endnote>
  <w:endnote w:type="continuationSeparator" w:id="0">
    <w:p w14:paraId="5DB59C76" w14:textId="77777777" w:rsidR="009D6BE8" w:rsidRDefault="009D6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21308E" w14:textId="77777777" w:rsidR="009D6BE8" w:rsidRDefault="009D6BE8">
      <w:pPr>
        <w:spacing w:after="0" w:line="240" w:lineRule="auto"/>
      </w:pPr>
      <w:r>
        <w:separator/>
      </w:r>
    </w:p>
  </w:footnote>
  <w:footnote w:type="continuationSeparator" w:id="0">
    <w:p w14:paraId="520130A6" w14:textId="77777777" w:rsidR="009D6BE8" w:rsidRDefault="009D6B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6B99D" w14:textId="0EAAA26F" w:rsidR="00600C03" w:rsidRDefault="009D6BE8">
    <w:pPr>
      <w:pStyle w:val="Header"/>
      <w:jc w:val="right"/>
    </w:pPr>
    <w:r>
      <w:t xml:space="preserve">Surname </w:t>
    </w:r>
    <w:sdt>
      <w:sdtPr>
        <w:id w:val="-297279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4076F">
          <w:rPr>
            <w:noProof/>
          </w:rPr>
          <w:t>1</w:t>
        </w:r>
        <w:r>
          <w:rPr>
            <w:noProof/>
          </w:rPr>
          <w:fldChar w:fldCharType="end"/>
        </w:r>
      </w:sdtContent>
    </w:sdt>
  </w:p>
  <w:p w14:paraId="34EBAF83" w14:textId="77777777" w:rsidR="00600C03" w:rsidRDefault="00600C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AC561E"/>
    <w:multiLevelType w:val="hybridMultilevel"/>
    <w:tmpl w:val="F8883576"/>
    <w:lvl w:ilvl="0" w:tplc="38381FA4">
      <w:start w:val="1"/>
      <w:numFmt w:val="bullet"/>
      <w:lvlText w:val=""/>
      <w:lvlJc w:val="left"/>
      <w:pPr>
        <w:ind w:left="720" w:hanging="360"/>
      </w:pPr>
      <w:rPr>
        <w:rFonts w:ascii="Symbol" w:hAnsi="Symbol" w:hint="default"/>
      </w:rPr>
    </w:lvl>
    <w:lvl w:ilvl="1" w:tplc="33407024" w:tentative="1">
      <w:start w:val="1"/>
      <w:numFmt w:val="bullet"/>
      <w:lvlText w:val="o"/>
      <w:lvlJc w:val="left"/>
      <w:pPr>
        <w:ind w:left="1440" w:hanging="360"/>
      </w:pPr>
      <w:rPr>
        <w:rFonts w:ascii="Courier New" w:hAnsi="Courier New" w:cs="Courier New" w:hint="default"/>
      </w:rPr>
    </w:lvl>
    <w:lvl w:ilvl="2" w:tplc="8E362FA2" w:tentative="1">
      <w:start w:val="1"/>
      <w:numFmt w:val="bullet"/>
      <w:lvlText w:val=""/>
      <w:lvlJc w:val="left"/>
      <w:pPr>
        <w:ind w:left="2160" w:hanging="360"/>
      </w:pPr>
      <w:rPr>
        <w:rFonts w:ascii="Wingdings" w:hAnsi="Wingdings" w:hint="default"/>
      </w:rPr>
    </w:lvl>
    <w:lvl w:ilvl="3" w:tplc="C8BE9778" w:tentative="1">
      <w:start w:val="1"/>
      <w:numFmt w:val="bullet"/>
      <w:lvlText w:val=""/>
      <w:lvlJc w:val="left"/>
      <w:pPr>
        <w:ind w:left="2880" w:hanging="360"/>
      </w:pPr>
      <w:rPr>
        <w:rFonts w:ascii="Symbol" w:hAnsi="Symbol" w:hint="default"/>
      </w:rPr>
    </w:lvl>
    <w:lvl w:ilvl="4" w:tplc="82187618" w:tentative="1">
      <w:start w:val="1"/>
      <w:numFmt w:val="bullet"/>
      <w:lvlText w:val="o"/>
      <w:lvlJc w:val="left"/>
      <w:pPr>
        <w:ind w:left="3600" w:hanging="360"/>
      </w:pPr>
      <w:rPr>
        <w:rFonts w:ascii="Courier New" w:hAnsi="Courier New" w:cs="Courier New" w:hint="default"/>
      </w:rPr>
    </w:lvl>
    <w:lvl w:ilvl="5" w:tplc="F9609F48" w:tentative="1">
      <w:start w:val="1"/>
      <w:numFmt w:val="bullet"/>
      <w:lvlText w:val=""/>
      <w:lvlJc w:val="left"/>
      <w:pPr>
        <w:ind w:left="4320" w:hanging="360"/>
      </w:pPr>
      <w:rPr>
        <w:rFonts w:ascii="Wingdings" w:hAnsi="Wingdings" w:hint="default"/>
      </w:rPr>
    </w:lvl>
    <w:lvl w:ilvl="6" w:tplc="31CE0F28" w:tentative="1">
      <w:start w:val="1"/>
      <w:numFmt w:val="bullet"/>
      <w:lvlText w:val=""/>
      <w:lvlJc w:val="left"/>
      <w:pPr>
        <w:ind w:left="5040" w:hanging="360"/>
      </w:pPr>
      <w:rPr>
        <w:rFonts w:ascii="Symbol" w:hAnsi="Symbol" w:hint="default"/>
      </w:rPr>
    </w:lvl>
    <w:lvl w:ilvl="7" w:tplc="CEE6D3B6" w:tentative="1">
      <w:start w:val="1"/>
      <w:numFmt w:val="bullet"/>
      <w:lvlText w:val="o"/>
      <w:lvlJc w:val="left"/>
      <w:pPr>
        <w:ind w:left="5760" w:hanging="360"/>
      </w:pPr>
      <w:rPr>
        <w:rFonts w:ascii="Courier New" w:hAnsi="Courier New" w:cs="Courier New" w:hint="default"/>
      </w:rPr>
    </w:lvl>
    <w:lvl w:ilvl="8" w:tplc="932ECA52" w:tentative="1">
      <w:start w:val="1"/>
      <w:numFmt w:val="bullet"/>
      <w:lvlText w:val=""/>
      <w:lvlJc w:val="left"/>
      <w:pPr>
        <w:ind w:left="6480" w:hanging="360"/>
      </w:pPr>
      <w:rPr>
        <w:rFonts w:ascii="Wingdings" w:hAnsi="Wingdings" w:hint="default"/>
      </w:rPr>
    </w:lvl>
  </w:abstractNum>
  <w:abstractNum w:abstractNumId="1">
    <w:nsid w:val="745C3AF6"/>
    <w:multiLevelType w:val="hybridMultilevel"/>
    <w:tmpl w:val="34CAAAC0"/>
    <w:lvl w:ilvl="0" w:tplc="FA7E39E8">
      <w:numFmt w:val="bullet"/>
      <w:lvlText w:val="•"/>
      <w:lvlJc w:val="left"/>
      <w:pPr>
        <w:ind w:left="1080" w:hanging="720"/>
      </w:pPr>
      <w:rPr>
        <w:rFonts w:ascii="Times New Roman" w:eastAsiaTheme="minorHAnsi" w:hAnsi="Times New Roman" w:cs="Times New Roman" w:hint="default"/>
      </w:rPr>
    </w:lvl>
    <w:lvl w:ilvl="1" w:tplc="E6340E3A" w:tentative="1">
      <w:start w:val="1"/>
      <w:numFmt w:val="bullet"/>
      <w:lvlText w:val="o"/>
      <w:lvlJc w:val="left"/>
      <w:pPr>
        <w:ind w:left="1440" w:hanging="360"/>
      </w:pPr>
      <w:rPr>
        <w:rFonts w:ascii="Courier New" w:hAnsi="Courier New" w:cs="Courier New" w:hint="default"/>
      </w:rPr>
    </w:lvl>
    <w:lvl w:ilvl="2" w:tplc="4566BAA6" w:tentative="1">
      <w:start w:val="1"/>
      <w:numFmt w:val="bullet"/>
      <w:lvlText w:val=""/>
      <w:lvlJc w:val="left"/>
      <w:pPr>
        <w:ind w:left="2160" w:hanging="360"/>
      </w:pPr>
      <w:rPr>
        <w:rFonts w:ascii="Wingdings" w:hAnsi="Wingdings" w:hint="default"/>
      </w:rPr>
    </w:lvl>
    <w:lvl w:ilvl="3" w:tplc="E8186C7A" w:tentative="1">
      <w:start w:val="1"/>
      <w:numFmt w:val="bullet"/>
      <w:lvlText w:val=""/>
      <w:lvlJc w:val="left"/>
      <w:pPr>
        <w:ind w:left="2880" w:hanging="360"/>
      </w:pPr>
      <w:rPr>
        <w:rFonts w:ascii="Symbol" w:hAnsi="Symbol" w:hint="default"/>
      </w:rPr>
    </w:lvl>
    <w:lvl w:ilvl="4" w:tplc="108293A2" w:tentative="1">
      <w:start w:val="1"/>
      <w:numFmt w:val="bullet"/>
      <w:lvlText w:val="o"/>
      <w:lvlJc w:val="left"/>
      <w:pPr>
        <w:ind w:left="3600" w:hanging="360"/>
      </w:pPr>
      <w:rPr>
        <w:rFonts w:ascii="Courier New" w:hAnsi="Courier New" w:cs="Courier New" w:hint="default"/>
      </w:rPr>
    </w:lvl>
    <w:lvl w:ilvl="5" w:tplc="2D7EC374" w:tentative="1">
      <w:start w:val="1"/>
      <w:numFmt w:val="bullet"/>
      <w:lvlText w:val=""/>
      <w:lvlJc w:val="left"/>
      <w:pPr>
        <w:ind w:left="4320" w:hanging="360"/>
      </w:pPr>
      <w:rPr>
        <w:rFonts w:ascii="Wingdings" w:hAnsi="Wingdings" w:hint="default"/>
      </w:rPr>
    </w:lvl>
    <w:lvl w:ilvl="6" w:tplc="CC28CD74" w:tentative="1">
      <w:start w:val="1"/>
      <w:numFmt w:val="bullet"/>
      <w:lvlText w:val=""/>
      <w:lvlJc w:val="left"/>
      <w:pPr>
        <w:ind w:left="5040" w:hanging="360"/>
      </w:pPr>
      <w:rPr>
        <w:rFonts w:ascii="Symbol" w:hAnsi="Symbol" w:hint="default"/>
      </w:rPr>
    </w:lvl>
    <w:lvl w:ilvl="7" w:tplc="8794D652" w:tentative="1">
      <w:start w:val="1"/>
      <w:numFmt w:val="bullet"/>
      <w:lvlText w:val="o"/>
      <w:lvlJc w:val="left"/>
      <w:pPr>
        <w:ind w:left="5760" w:hanging="360"/>
      </w:pPr>
      <w:rPr>
        <w:rFonts w:ascii="Courier New" w:hAnsi="Courier New" w:cs="Courier New" w:hint="default"/>
      </w:rPr>
    </w:lvl>
    <w:lvl w:ilvl="8" w:tplc="A81A6DDA"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2BB"/>
    <w:rsid w:val="00027F77"/>
    <w:rsid w:val="0006542D"/>
    <w:rsid w:val="000A3A94"/>
    <w:rsid w:val="000D417D"/>
    <w:rsid w:val="00166E95"/>
    <w:rsid w:val="001C7F35"/>
    <w:rsid w:val="00200606"/>
    <w:rsid w:val="0021789D"/>
    <w:rsid w:val="00273BF6"/>
    <w:rsid w:val="002B1F20"/>
    <w:rsid w:val="0034076F"/>
    <w:rsid w:val="00351D19"/>
    <w:rsid w:val="00367820"/>
    <w:rsid w:val="003809EA"/>
    <w:rsid w:val="003812D6"/>
    <w:rsid w:val="003873E6"/>
    <w:rsid w:val="003A5288"/>
    <w:rsid w:val="003F276F"/>
    <w:rsid w:val="00406BF6"/>
    <w:rsid w:val="00422561"/>
    <w:rsid w:val="00460DB5"/>
    <w:rsid w:val="004A7E03"/>
    <w:rsid w:val="004B0B8C"/>
    <w:rsid w:val="004F3AC0"/>
    <w:rsid w:val="005050FC"/>
    <w:rsid w:val="005141AF"/>
    <w:rsid w:val="005215A5"/>
    <w:rsid w:val="00530C5C"/>
    <w:rsid w:val="0056487D"/>
    <w:rsid w:val="005A787C"/>
    <w:rsid w:val="005C1B5D"/>
    <w:rsid w:val="00600C03"/>
    <w:rsid w:val="006256CA"/>
    <w:rsid w:val="006332BD"/>
    <w:rsid w:val="006430E3"/>
    <w:rsid w:val="006465B7"/>
    <w:rsid w:val="00676FCC"/>
    <w:rsid w:val="006D4761"/>
    <w:rsid w:val="006D4823"/>
    <w:rsid w:val="006D5724"/>
    <w:rsid w:val="00722D3C"/>
    <w:rsid w:val="007543A3"/>
    <w:rsid w:val="007900E4"/>
    <w:rsid w:val="008331BF"/>
    <w:rsid w:val="00834C94"/>
    <w:rsid w:val="00841B57"/>
    <w:rsid w:val="00841DB4"/>
    <w:rsid w:val="0086242B"/>
    <w:rsid w:val="008703BF"/>
    <w:rsid w:val="0087161A"/>
    <w:rsid w:val="008729E6"/>
    <w:rsid w:val="00910778"/>
    <w:rsid w:val="00914A9E"/>
    <w:rsid w:val="009D6BE8"/>
    <w:rsid w:val="009F7741"/>
    <w:rsid w:val="009F7EE5"/>
    <w:rsid w:val="00A80EE8"/>
    <w:rsid w:val="00A87F2C"/>
    <w:rsid w:val="00B23170"/>
    <w:rsid w:val="00B34A81"/>
    <w:rsid w:val="00B36692"/>
    <w:rsid w:val="00BA45F6"/>
    <w:rsid w:val="00BB51C3"/>
    <w:rsid w:val="00BB6E47"/>
    <w:rsid w:val="00BC23CA"/>
    <w:rsid w:val="00BC735B"/>
    <w:rsid w:val="00BD2824"/>
    <w:rsid w:val="00C42442"/>
    <w:rsid w:val="00C66307"/>
    <w:rsid w:val="00C7604F"/>
    <w:rsid w:val="00CA02AB"/>
    <w:rsid w:val="00CC7E09"/>
    <w:rsid w:val="00D37D1B"/>
    <w:rsid w:val="00DB3352"/>
    <w:rsid w:val="00DD3FD7"/>
    <w:rsid w:val="00DE0717"/>
    <w:rsid w:val="00E05ADC"/>
    <w:rsid w:val="00E071AE"/>
    <w:rsid w:val="00E37A45"/>
    <w:rsid w:val="00E43E4C"/>
    <w:rsid w:val="00E853B9"/>
    <w:rsid w:val="00EA3B69"/>
    <w:rsid w:val="00ED42BB"/>
    <w:rsid w:val="00F25C55"/>
    <w:rsid w:val="00F61CCE"/>
    <w:rsid w:val="00F61F25"/>
    <w:rsid w:val="00FF3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0EEE58-3813-4238-AFA7-497F6AA39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C03"/>
    <w:pPr>
      <w:ind w:left="720"/>
      <w:contextualSpacing/>
    </w:pPr>
  </w:style>
  <w:style w:type="paragraph" w:styleId="Header">
    <w:name w:val="header"/>
    <w:basedOn w:val="Normal"/>
    <w:link w:val="HeaderChar"/>
    <w:uiPriority w:val="99"/>
    <w:unhideWhenUsed/>
    <w:rsid w:val="00600C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C03"/>
    <w:rPr>
      <w:rFonts w:ascii="Times New Roman" w:hAnsi="Times New Roman"/>
      <w:sz w:val="24"/>
    </w:rPr>
  </w:style>
  <w:style w:type="paragraph" w:styleId="Footer">
    <w:name w:val="footer"/>
    <w:basedOn w:val="Normal"/>
    <w:link w:val="FooterChar"/>
    <w:uiPriority w:val="99"/>
    <w:unhideWhenUsed/>
    <w:rsid w:val="00600C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C03"/>
    <w:rPr>
      <w:rFonts w:ascii="Times New Roman" w:hAnsi="Times New Roman"/>
      <w:sz w:val="24"/>
    </w:rPr>
  </w:style>
  <w:style w:type="paragraph" w:styleId="NormalWeb">
    <w:name w:val="Normal (Web)"/>
    <w:basedOn w:val="Normal"/>
    <w:uiPriority w:val="99"/>
    <w:semiHidden/>
    <w:unhideWhenUsed/>
    <w:rsid w:val="006430E3"/>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6430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1452</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2020-03-24T03:29:00Z</dcterms:created>
  <dcterms:modified xsi:type="dcterms:W3CDTF">2020-03-24T03:29:00Z</dcterms:modified>
</cp:coreProperties>
</file>