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0B" w:rsidRPr="00500419" w:rsidRDefault="002C5A0B" w:rsidP="00500419">
      <w:pPr>
        <w:spacing w:after="0" w:line="480" w:lineRule="auto"/>
        <w:jc w:val="center"/>
        <w:rPr>
          <w:rFonts w:ascii="Times New Roman" w:hAnsi="Times New Roman" w:cs="Times New Roman"/>
          <w:sz w:val="24"/>
          <w:szCs w:val="24"/>
        </w:rPr>
      </w:pPr>
      <w:bookmarkStart w:id="0" w:name="_GoBack"/>
      <w:bookmarkEnd w:id="0"/>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t>Financial Concepts Evaluation</w:t>
      </w: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t>Student</w:t>
      </w:r>
      <w:r w:rsidR="00926921" w:rsidRPr="00500419">
        <w:rPr>
          <w:rFonts w:ascii="Times New Roman" w:hAnsi="Times New Roman" w:cs="Times New Roman"/>
          <w:sz w:val="24"/>
          <w:szCs w:val="24"/>
        </w:rPr>
        <w:t>’</w:t>
      </w:r>
      <w:r w:rsidRPr="00500419">
        <w:rPr>
          <w:rFonts w:ascii="Times New Roman" w:hAnsi="Times New Roman" w:cs="Times New Roman"/>
          <w:sz w:val="24"/>
          <w:szCs w:val="24"/>
        </w:rPr>
        <w:t>s Name</w:t>
      </w: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t>Course Name and Number</w:t>
      </w: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t>Instructor</w:t>
      </w:r>
      <w:r w:rsidR="00926921" w:rsidRPr="00500419">
        <w:rPr>
          <w:rFonts w:ascii="Times New Roman" w:hAnsi="Times New Roman" w:cs="Times New Roman"/>
          <w:sz w:val="24"/>
          <w:szCs w:val="24"/>
        </w:rPr>
        <w:t>’</w:t>
      </w:r>
      <w:r w:rsidRPr="00500419">
        <w:rPr>
          <w:rFonts w:ascii="Times New Roman" w:hAnsi="Times New Roman" w:cs="Times New Roman"/>
          <w:sz w:val="24"/>
          <w:szCs w:val="24"/>
        </w:rPr>
        <w:t>s Name</w:t>
      </w: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t>Date</w:t>
      </w:r>
    </w:p>
    <w:p w:rsidR="002C5A0B" w:rsidRPr="00500419" w:rsidRDefault="002C5A0B" w:rsidP="00500419">
      <w:pPr>
        <w:spacing w:after="0" w:line="480" w:lineRule="auto"/>
        <w:ind w:firstLine="720"/>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2C5A0B" w:rsidP="00500419">
      <w:pPr>
        <w:spacing w:after="0" w:line="480" w:lineRule="auto"/>
        <w:jc w:val="center"/>
        <w:rPr>
          <w:rFonts w:ascii="Times New Roman" w:hAnsi="Times New Roman" w:cs="Times New Roman"/>
          <w:sz w:val="24"/>
          <w:szCs w:val="24"/>
        </w:rPr>
      </w:pPr>
    </w:p>
    <w:p w:rsidR="002C5A0B"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lastRenderedPageBreak/>
        <w:t>Financial Concepts Evaluation</w:t>
      </w:r>
    </w:p>
    <w:p w:rsidR="00CF7B46"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Business is a fundamental activity that most people undertake </w:t>
      </w:r>
      <w:r w:rsidR="001A76EF" w:rsidRPr="00500419">
        <w:rPr>
          <w:rFonts w:ascii="Times New Roman" w:hAnsi="Times New Roman" w:cs="Times New Roman"/>
          <w:sz w:val="24"/>
          <w:szCs w:val="24"/>
        </w:rPr>
        <w:t xml:space="preserve">with the aim of making a profit. </w:t>
      </w:r>
      <w:r w:rsidR="00DB315F" w:rsidRPr="00500419">
        <w:rPr>
          <w:rFonts w:ascii="Times New Roman" w:hAnsi="Times New Roman" w:cs="Times New Roman"/>
          <w:sz w:val="24"/>
          <w:szCs w:val="24"/>
        </w:rPr>
        <w:t xml:space="preserve">These businesses usually have various records that entail financial elements that are recorded at a given time. </w:t>
      </w:r>
      <w:r w:rsidR="007D28E7" w:rsidRPr="00500419">
        <w:rPr>
          <w:rFonts w:ascii="Times New Roman" w:hAnsi="Times New Roman" w:cs="Times New Roman"/>
          <w:sz w:val="24"/>
          <w:szCs w:val="24"/>
        </w:rPr>
        <w:t>Financial statements</w:t>
      </w:r>
      <w:r w:rsidRPr="00500419">
        <w:rPr>
          <w:rFonts w:ascii="Times New Roman" w:hAnsi="Times New Roman" w:cs="Times New Roman"/>
          <w:sz w:val="24"/>
          <w:szCs w:val="24"/>
        </w:rPr>
        <w:t xml:space="preserve"> comprise</w:t>
      </w:r>
      <w:r w:rsidR="00A91365" w:rsidRPr="00500419">
        <w:rPr>
          <w:rFonts w:ascii="Times New Roman" w:hAnsi="Times New Roman" w:cs="Times New Roman"/>
          <w:sz w:val="24"/>
          <w:szCs w:val="24"/>
        </w:rPr>
        <w:t xml:space="preserve"> accounts </w:t>
      </w:r>
      <w:r w:rsidR="00F53286" w:rsidRPr="00500419">
        <w:rPr>
          <w:rFonts w:ascii="Times New Roman" w:hAnsi="Times New Roman" w:cs="Times New Roman"/>
          <w:sz w:val="24"/>
          <w:szCs w:val="24"/>
        </w:rPr>
        <w:t>and or</w:t>
      </w:r>
      <w:r w:rsidR="00A91365" w:rsidRPr="00500419">
        <w:rPr>
          <w:rFonts w:ascii="Times New Roman" w:hAnsi="Times New Roman" w:cs="Times New Roman"/>
          <w:sz w:val="24"/>
          <w:szCs w:val="24"/>
        </w:rPr>
        <w:t xml:space="preserve"> records involving</w:t>
      </w:r>
      <w:r w:rsidRPr="00500419">
        <w:rPr>
          <w:rFonts w:ascii="Times New Roman" w:hAnsi="Times New Roman" w:cs="Times New Roman"/>
          <w:sz w:val="24"/>
          <w:szCs w:val="24"/>
        </w:rPr>
        <w:t xml:space="preserve"> </w:t>
      </w:r>
      <w:r w:rsidR="00A91365" w:rsidRPr="00500419">
        <w:rPr>
          <w:rFonts w:ascii="Times New Roman" w:hAnsi="Times New Roman" w:cs="Times New Roman"/>
          <w:sz w:val="24"/>
          <w:szCs w:val="24"/>
        </w:rPr>
        <w:t>specific</w:t>
      </w:r>
      <w:r w:rsidR="0014295F" w:rsidRPr="00500419">
        <w:rPr>
          <w:rFonts w:ascii="Times New Roman" w:hAnsi="Times New Roman" w:cs="Times New Roman"/>
          <w:sz w:val="24"/>
          <w:szCs w:val="24"/>
        </w:rPr>
        <w:t xml:space="preserve"> business variables</w:t>
      </w:r>
      <w:r w:rsidRPr="00500419">
        <w:rPr>
          <w:rFonts w:ascii="Times New Roman" w:hAnsi="Times New Roman" w:cs="Times New Roman"/>
          <w:sz w:val="24"/>
          <w:szCs w:val="24"/>
        </w:rPr>
        <w:t xml:space="preserve"> and </w:t>
      </w:r>
      <w:r w:rsidR="00F53286" w:rsidRPr="00500419">
        <w:rPr>
          <w:rFonts w:ascii="Times New Roman" w:hAnsi="Times New Roman" w:cs="Times New Roman"/>
          <w:sz w:val="24"/>
          <w:szCs w:val="24"/>
        </w:rPr>
        <w:t>an industry’</w:t>
      </w:r>
      <w:r w:rsidRPr="00500419">
        <w:rPr>
          <w:rFonts w:ascii="Times New Roman" w:hAnsi="Times New Roman" w:cs="Times New Roman"/>
          <w:sz w:val="24"/>
          <w:szCs w:val="24"/>
        </w:rPr>
        <w:t xml:space="preserve">s </w:t>
      </w:r>
      <w:r w:rsidR="00A91365" w:rsidRPr="00500419">
        <w:rPr>
          <w:rFonts w:ascii="Times New Roman" w:hAnsi="Times New Roman" w:cs="Times New Roman"/>
          <w:sz w:val="24"/>
          <w:szCs w:val="24"/>
        </w:rPr>
        <w:t>economic</w:t>
      </w:r>
      <w:r w:rsidRPr="00500419">
        <w:rPr>
          <w:rFonts w:ascii="Times New Roman" w:hAnsi="Times New Roman" w:cs="Times New Roman"/>
          <w:sz w:val="24"/>
          <w:szCs w:val="24"/>
        </w:rPr>
        <w:t xml:space="preserve"> </w:t>
      </w:r>
      <w:r w:rsidR="00F53286" w:rsidRPr="00500419">
        <w:rPr>
          <w:rFonts w:ascii="Times New Roman" w:hAnsi="Times New Roman" w:cs="Times New Roman"/>
          <w:sz w:val="24"/>
          <w:szCs w:val="24"/>
        </w:rPr>
        <w:t>analysis</w:t>
      </w:r>
      <w:r w:rsidR="001F102B" w:rsidRPr="00500419">
        <w:rPr>
          <w:rFonts w:ascii="Times New Roman" w:hAnsi="Times New Roman" w:cs="Times New Roman"/>
          <w:color w:val="222222"/>
          <w:sz w:val="24"/>
          <w:szCs w:val="24"/>
          <w:shd w:val="clear" w:color="auto" w:fill="FFFFFF"/>
        </w:rPr>
        <w:t xml:space="preserve"> (Berthilde &amp; Rusibana, 2020)</w:t>
      </w:r>
      <w:r w:rsidR="007D28E7" w:rsidRPr="00500419">
        <w:rPr>
          <w:rFonts w:ascii="Times New Roman" w:hAnsi="Times New Roman" w:cs="Times New Roman"/>
          <w:sz w:val="24"/>
          <w:szCs w:val="24"/>
        </w:rPr>
        <w:t>. Each financial</w:t>
      </w:r>
      <w:r w:rsidR="00A91365" w:rsidRPr="00500419">
        <w:rPr>
          <w:rFonts w:ascii="Times New Roman" w:hAnsi="Times New Roman" w:cs="Times New Roman"/>
          <w:sz w:val="24"/>
          <w:szCs w:val="24"/>
        </w:rPr>
        <w:t xml:space="preserve"> statement</w:t>
      </w:r>
      <w:r w:rsidRPr="00500419">
        <w:rPr>
          <w:rFonts w:ascii="Times New Roman" w:hAnsi="Times New Roman" w:cs="Times New Roman"/>
          <w:sz w:val="24"/>
          <w:szCs w:val="24"/>
        </w:rPr>
        <w:t xml:space="preserve"> is exposed </w:t>
      </w:r>
      <w:r w:rsidR="00F96608" w:rsidRPr="00500419">
        <w:rPr>
          <w:rFonts w:ascii="Times New Roman" w:hAnsi="Times New Roman" w:cs="Times New Roman"/>
          <w:sz w:val="24"/>
          <w:szCs w:val="24"/>
        </w:rPr>
        <w:t xml:space="preserve">or subjected to thorough scrutiny </w:t>
      </w:r>
      <w:r w:rsidR="00A92FCC" w:rsidRPr="00500419">
        <w:rPr>
          <w:rFonts w:ascii="Times New Roman" w:hAnsi="Times New Roman" w:cs="Times New Roman"/>
          <w:sz w:val="24"/>
          <w:szCs w:val="24"/>
        </w:rPr>
        <w:t>by authorities</w:t>
      </w:r>
      <w:r w:rsidR="004820E1" w:rsidRPr="00500419">
        <w:rPr>
          <w:rFonts w:ascii="Times New Roman" w:hAnsi="Times New Roman" w:cs="Times New Roman"/>
          <w:sz w:val="24"/>
          <w:szCs w:val="24"/>
        </w:rPr>
        <w:t xml:space="preserve"> like internal and </w:t>
      </w:r>
      <w:r w:rsidR="00A92FCC" w:rsidRPr="00500419">
        <w:rPr>
          <w:rFonts w:ascii="Times New Roman" w:hAnsi="Times New Roman" w:cs="Times New Roman"/>
          <w:sz w:val="24"/>
          <w:szCs w:val="24"/>
        </w:rPr>
        <w:t>external auditors</w:t>
      </w:r>
      <w:r w:rsidRPr="00500419">
        <w:rPr>
          <w:rFonts w:ascii="Times New Roman" w:hAnsi="Times New Roman" w:cs="Times New Roman"/>
          <w:sz w:val="24"/>
          <w:szCs w:val="24"/>
        </w:rPr>
        <w:t xml:space="preserve">. </w:t>
      </w:r>
      <w:r w:rsidR="00496BCC" w:rsidRPr="00500419">
        <w:rPr>
          <w:rFonts w:ascii="Times New Roman" w:hAnsi="Times New Roman" w:cs="Times New Roman"/>
          <w:sz w:val="24"/>
          <w:szCs w:val="24"/>
        </w:rPr>
        <w:t>One of the reasons why financial statements undergo auditing is to ensure that the organizations comply with the taxation policies. Such auditing also enables these businesses to determine their financial position in the co</w:t>
      </w:r>
      <w:r w:rsidR="009E160D" w:rsidRPr="00500419">
        <w:rPr>
          <w:rFonts w:ascii="Times New Roman" w:hAnsi="Times New Roman" w:cs="Times New Roman"/>
          <w:sz w:val="24"/>
          <w:szCs w:val="24"/>
        </w:rPr>
        <w:t>mpetitive business environment</w:t>
      </w:r>
      <w:r w:rsidR="00BB331F" w:rsidRPr="00500419">
        <w:rPr>
          <w:rFonts w:ascii="Times New Roman" w:hAnsi="Times New Roman" w:cs="Times New Roman"/>
          <w:sz w:val="24"/>
          <w:szCs w:val="24"/>
        </w:rPr>
        <w:t xml:space="preserve">. These records consist of </w:t>
      </w:r>
      <w:r w:rsidR="002610D6" w:rsidRPr="00500419">
        <w:rPr>
          <w:rFonts w:ascii="Times New Roman" w:hAnsi="Times New Roman" w:cs="Times New Roman"/>
          <w:sz w:val="24"/>
          <w:szCs w:val="24"/>
        </w:rPr>
        <w:t>cash flow statements</w:t>
      </w:r>
      <w:r w:rsidRPr="00500419">
        <w:rPr>
          <w:rFonts w:ascii="Times New Roman" w:hAnsi="Times New Roman" w:cs="Times New Roman"/>
          <w:sz w:val="24"/>
          <w:szCs w:val="24"/>
        </w:rPr>
        <w:t xml:space="preserve">, </w:t>
      </w:r>
      <w:r w:rsidR="007D28E7" w:rsidRPr="00500419">
        <w:rPr>
          <w:rFonts w:ascii="Times New Roman" w:hAnsi="Times New Roman" w:cs="Times New Roman"/>
          <w:sz w:val="24"/>
          <w:szCs w:val="24"/>
        </w:rPr>
        <w:t>balance sheet</w:t>
      </w:r>
      <w:r w:rsidR="002610D6" w:rsidRPr="00500419">
        <w:rPr>
          <w:rFonts w:ascii="Times New Roman" w:hAnsi="Times New Roman" w:cs="Times New Roman"/>
          <w:sz w:val="24"/>
          <w:szCs w:val="24"/>
        </w:rPr>
        <w:t>s</w:t>
      </w:r>
      <w:r w:rsidRPr="00500419">
        <w:rPr>
          <w:rFonts w:ascii="Times New Roman" w:hAnsi="Times New Roman" w:cs="Times New Roman"/>
          <w:sz w:val="24"/>
          <w:szCs w:val="24"/>
        </w:rPr>
        <w:t xml:space="preserve">, and </w:t>
      </w:r>
      <w:r w:rsidR="002610D6" w:rsidRPr="00500419">
        <w:rPr>
          <w:rFonts w:ascii="Times New Roman" w:hAnsi="Times New Roman" w:cs="Times New Roman"/>
          <w:sz w:val="24"/>
          <w:szCs w:val="24"/>
        </w:rPr>
        <w:t>income statement</w:t>
      </w:r>
      <w:r w:rsidR="00CB1CC3" w:rsidRPr="00500419">
        <w:rPr>
          <w:rFonts w:ascii="Times New Roman" w:hAnsi="Times New Roman" w:cs="Times New Roman"/>
          <w:sz w:val="24"/>
          <w:szCs w:val="24"/>
        </w:rPr>
        <w:t>s</w:t>
      </w:r>
      <w:r w:rsidRPr="00500419">
        <w:rPr>
          <w:rFonts w:ascii="Times New Roman" w:hAnsi="Times New Roman" w:cs="Times New Roman"/>
          <w:sz w:val="24"/>
          <w:szCs w:val="24"/>
        </w:rPr>
        <w:t>, among others. Different organization</w:t>
      </w:r>
      <w:r w:rsidR="00B77544" w:rsidRPr="00500419">
        <w:rPr>
          <w:rFonts w:ascii="Times New Roman" w:hAnsi="Times New Roman" w:cs="Times New Roman"/>
          <w:sz w:val="24"/>
          <w:szCs w:val="24"/>
        </w:rPr>
        <w:t>s rely upon these financial statements</w:t>
      </w:r>
      <w:r w:rsidRPr="00500419">
        <w:rPr>
          <w:rFonts w:ascii="Times New Roman" w:hAnsi="Times New Roman" w:cs="Times New Roman"/>
          <w:sz w:val="24"/>
          <w:szCs w:val="24"/>
        </w:rPr>
        <w:t xml:space="preserve"> i</w:t>
      </w:r>
      <w:r w:rsidR="00B77544" w:rsidRPr="00500419">
        <w:rPr>
          <w:rFonts w:ascii="Times New Roman" w:hAnsi="Times New Roman" w:cs="Times New Roman"/>
          <w:sz w:val="24"/>
          <w:szCs w:val="24"/>
        </w:rPr>
        <w:t>n their decision</w:t>
      </w:r>
      <w:r w:rsidR="009A0736" w:rsidRPr="00500419">
        <w:rPr>
          <w:rFonts w:ascii="Times New Roman" w:hAnsi="Times New Roman" w:cs="Times New Roman"/>
          <w:sz w:val="24"/>
          <w:szCs w:val="24"/>
        </w:rPr>
        <w:t>-</w:t>
      </w:r>
      <w:r w:rsidR="00B77544" w:rsidRPr="00500419">
        <w:rPr>
          <w:rFonts w:ascii="Times New Roman" w:hAnsi="Times New Roman" w:cs="Times New Roman"/>
          <w:sz w:val="24"/>
          <w:szCs w:val="24"/>
        </w:rPr>
        <w:t>making cycles</w:t>
      </w:r>
      <w:r w:rsidR="00974B06" w:rsidRPr="00500419">
        <w:rPr>
          <w:rFonts w:ascii="Times New Roman" w:hAnsi="Times New Roman" w:cs="Times New Roman"/>
          <w:sz w:val="24"/>
          <w:szCs w:val="24"/>
        </w:rPr>
        <w:t>. Therefore, these financial records enable respective businesses to make sound and informed business decisions.</w:t>
      </w:r>
      <w:r w:rsidR="009546D0" w:rsidRPr="00500419">
        <w:rPr>
          <w:rFonts w:ascii="Times New Roman" w:hAnsi="Times New Roman" w:cs="Times New Roman"/>
          <w:sz w:val="24"/>
          <w:szCs w:val="24"/>
        </w:rPr>
        <w:t xml:space="preserve"> This paper will assess my level of understanding of various financial statements following the course simulation, course learnings, and knowledge acquired from the work environment. </w:t>
      </w:r>
      <w:r w:rsidRPr="00500419">
        <w:rPr>
          <w:rFonts w:ascii="Times New Roman" w:hAnsi="Times New Roman" w:cs="Times New Roman"/>
          <w:sz w:val="24"/>
          <w:szCs w:val="24"/>
        </w:rPr>
        <w:t xml:space="preserve"> </w:t>
      </w:r>
    </w:p>
    <w:p w:rsidR="009002E1"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I</w:t>
      </w:r>
      <w:r w:rsidR="00926921" w:rsidRPr="00500419">
        <w:rPr>
          <w:rFonts w:ascii="Times New Roman" w:hAnsi="Times New Roman" w:cs="Times New Roman"/>
          <w:sz w:val="24"/>
          <w:szCs w:val="24"/>
        </w:rPr>
        <w:t>’</w:t>
      </w:r>
      <w:r w:rsidR="00A04DB3" w:rsidRPr="00500419">
        <w:rPr>
          <w:rFonts w:ascii="Times New Roman" w:hAnsi="Times New Roman" w:cs="Times New Roman"/>
          <w:sz w:val="24"/>
          <w:szCs w:val="24"/>
        </w:rPr>
        <w:t xml:space="preserve">m </w:t>
      </w:r>
      <w:r w:rsidR="00E80B7F" w:rsidRPr="00500419">
        <w:rPr>
          <w:rFonts w:ascii="Times New Roman" w:hAnsi="Times New Roman" w:cs="Times New Roman"/>
          <w:sz w:val="24"/>
          <w:szCs w:val="24"/>
        </w:rPr>
        <w:t xml:space="preserve">very confident with the analysis of cash flows, balance sheets, and </w:t>
      </w:r>
      <w:r w:rsidR="00A81476" w:rsidRPr="00500419">
        <w:rPr>
          <w:rFonts w:ascii="Times New Roman" w:hAnsi="Times New Roman" w:cs="Times New Roman"/>
          <w:sz w:val="24"/>
          <w:szCs w:val="24"/>
        </w:rPr>
        <w:t>income and expense report</w:t>
      </w:r>
      <w:r w:rsidRPr="00500419">
        <w:rPr>
          <w:rFonts w:ascii="Times New Roman" w:hAnsi="Times New Roman" w:cs="Times New Roman"/>
          <w:sz w:val="24"/>
          <w:szCs w:val="24"/>
        </w:rPr>
        <w:t>s.</w:t>
      </w:r>
      <w:r w:rsidR="004335FD" w:rsidRPr="00500419">
        <w:rPr>
          <w:rFonts w:ascii="Times New Roman" w:hAnsi="Times New Roman" w:cs="Times New Roman"/>
          <w:sz w:val="24"/>
          <w:szCs w:val="24"/>
        </w:rPr>
        <w:t xml:space="preserve"> Based on income and expense reports, </w:t>
      </w:r>
      <w:r w:rsidR="000A35AE" w:rsidRPr="00500419">
        <w:rPr>
          <w:rFonts w:ascii="Times New Roman" w:hAnsi="Times New Roman" w:cs="Times New Roman"/>
          <w:sz w:val="24"/>
          <w:szCs w:val="24"/>
        </w:rPr>
        <w:t>these elements play a crucial role in a business environment.</w:t>
      </w:r>
      <w:r w:rsidR="009D798E" w:rsidRPr="00500419">
        <w:rPr>
          <w:rFonts w:ascii="Times New Roman" w:hAnsi="Times New Roman" w:cs="Times New Roman"/>
          <w:sz w:val="24"/>
          <w:szCs w:val="24"/>
        </w:rPr>
        <w:t xml:space="preserve"> For instance, most business organizations utilize this statement when evaluating their net income after a particular timeframe. </w:t>
      </w:r>
      <w:r w:rsidR="005B27C6" w:rsidRPr="00500419">
        <w:rPr>
          <w:rFonts w:ascii="Times New Roman" w:hAnsi="Times New Roman" w:cs="Times New Roman"/>
          <w:sz w:val="24"/>
          <w:szCs w:val="24"/>
        </w:rPr>
        <w:t>These organizations benefit more from this statement because it presents a breakdown of both expenses and income</w:t>
      </w:r>
      <w:r w:rsidR="007F14A0" w:rsidRPr="00500419">
        <w:rPr>
          <w:rFonts w:ascii="Times New Roman" w:hAnsi="Times New Roman" w:cs="Times New Roman"/>
          <w:sz w:val="24"/>
          <w:szCs w:val="24"/>
        </w:rPr>
        <w:t>, providing a basis for comparing the organization's expenditure versus the actual budget</w:t>
      </w:r>
      <w:r w:rsidR="00AF0EF0" w:rsidRPr="00500419">
        <w:rPr>
          <w:rFonts w:ascii="Times New Roman" w:hAnsi="Times New Roman" w:cs="Times New Roman"/>
          <w:color w:val="222222"/>
          <w:sz w:val="24"/>
          <w:szCs w:val="24"/>
          <w:shd w:val="clear" w:color="auto" w:fill="FFFFFF"/>
        </w:rPr>
        <w:t xml:space="preserve"> (Mohseni Zonouzi, 2018).</w:t>
      </w:r>
      <w:r w:rsidR="00A72A4E" w:rsidRPr="00500419">
        <w:rPr>
          <w:rFonts w:ascii="Times New Roman" w:hAnsi="Times New Roman" w:cs="Times New Roman"/>
          <w:sz w:val="24"/>
          <w:szCs w:val="24"/>
        </w:rPr>
        <w:t xml:space="preserve"> Therefore, companies are able to track their finances after a given financial period. </w:t>
      </w:r>
      <w:r w:rsidR="00015030" w:rsidRPr="00500419">
        <w:rPr>
          <w:rFonts w:ascii="Times New Roman" w:hAnsi="Times New Roman" w:cs="Times New Roman"/>
          <w:sz w:val="24"/>
          <w:szCs w:val="24"/>
        </w:rPr>
        <w:t>The next variable is the balance sheet.</w:t>
      </w:r>
      <w:r w:rsidR="00516DCB" w:rsidRPr="00500419">
        <w:rPr>
          <w:rFonts w:ascii="Times New Roman" w:hAnsi="Times New Roman" w:cs="Times New Roman"/>
          <w:sz w:val="24"/>
          <w:szCs w:val="24"/>
        </w:rPr>
        <w:t xml:space="preserve"> The calculation and general analysis of the balance sheet are quite </w:t>
      </w:r>
      <w:r w:rsidR="00516DCB" w:rsidRPr="00500419">
        <w:rPr>
          <w:rFonts w:ascii="Times New Roman" w:hAnsi="Times New Roman" w:cs="Times New Roman"/>
          <w:sz w:val="24"/>
          <w:szCs w:val="24"/>
        </w:rPr>
        <w:lastRenderedPageBreak/>
        <w:t xml:space="preserve">manageable. </w:t>
      </w:r>
      <w:r w:rsidR="00ED676A" w:rsidRPr="00500419">
        <w:rPr>
          <w:rFonts w:ascii="Times New Roman" w:hAnsi="Times New Roman" w:cs="Times New Roman"/>
          <w:sz w:val="24"/>
          <w:szCs w:val="24"/>
        </w:rPr>
        <w:t xml:space="preserve">This statement consists of elements such as liabilities, shareholders’ equity, and assets. </w:t>
      </w:r>
      <w:r w:rsidR="00B82CA1" w:rsidRPr="00500419">
        <w:rPr>
          <w:rFonts w:ascii="Times New Roman" w:hAnsi="Times New Roman" w:cs="Times New Roman"/>
          <w:sz w:val="24"/>
          <w:szCs w:val="24"/>
        </w:rPr>
        <w:t>Companies utilize this statement to determine materials under their ownership and those they owe other individuals termed creditors.</w:t>
      </w:r>
      <w:r w:rsidR="00B42FB1" w:rsidRPr="00500419">
        <w:rPr>
          <w:rFonts w:ascii="Times New Roman" w:hAnsi="Times New Roman" w:cs="Times New Roman"/>
          <w:sz w:val="24"/>
          <w:szCs w:val="24"/>
        </w:rPr>
        <w:t xml:space="preserve"> </w:t>
      </w:r>
      <w:r w:rsidR="00D00DC2" w:rsidRPr="00500419">
        <w:rPr>
          <w:rFonts w:ascii="Times New Roman" w:hAnsi="Times New Roman" w:cs="Times New Roman"/>
          <w:sz w:val="24"/>
          <w:szCs w:val="24"/>
        </w:rPr>
        <w:t>This statement is also vital because it allows an organization to understand its current</w:t>
      </w:r>
      <w:r w:rsidR="009B213A" w:rsidRPr="00500419">
        <w:rPr>
          <w:rFonts w:ascii="Times New Roman" w:hAnsi="Times New Roman" w:cs="Times New Roman"/>
          <w:sz w:val="24"/>
          <w:szCs w:val="24"/>
        </w:rPr>
        <w:t xml:space="preserve"> financial or economic position, thus making appropriate decisions. </w:t>
      </w:r>
      <w:r w:rsidR="003C275D" w:rsidRPr="00500419">
        <w:rPr>
          <w:rFonts w:ascii="Times New Roman" w:hAnsi="Times New Roman" w:cs="Times New Roman"/>
          <w:sz w:val="24"/>
          <w:szCs w:val="24"/>
        </w:rPr>
        <w:t xml:space="preserve">Companies are not restricted when it comes to the use of these financial statements. For instance, most businesses have experts that develop or compute more than one statement since they complement each other. </w:t>
      </w:r>
      <w:r w:rsidR="00EC107B" w:rsidRPr="00500419">
        <w:rPr>
          <w:rFonts w:ascii="Times New Roman" w:hAnsi="Times New Roman" w:cs="Times New Roman"/>
          <w:sz w:val="24"/>
          <w:szCs w:val="24"/>
        </w:rPr>
        <w:t>Cash flow is another financial record that I h</w:t>
      </w:r>
      <w:r w:rsidR="007350CA" w:rsidRPr="00500419">
        <w:rPr>
          <w:rFonts w:ascii="Times New Roman" w:hAnsi="Times New Roman" w:cs="Times New Roman"/>
          <w:sz w:val="24"/>
          <w:szCs w:val="24"/>
        </w:rPr>
        <w:t xml:space="preserve">ave learned in this course. </w:t>
      </w:r>
      <w:r w:rsidR="001F23EE" w:rsidRPr="00500419">
        <w:rPr>
          <w:rFonts w:ascii="Times New Roman" w:hAnsi="Times New Roman" w:cs="Times New Roman"/>
          <w:sz w:val="24"/>
          <w:szCs w:val="24"/>
        </w:rPr>
        <w:t>This i</w:t>
      </w:r>
      <w:r w:rsidR="00912B6C" w:rsidRPr="00500419">
        <w:rPr>
          <w:rFonts w:ascii="Times New Roman" w:hAnsi="Times New Roman" w:cs="Times New Roman"/>
          <w:sz w:val="24"/>
          <w:szCs w:val="24"/>
        </w:rPr>
        <w:t>s a statement that assesses the money that comes into the business. This cash can be available following the sale of a company’s products. Also, the statement records the money that is taken out of the business</w:t>
      </w:r>
      <w:r w:rsidR="00273D4F" w:rsidRPr="00500419">
        <w:rPr>
          <w:rFonts w:ascii="Times New Roman" w:hAnsi="Times New Roman" w:cs="Times New Roman"/>
          <w:color w:val="222222"/>
          <w:sz w:val="24"/>
          <w:szCs w:val="24"/>
          <w:shd w:val="clear" w:color="auto" w:fill="FFFFFF"/>
        </w:rPr>
        <w:t xml:space="preserve"> (Anyushenkova &amp; Samorukova, 2019)</w:t>
      </w:r>
      <w:r w:rsidR="00912B6C" w:rsidRPr="00500419">
        <w:rPr>
          <w:rFonts w:ascii="Times New Roman" w:hAnsi="Times New Roman" w:cs="Times New Roman"/>
          <w:sz w:val="24"/>
          <w:szCs w:val="24"/>
        </w:rPr>
        <w:t xml:space="preserve">. </w:t>
      </w:r>
      <w:r w:rsidR="0009394E" w:rsidRPr="00500419">
        <w:rPr>
          <w:rFonts w:ascii="Times New Roman" w:hAnsi="Times New Roman" w:cs="Times New Roman"/>
          <w:sz w:val="24"/>
          <w:szCs w:val="24"/>
        </w:rPr>
        <w:t xml:space="preserve">Such cash can be used to settle debts and other expenses. </w:t>
      </w:r>
      <w:r w:rsidR="0064027E" w:rsidRPr="00500419">
        <w:rPr>
          <w:rFonts w:ascii="Times New Roman" w:hAnsi="Times New Roman" w:cs="Times New Roman"/>
          <w:sz w:val="24"/>
          <w:szCs w:val="24"/>
        </w:rPr>
        <w:t xml:space="preserve">Therefore, an organization should always stay on top of its cash management to ensure that it does not make losses. </w:t>
      </w:r>
      <w:r w:rsidR="00206FA6" w:rsidRPr="00500419">
        <w:rPr>
          <w:rFonts w:ascii="Times New Roman" w:hAnsi="Times New Roman" w:cs="Times New Roman"/>
          <w:sz w:val="24"/>
          <w:szCs w:val="24"/>
        </w:rPr>
        <w:t>It is crucial to note that proper management of a company’s resources is a key to its success.</w:t>
      </w:r>
    </w:p>
    <w:p w:rsidR="00403696"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The respective entries of income and expense reports must adhere to particular </w:t>
      </w:r>
      <w:r w:rsidR="00352FA9" w:rsidRPr="00500419">
        <w:rPr>
          <w:rFonts w:ascii="Times New Roman" w:hAnsi="Times New Roman" w:cs="Times New Roman"/>
          <w:sz w:val="24"/>
          <w:szCs w:val="24"/>
        </w:rPr>
        <w:t xml:space="preserve">principles or standards. </w:t>
      </w:r>
      <w:r w:rsidR="00791C79" w:rsidRPr="00500419">
        <w:rPr>
          <w:rFonts w:ascii="Times New Roman" w:hAnsi="Times New Roman" w:cs="Times New Roman"/>
          <w:sz w:val="24"/>
          <w:szCs w:val="24"/>
        </w:rPr>
        <w:t xml:space="preserve">Historical cost is one of the required principles as outlined in the simulation. </w:t>
      </w:r>
      <w:r w:rsidR="00F23954" w:rsidRPr="00500419">
        <w:rPr>
          <w:rFonts w:ascii="Times New Roman" w:hAnsi="Times New Roman" w:cs="Times New Roman"/>
          <w:sz w:val="24"/>
          <w:szCs w:val="24"/>
        </w:rPr>
        <w:t xml:space="preserve">According to this standard, these entries should integrate the concept of acquisition cost. </w:t>
      </w:r>
      <w:r w:rsidR="000A6403" w:rsidRPr="00500419">
        <w:rPr>
          <w:rFonts w:ascii="Times New Roman" w:hAnsi="Times New Roman" w:cs="Times New Roman"/>
          <w:sz w:val="24"/>
          <w:szCs w:val="24"/>
        </w:rPr>
        <w:t>This principle argues that it is not appropriate to report these entri</w:t>
      </w:r>
      <w:r w:rsidR="00BD0678" w:rsidRPr="00500419">
        <w:rPr>
          <w:rFonts w:ascii="Times New Roman" w:hAnsi="Times New Roman" w:cs="Times New Roman"/>
          <w:sz w:val="24"/>
          <w:szCs w:val="24"/>
        </w:rPr>
        <w:t xml:space="preserve">es on the basis of the fair market of elements such as liabilities and assets. </w:t>
      </w:r>
      <w:r w:rsidR="005E2CC8" w:rsidRPr="00500419">
        <w:rPr>
          <w:rFonts w:ascii="Times New Roman" w:hAnsi="Times New Roman" w:cs="Times New Roman"/>
          <w:sz w:val="24"/>
          <w:szCs w:val="24"/>
        </w:rPr>
        <w:t xml:space="preserve">Companies that use acquisition cost rather than the fair market are likely to attain a more accurate statement of their respective income and expenditure. </w:t>
      </w:r>
      <w:r w:rsidR="00A33B0B" w:rsidRPr="00500419">
        <w:rPr>
          <w:rFonts w:ascii="Times New Roman" w:hAnsi="Times New Roman" w:cs="Times New Roman"/>
          <w:sz w:val="24"/>
          <w:szCs w:val="24"/>
        </w:rPr>
        <w:t>Recognizing revenue is another impo</w:t>
      </w:r>
      <w:r w:rsidR="001B218B" w:rsidRPr="00500419">
        <w:rPr>
          <w:rFonts w:ascii="Times New Roman" w:hAnsi="Times New Roman" w:cs="Times New Roman"/>
          <w:sz w:val="24"/>
          <w:szCs w:val="24"/>
        </w:rPr>
        <w:t>rtant element of consideration when recording these entries</w:t>
      </w:r>
      <w:r w:rsidR="00B21270" w:rsidRPr="00500419">
        <w:rPr>
          <w:rFonts w:ascii="Times New Roman" w:hAnsi="Times New Roman" w:cs="Times New Roman"/>
          <w:color w:val="222222"/>
          <w:sz w:val="24"/>
          <w:szCs w:val="24"/>
          <w:shd w:val="clear" w:color="auto" w:fill="FFFFFF"/>
        </w:rPr>
        <w:t xml:space="preserve"> (Vonder Haar, 2017)</w:t>
      </w:r>
      <w:r w:rsidR="001B218B" w:rsidRPr="00500419">
        <w:rPr>
          <w:rFonts w:ascii="Times New Roman" w:hAnsi="Times New Roman" w:cs="Times New Roman"/>
          <w:sz w:val="24"/>
          <w:szCs w:val="24"/>
        </w:rPr>
        <w:t xml:space="preserve">. </w:t>
      </w:r>
      <w:r w:rsidR="00C5708C" w:rsidRPr="00500419">
        <w:rPr>
          <w:rFonts w:ascii="Times New Roman" w:hAnsi="Times New Roman" w:cs="Times New Roman"/>
          <w:sz w:val="24"/>
          <w:szCs w:val="24"/>
        </w:rPr>
        <w:t xml:space="preserve">This principle dictates that companies should only record entries for realized revenues while not for the received cash. </w:t>
      </w:r>
      <w:r w:rsidR="00BC0F2E" w:rsidRPr="00500419">
        <w:rPr>
          <w:rFonts w:ascii="Times New Roman" w:hAnsi="Times New Roman" w:cs="Times New Roman"/>
          <w:sz w:val="24"/>
          <w:szCs w:val="24"/>
        </w:rPr>
        <w:t xml:space="preserve">Generally, it is crucial to have enough knowledge of pro forma and expense statements. </w:t>
      </w:r>
      <w:r w:rsidR="00C80DA7" w:rsidRPr="00500419">
        <w:rPr>
          <w:rFonts w:ascii="Times New Roman" w:hAnsi="Times New Roman" w:cs="Times New Roman"/>
          <w:sz w:val="24"/>
          <w:szCs w:val="24"/>
        </w:rPr>
        <w:t xml:space="preserve">For instance, this knowledge enables a person </w:t>
      </w:r>
      <w:r w:rsidR="00C80DA7" w:rsidRPr="00500419">
        <w:rPr>
          <w:rFonts w:ascii="Times New Roman" w:hAnsi="Times New Roman" w:cs="Times New Roman"/>
          <w:sz w:val="24"/>
          <w:szCs w:val="24"/>
        </w:rPr>
        <w:lastRenderedPageBreak/>
        <w:t>to clearly explain to the investor the possible projected revenue hence convincing them to become part of the organization.</w:t>
      </w:r>
      <w:r w:rsidR="002F4EE0" w:rsidRPr="00500419">
        <w:rPr>
          <w:rFonts w:ascii="Times New Roman" w:hAnsi="Times New Roman" w:cs="Times New Roman"/>
          <w:sz w:val="24"/>
          <w:szCs w:val="24"/>
        </w:rPr>
        <w:t xml:space="preserve"> </w:t>
      </w:r>
      <w:r w:rsidR="00C80DA7" w:rsidRPr="00500419">
        <w:rPr>
          <w:rFonts w:ascii="Times New Roman" w:hAnsi="Times New Roman" w:cs="Times New Roman"/>
          <w:sz w:val="24"/>
          <w:szCs w:val="24"/>
        </w:rPr>
        <w:t xml:space="preserve"> </w:t>
      </w:r>
    </w:p>
    <w:p w:rsidR="000E2F52"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Similarly, the entries in the balance sheet assume important functions. These entries comprise assets, liabilities, and shareholders</w:t>
      </w:r>
      <w:r w:rsidRPr="00500419">
        <w:rPr>
          <w:rFonts w:ascii="Times New Roman" w:hAnsi="Times New Roman" w:cs="Times New Roman"/>
          <w:sz w:val="24"/>
          <w:szCs w:val="24"/>
        </w:rPr>
        <w:t xml:space="preserve">’ equity. </w:t>
      </w:r>
      <w:r w:rsidR="0091571F" w:rsidRPr="00500419">
        <w:rPr>
          <w:rFonts w:ascii="Times New Roman" w:hAnsi="Times New Roman" w:cs="Times New Roman"/>
          <w:sz w:val="24"/>
          <w:szCs w:val="24"/>
        </w:rPr>
        <w:t xml:space="preserve">These entries are important because they are used to determine an organization's financial strength against its market rivals. </w:t>
      </w:r>
      <w:r w:rsidR="000D15B4" w:rsidRPr="00500419">
        <w:rPr>
          <w:rFonts w:ascii="Times New Roman" w:hAnsi="Times New Roman" w:cs="Times New Roman"/>
          <w:sz w:val="24"/>
          <w:szCs w:val="24"/>
        </w:rPr>
        <w:t xml:space="preserve">For instance, they are useful in calculating the liquidity ratio </w:t>
      </w:r>
      <w:r w:rsidR="00EC7C32" w:rsidRPr="00500419">
        <w:rPr>
          <w:rFonts w:ascii="Times New Roman" w:hAnsi="Times New Roman" w:cs="Times New Roman"/>
          <w:sz w:val="24"/>
          <w:szCs w:val="24"/>
        </w:rPr>
        <w:t xml:space="preserve">that informs the management on whether the organization can pay its debts when it is terminated. </w:t>
      </w:r>
    </w:p>
    <w:p w:rsidR="004756EE"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A pro forma balance sheet </w:t>
      </w:r>
      <w:r w:rsidR="00C6319B" w:rsidRPr="00500419">
        <w:rPr>
          <w:rFonts w:ascii="Times New Roman" w:hAnsi="Times New Roman" w:cs="Times New Roman"/>
          <w:sz w:val="24"/>
          <w:szCs w:val="24"/>
        </w:rPr>
        <w:t>report gives a budget summary responsible for organizing expectations in the future,</w:t>
      </w:r>
      <w:r w:rsidRPr="00500419">
        <w:rPr>
          <w:rFonts w:ascii="Times New Roman" w:hAnsi="Times New Roman" w:cs="Times New Roman"/>
          <w:sz w:val="24"/>
          <w:szCs w:val="24"/>
        </w:rPr>
        <w:t xml:space="preserve"> </w:t>
      </w:r>
      <w:r w:rsidR="0051109C" w:rsidRPr="00500419">
        <w:rPr>
          <w:rFonts w:ascii="Times New Roman" w:hAnsi="Times New Roman" w:cs="Times New Roman"/>
          <w:sz w:val="24"/>
          <w:szCs w:val="24"/>
        </w:rPr>
        <w:t>essential</w:t>
      </w:r>
      <w:r w:rsidR="00C6319B" w:rsidRPr="00500419">
        <w:rPr>
          <w:rFonts w:ascii="Times New Roman" w:hAnsi="Times New Roman" w:cs="Times New Roman"/>
          <w:sz w:val="24"/>
          <w:szCs w:val="24"/>
        </w:rPr>
        <w:t xml:space="preserve"> for overseeing corporates</w:t>
      </w:r>
      <w:r w:rsidRPr="00500419">
        <w:rPr>
          <w:rFonts w:ascii="Times New Roman" w:hAnsi="Times New Roman" w:cs="Times New Roman"/>
          <w:sz w:val="24"/>
          <w:szCs w:val="24"/>
        </w:rPr>
        <w:t xml:space="preserve"> resources at present and for fut</w:t>
      </w:r>
      <w:r w:rsidR="000226D6" w:rsidRPr="00500419">
        <w:rPr>
          <w:rFonts w:ascii="Times New Roman" w:hAnsi="Times New Roman" w:cs="Times New Roman"/>
          <w:sz w:val="24"/>
          <w:szCs w:val="24"/>
        </w:rPr>
        <w:t>ure advantages</w:t>
      </w:r>
      <w:r w:rsidR="006229FF" w:rsidRPr="00500419">
        <w:rPr>
          <w:rFonts w:ascii="Times New Roman" w:hAnsi="Times New Roman" w:cs="Times New Roman"/>
          <w:sz w:val="24"/>
          <w:szCs w:val="24"/>
        </w:rPr>
        <w:t xml:space="preserve">. This statement </w:t>
      </w:r>
      <w:r w:rsidRPr="00500419">
        <w:rPr>
          <w:rFonts w:ascii="Times New Roman" w:hAnsi="Times New Roman" w:cs="Times New Roman"/>
          <w:sz w:val="24"/>
          <w:szCs w:val="24"/>
        </w:rPr>
        <w:t>ap</w:t>
      </w:r>
      <w:r w:rsidRPr="00500419">
        <w:rPr>
          <w:rFonts w:ascii="Times New Roman" w:hAnsi="Times New Roman" w:cs="Times New Roman"/>
          <w:sz w:val="24"/>
          <w:szCs w:val="24"/>
        </w:rPr>
        <w:t xml:space="preserve">plies the rule that previous events in the business may happen again later on. </w:t>
      </w:r>
      <w:r w:rsidR="0051109C" w:rsidRPr="00500419">
        <w:rPr>
          <w:rFonts w:ascii="Times New Roman" w:hAnsi="Times New Roman" w:cs="Times New Roman"/>
          <w:sz w:val="24"/>
          <w:szCs w:val="24"/>
        </w:rPr>
        <w:t xml:space="preserve">For the most </w:t>
      </w:r>
      <w:r w:rsidR="00C6319B" w:rsidRPr="00500419">
        <w:rPr>
          <w:rFonts w:ascii="Times New Roman" w:hAnsi="Times New Roman" w:cs="Times New Roman"/>
          <w:sz w:val="24"/>
          <w:szCs w:val="24"/>
        </w:rPr>
        <w:t>part, these assumptions are applied in estimating the result of the institution's</w:t>
      </w:r>
      <w:r w:rsidR="000A1A05" w:rsidRPr="00500419">
        <w:rPr>
          <w:rFonts w:ascii="Times New Roman" w:hAnsi="Times New Roman" w:cs="Times New Roman"/>
          <w:sz w:val="24"/>
          <w:szCs w:val="24"/>
        </w:rPr>
        <w:t xml:space="preserve"> venture</w:t>
      </w:r>
      <w:r w:rsidR="00993D32" w:rsidRPr="00500419">
        <w:rPr>
          <w:rFonts w:ascii="Times New Roman" w:hAnsi="Times New Roman" w:cs="Times New Roman"/>
          <w:sz w:val="24"/>
          <w:szCs w:val="24"/>
        </w:rPr>
        <w:t xml:space="preserve">. Investors </w:t>
      </w:r>
      <w:r w:rsidRPr="00500419">
        <w:rPr>
          <w:rFonts w:ascii="Times New Roman" w:hAnsi="Times New Roman" w:cs="Times New Roman"/>
          <w:sz w:val="24"/>
          <w:szCs w:val="24"/>
        </w:rPr>
        <w:t xml:space="preserve">request to </w:t>
      </w:r>
      <w:r w:rsidR="00113C7B" w:rsidRPr="00500419">
        <w:rPr>
          <w:rFonts w:ascii="Times New Roman" w:hAnsi="Times New Roman" w:cs="Times New Roman"/>
          <w:sz w:val="24"/>
          <w:szCs w:val="24"/>
        </w:rPr>
        <w:t>understand the enterprise</w:t>
      </w:r>
      <w:r w:rsidRPr="00500419">
        <w:rPr>
          <w:rFonts w:ascii="Times New Roman" w:hAnsi="Times New Roman" w:cs="Times New Roman"/>
          <w:sz w:val="24"/>
          <w:szCs w:val="24"/>
        </w:rPr>
        <w:t xml:space="preserve"> procedure</w:t>
      </w:r>
      <w:r w:rsidR="0051109C" w:rsidRPr="00500419">
        <w:rPr>
          <w:rFonts w:ascii="Times New Roman" w:hAnsi="Times New Roman" w:cs="Times New Roman"/>
          <w:sz w:val="24"/>
          <w:szCs w:val="24"/>
        </w:rPr>
        <w:t xml:space="preserve"> and the expecte</w:t>
      </w:r>
      <w:r w:rsidR="00113C7B" w:rsidRPr="00500419">
        <w:rPr>
          <w:rFonts w:ascii="Times New Roman" w:hAnsi="Times New Roman" w:cs="Times New Roman"/>
          <w:sz w:val="24"/>
          <w:szCs w:val="24"/>
        </w:rPr>
        <w:t xml:space="preserve">d result, </w:t>
      </w:r>
      <w:r w:rsidR="00FD5239" w:rsidRPr="00500419">
        <w:rPr>
          <w:rFonts w:ascii="Times New Roman" w:hAnsi="Times New Roman" w:cs="Times New Roman"/>
          <w:sz w:val="24"/>
          <w:szCs w:val="24"/>
        </w:rPr>
        <w:t xml:space="preserve">which are </w:t>
      </w:r>
      <w:r w:rsidR="00113C7B" w:rsidRPr="00500419">
        <w:rPr>
          <w:rFonts w:ascii="Times New Roman" w:hAnsi="Times New Roman" w:cs="Times New Roman"/>
          <w:sz w:val="24"/>
          <w:szCs w:val="24"/>
        </w:rPr>
        <w:t>key to decide the reasonability in the</w:t>
      </w:r>
      <w:r w:rsidRPr="00500419">
        <w:rPr>
          <w:rFonts w:ascii="Times New Roman" w:hAnsi="Times New Roman" w:cs="Times New Roman"/>
          <w:sz w:val="24"/>
          <w:szCs w:val="24"/>
        </w:rPr>
        <w:t xml:space="preserve"> </w:t>
      </w:r>
      <w:r w:rsidR="0051109C" w:rsidRPr="00500419">
        <w:rPr>
          <w:rFonts w:ascii="Times New Roman" w:hAnsi="Times New Roman" w:cs="Times New Roman"/>
          <w:sz w:val="24"/>
          <w:szCs w:val="24"/>
        </w:rPr>
        <w:t>experienc</w:t>
      </w:r>
      <w:r w:rsidR="00113C7B" w:rsidRPr="00500419">
        <w:rPr>
          <w:rFonts w:ascii="Times New Roman" w:hAnsi="Times New Roman" w:cs="Times New Roman"/>
          <w:sz w:val="24"/>
          <w:szCs w:val="24"/>
        </w:rPr>
        <w:t>e they wish to undertake</w:t>
      </w:r>
      <w:r w:rsidR="00DE2974" w:rsidRPr="00500419">
        <w:rPr>
          <w:rFonts w:ascii="Times New Roman" w:hAnsi="Times New Roman" w:cs="Times New Roman"/>
          <w:sz w:val="24"/>
          <w:szCs w:val="24"/>
        </w:rPr>
        <w:t xml:space="preserve"> </w:t>
      </w:r>
      <w:r w:rsidR="00DE2974" w:rsidRPr="00500419">
        <w:rPr>
          <w:rFonts w:ascii="Times New Roman" w:hAnsi="Times New Roman" w:cs="Times New Roman"/>
          <w:color w:val="222222"/>
          <w:sz w:val="24"/>
          <w:szCs w:val="24"/>
          <w:shd w:val="clear" w:color="auto" w:fill="FFFFFF"/>
        </w:rPr>
        <w:t>(Islam, 2017)</w:t>
      </w:r>
      <w:r w:rsidRPr="00500419">
        <w:rPr>
          <w:rFonts w:ascii="Times New Roman" w:hAnsi="Times New Roman" w:cs="Times New Roman"/>
          <w:sz w:val="24"/>
          <w:szCs w:val="24"/>
        </w:rPr>
        <w:t xml:space="preserve">. </w:t>
      </w:r>
      <w:r w:rsidR="000637BD" w:rsidRPr="00500419">
        <w:rPr>
          <w:rFonts w:ascii="Times New Roman" w:hAnsi="Times New Roman" w:cs="Times New Roman"/>
          <w:sz w:val="24"/>
          <w:szCs w:val="24"/>
        </w:rPr>
        <w:t>Anticipated procedure</w:t>
      </w:r>
      <w:r w:rsidR="0051109C" w:rsidRPr="00500419">
        <w:rPr>
          <w:rFonts w:ascii="Times New Roman" w:hAnsi="Times New Roman" w:cs="Times New Roman"/>
          <w:sz w:val="24"/>
          <w:szCs w:val="24"/>
        </w:rPr>
        <w:t xml:space="preserve"> to examine the pro forma balance sheet </w:t>
      </w:r>
      <w:r w:rsidRPr="00500419">
        <w:rPr>
          <w:rFonts w:ascii="Times New Roman" w:hAnsi="Times New Roman" w:cs="Times New Roman"/>
          <w:sz w:val="24"/>
          <w:szCs w:val="24"/>
        </w:rPr>
        <w:t>incorporate bene</w:t>
      </w:r>
      <w:r w:rsidR="000637BD" w:rsidRPr="00500419">
        <w:rPr>
          <w:rFonts w:ascii="Times New Roman" w:hAnsi="Times New Roman" w:cs="Times New Roman"/>
          <w:sz w:val="24"/>
          <w:szCs w:val="24"/>
        </w:rPr>
        <w:t>fiting enterprise’s</w:t>
      </w:r>
      <w:r w:rsidRPr="00500419">
        <w:rPr>
          <w:rFonts w:ascii="Times New Roman" w:hAnsi="Times New Roman" w:cs="Times New Roman"/>
          <w:sz w:val="24"/>
          <w:szCs w:val="24"/>
        </w:rPr>
        <w:t xml:space="preserve"> </w:t>
      </w:r>
      <w:r w:rsidR="000637BD" w:rsidRPr="00500419">
        <w:rPr>
          <w:rFonts w:ascii="Times New Roman" w:hAnsi="Times New Roman" w:cs="Times New Roman"/>
          <w:sz w:val="24"/>
          <w:szCs w:val="24"/>
        </w:rPr>
        <w:t>monetary position, short term, and fixed resources. Then, those</w:t>
      </w:r>
      <w:r w:rsidRPr="00500419">
        <w:rPr>
          <w:rFonts w:ascii="Times New Roman" w:hAnsi="Times New Roman" w:cs="Times New Roman"/>
          <w:sz w:val="24"/>
          <w:szCs w:val="24"/>
        </w:rPr>
        <w:t xml:space="preserve"> obligations related </w:t>
      </w:r>
      <w:r w:rsidR="0051109C" w:rsidRPr="00500419">
        <w:rPr>
          <w:rFonts w:ascii="Times New Roman" w:hAnsi="Times New Roman" w:cs="Times New Roman"/>
          <w:sz w:val="24"/>
          <w:szCs w:val="24"/>
        </w:rPr>
        <w:t>to</w:t>
      </w:r>
      <w:r w:rsidRPr="00500419">
        <w:rPr>
          <w:rFonts w:ascii="Times New Roman" w:hAnsi="Times New Roman" w:cs="Times New Roman"/>
          <w:sz w:val="24"/>
          <w:szCs w:val="24"/>
        </w:rPr>
        <w:t xml:space="preserve"> the </w:t>
      </w:r>
      <w:r w:rsidR="0051109C" w:rsidRPr="00500419">
        <w:rPr>
          <w:rFonts w:ascii="Times New Roman" w:hAnsi="Times New Roman" w:cs="Times New Roman"/>
          <w:sz w:val="24"/>
          <w:szCs w:val="24"/>
        </w:rPr>
        <w:t>company</w:t>
      </w:r>
      <w:r w:rsidR="000637BD" w:rsidRPr="00500419">
        <w:rPr>
          <w:rFonts w:ascii="Times New Roman" w:hAnsi="Times New Roman" w:cs="Times New Roman"/>
          <w:sz w:val="24"/>
          <w:szCs w:val="24"/>
        </w:rPr>
        <w:t xml:space="preserve"> should be evaluated</w:t>
      </w:r>
      <w:r w:rsidRPr="00500419">
        <w:rPr>
          <w:rFonts w:ascii="Times New Roman" w:hAnsi="Times New Roman" w:cs="Times New Roman"/>
          <w:sz w:val="24"/>
          <w:szCs w:val="24"/>
        </w:rPr>
        <w:t xml:space="preserve"> </w:t>
      </w:r>
      <w:r w:rsidR="000637BD" w:rsidRPr="00500419">
        <w:rPr>
          <w:rFonts w:ascii="Times New Roman" w:hAnsi="Times New Roman" w:cs="Times New Roman"/>
          <w:sz w:val="24"/>
          <w:szCs w:val="24"/>
        </w:rPr>
        <w:t>to assess the economic value of the business</w:t>
      </w:r>
      <w:r w:rsidR="00DE5A87" w:rsidRPr="00500419">
        <w:rPr>
          <w:rFonts w:ascii="Times New Roman" w:hAnsi="Times New Roman" w:cs="Times New Roman"/>
          <w:sz w:val="24"/>
          <w:szCs w:val="24"/>
        </w:rPr>
        <w:t xml:space="preserve">. </w:t>
      </w:r>
      <w:r w:rsidRPr="00500419">
        <w:rPr>
          <w:rFonts w:ascii="Times New Roman" w:hAnsi="Times New Roman" w:cs="Times New Roman"/>
          <w:sz w:val="24"/>
          <w:szCs w:val="24"/>
        </w:rPr>
        <w:t xml:space="preserve">The business procedure, objectives, and assumptions are </w:t>
      </w:r>
      <w:r w:rsidR="00DE5A87" w:rsidRPr="00500419">
        <w:rPr>
          <w:rFonts w:ascii="Times New Roman" w:hAnsi="Times New Roman" w:cs="Times New Roman"/>
          <w:sz w:val="24"/>
          <w:szCs w:val="24"/>
        </w:rPr>
        <w:t>evaluated, thus enabling</w:t>
      </w:r>
      <w:r w:rsidR="00FD5239" w:rsidRPr="00500419">
        <w:rPr>
          <w:rFonts w:ascii="Times New Roman" w:hAnsi="Times New Roman" w:cs="Times New Roman"/>
          <w:sz w:val="24"/>
          <w:szCs w:val="24"/>
        </w:rPr>
        <w:t xml:space="preserve"> the investors to </w:t>
      </w:r>
      <w:r w:rsidR="00DE5A87" w:rsidRPr="00500419">
        <w:rPr>
          <w:rFonts w:ascii="Times New Roman" w:hAnsi="Times New Roman" w:cs="Times New Roman"/>
          <w:sz w:val="24"/>
          <w:szCs w:val="24"/>
        </w:rPr>
        <w:t>gauge the</w:t>
      </w:r>
      <w:r w:rsidRPr="00500419">
        <w:rPr>
          <w:rFonts w:ascii="Times New Roman" w:hAnsi="Times New Roman" w:cs="Times New Roman"/>
          <w:sz w:val="24"/>
          <w:szCs w:val="24"/>
        </w:rPr>
        <w:t xml:space="preserve"> merits </w:t>
      </w:r>
      <w:r w:rsidR="00FD5239" w:rsidRPr="00500419">
        <w:rPr>
          <w:rFonts w:ascii="Times New Roman" w:hAnsi="Times New Roman" w:cs="Times New Roman"/>
          <w:sz w:val="24"/>
          <w:szCs w:val="24"/>
        </w:rPr>
        <w:t xml:space="preserve">of </w:t>
      </w:r>
      <w:r w:rsidR="000E3957" w:rsidRPr="00500419">
        <w:rPr>
          <w:rFonts w:ascii="Times New Roman" w:hAnsi="Times New Roman" w:cs="Times New Roman"/>
          <w:sz w:val="24"/>
          <w:szCs w:val="24"/>
        </w:rPr>
        <w:t xml:space="preserve">putting resources into such a business. </w:t>
      </w:r>
    </w:p>
    <w:p w:rsidR="0003588C" w:rsidRPr="00500419" w:rsidRDefault="00D64116" w:rsidP="00500419">
      <w:pPr>
        <w:spacing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Cash flow entries are </w:t>
      </w:r>
      <w:r w:rsidR="007D28E7" w:rsidRPr="00500419">
        <w:rPr>
          <w:rFonts w:ascii="Times New Roman" w:hAnsi="Times New Roman" w:cs="Times New Roman"/>
          <w:sz w:val="24"/>
          <w:szCs w:val="24"/>
        </w:rPr>
        <w:t xml:space="preserve">statements </w:t>
      </w:r>
      <w:r w:rsidR="00750833" w:rsidRPr="00500419">
        <w:rPr>
          <w:rFonts w:ascii="Times New Roman" w:hAnsi="Times New Roman" w:cs="Times New Roman"/>
          <w:sz w:val="24"/>
          <w:szCs w:val="24"/>
        </w:rPr>
        <w:t>that sum up the overal</w:t>
      </w:r>
      <w:r w:rsidRPr="00500419">
        <w:rPr>
          <w:rFonts w:ascii="Times New Roman" w:hAnsi="Times New Roman" w:cs="Times New Roman"/>
          <w:sz w:val="24"/>
          <w:szCs w:val="24"/>
        </w:rPr>
        <w:t>l</w:t>
      </w:r>
      <w:r w:rsidR="00E252E8" w:rsidRPr="00500419">
        <w:rPr>
          <w:rFonts w:ascii="Times New Roman" w:hAnsi="Times New Roman" w:cs="Times New Roman"/>
          <w:sz w:val="24"/>
          <w:szCs w:val="24"/>
        </w:rPr>
        <w:t xml:space="preserve"> movement of cash into and outside the organization</w:t>
      </w:r>
      <w:r w:rsidRPr="00500419">
        <w:rPr>
          <w:rFonts w:ascii="Times New Roman" w:hAnsi="Times New Roman" w:cs="Times New Roman"/>
          <w:sz w:val="24"/>
          <w:szCs w:val="24"/>
        </w:rPr>
        <w:t>.</w:t>
      </w:r>
      <w:r w:rsidR="00750833" w:rsidRPr="00500419">
        <w:rPr>
          <w:rFonts w:ascii="Times New Roman" w:hAnsi="Times New Roman" w:cs="Times New Roman"/>
          <w:sz w:val="24"/>
          <w:szCs w:val="24"/>
        </w:rPr>
        <w:t xml:space="preserve"> This type of</w:t>
      </w:r>
      <w:r w:rsidRPr="00500419">
        <w:rPr>
          <w:rFonts w:ascii="Times New Roman" w:hAnsi="Times New Roman" w:cs="Times New Roman"/>
          <w:sz w:val="24"/>
          <w:szCs w:val="24"/>
        </w:rPr>
        <w:t xml:space="preserve"> statement</w:t>
      </w:r>
      <w:r w:rsidR="00750833" w:rsidRPr="00500419">
        <w:rPr>
          <w:rFonts w:ascii="Times New Roman" w:hAnsi="Times New Roman" w:cs="Times New Roman"/>
          <w:sz w:val="24"/>
          <w:szCs w:val="24"/>
        </w:rPr>
        <w:t xml:space="preserve"> enables the association to</w:t>
      </w:r>
      <w:r w:rsidRPr="00500419">
        <w:rPr>
          <w:rFonts w:ascii="Times New Roman" w:hAnsi="Times New Roman" w:cs="Times New Roman"/>
          <w:sz w:val="24"/>
          <w:szCs w:val="24"/>
        </w:rPr>
        <w:t xml:space="preserve"> decid</w:t>
      </w:r>
      <w:r w:rsidR="00750833" w:rsidRPr="00500419">
        <w:rPr>
          <w:rFonts w:ascii="Times New Roman" w:hAnsi="Times New Roman" w:cs="Times New Roman"/>
          <w:sz w:val="24"/>
          <w:szCs w:val="24"/>
        </w:rPr>
        <w:t xml:space="preserve">e the measure of cash </w:t>
      </w:r>
      <w:r w:rsidRPr="00500419">
        <w:rPr>
          <w:rFonts w:ascii="Times New Roman" w:hAnsi="Times New Roman" w:cs="Times New Roman"/>
          <w:sz w:val="24"/>
          <w:szCs w:val="24"/>
        </w:rPr>
        <w:t>assets</w:t>
      </w:r>
      <w:r w:rsidR="00750833" w:rsidRPr="00500419">
        <w:rPr>
          <w:rFonts w:ascii="Times New Roman" w:hAnsi="Times New Roman" w:cs="Times New Roman"/>
          <w:sz w:val="24"/>
          <w:szCs w:val="24"/>
        </w:rPr>
        <w:t xml:space="preserve"> it needs to hold to offset</w:t>
      </w:r>
      <w:r w:rsidRPr="00500419">
        <w:rPr>
          <w:rFonts w:ascii="Times New Roman" w:hAnsi="Times New Roman" w:cs="Times New Roman"/>
          <w:sz w:val="24"/>
          <w:szCs w:val="24"/>
        </w:rPr>
        <w:t xml:space="preserve"> its everyda</w:t>
      </w:r>
      <w:r w:rsidR="003D5449" w:rsidRPr="00500419">
        <w:rPr>
          <w:rFonts w:ascii="Times New Roman" w:hAnsi="Times New Roman" w:cs="Times New Roman"/>
          <w:sz w:val="24"/>
          <w:szCs w:val="24"/>
        </w:rPr>
        <w:t xml:space="preserve">y monetary commitments and clear the </w:t>
      </w:r>
      <w:r w:rsidRPr="00500419">
        <w:rPr>
          <w:rFonts w:ascii="Times New Roman" w:hAnsi="Times New Roman" w:cs="Times New Roman"/>
          <w:sz w:val="24"/>
          <w:szCs w:val="24"/>
        </w:rPr>
        <w:t>day-by-day working expenses</w:t>
      </w:r>
      <w:r w:rsidR="00273D4F" w:rsidRPr="00500419">
        <w:rPr>
          <w:rFonts w:ascii="Times New Roman" w:hAnsi="Times New Roman" w:cs="Times New Roman"/>
          <w:sz w:val="24"/>
          <w:szCs w:val="24"/>
        </w:rPr>
        <w:t xml:space="preserve"> </w:t>
      </w:r>
      <w:r w:rsidR="00273D4F" w:rsidRPr="00500419">
        <w:rPr>
          <w:rFonts w:ascii="Times New Roman" w:hAnsi="Times New Roman" w:cs="Times New Roman"/>
          <w:color w:val="222222"/>
          <w:sz w:val="24"/>
          <w:szCs w:val="24"/>
          <w:shd w:val="clear" w:color="auto" w:fill="FFFFFF"/>
        </w:rPr>
        <w:t>(Anyushenkova &amp; Samorukova, 2019)</w:t>
      </w:r>
      <w:r w:rsidRPr="00500419">
        <w:rPr>
          <w:rFonts w:ascii="Times New Roman" w:hAnsi="Times New Roman" w:cs="Times New Roman"/>
          <w:sz w:val="24"/>
          <w:szCs w:val="24"/>
        </w:rPr>
        <w:t>.  Statement of cash flow sections assumes a few parts, including; first, it gives prima</w:t>
      </w:r>
      <w:r w:rsidR="005951E2" w:rsidRPr="00500419">
        <w:rPr>
          <w:rFonts w:ascii="Times New Roman" w:hAnsi="Times New Roman" w:cs="Times New Roman"/>
          <w:sz w:val="24"/>
          <w:szCs w:val="24"/>
        </w:rPr>
        <w:t>ry data to investors and other</w:t>
      </w:r>
      <w:r w:rsidRPr="00500419">
        <w:rPr>
          <w:rFonts w:ascii="Times New Roman" w:hAnsi="Times New Roman" w:cs="Times New Roman"/>
          <w:sz w:val="24"/>
          <w:szCs w:val="24"/>
        </w:rPr>
        <w:t xml:space="preserve"> </w:t>
      </w:r>
      <w:r w:rsidR="004D1885" w:rsidRPr="00500419">
        <w:rPr>
          <w:rFonts w:ascii="Times New Roman" w:hAnsi="Times New Roman" w:cs="Times New Roman"/>
          <w:sz w:val="24"/>
          <w:szCs w:val="24"/>
        </w:rPr>
        <w:t xml:space="preserve">entrepreneurs </w:t>
      </w:r>
      <w:r w:rsidR="004D1885" w:rsidRPr="00500419">
        <w:rPr>
          <w:rFonts w:ascii="Times New Roman" w:hAnsi="Times New Roman" w:cs="Times New Roman"/>
          <w:sz w:val="24"/>
          <w:szCs w:val="24"/>
        </w:rPr>
        <w:lastRenderedPageBreak/>
        <w:t>that</w:t>
      </w:r>
      <w:r w:rsidRPr="00500419">
        <w:rPr>
          <w:rFonts w:ascii="Times New Roman" w:hAnsi="Times New Roman" w:cs="Times New Roman"/>
          <w:sz w:val="24"/>
          <w:szCs w:val="24"/>
        </w:rPr>
        <w:t xml:space="preserve"> empowers them to comprehend the business’s </w:t>
      </w:r>
      <w:r w:rsidR="008858AD" w:rsidRPr="00500419">
        <w:rPr>
          <w:rFonts w:ascii="Times New Roman" w:hAnsi="Times New Roman" w:cs="Times New Roman"/>
          <w:sz w:val="24"/>
          <w:szCs w:val="24"/>
        </w:rPr>
        <w:t>economic value</w:t>
      </w:r>
      <w:r w:rsidRPr="00500419">
        <w:rPr>
          <w:rFonts w:ascii="Times New Roman" w:hAnsi="Times New Roman" w:cs="Times New Roman"/>
          <w:sz w:val="24"/>
          <w:szCs w:val="24"/>
        </w:rPr>
        <w:t xml:space="preserve">. </w:t>
      </w:r>
      <w:r w:rsidR="00575205" w:rsidRPr="00500419">
        <w:rPr>
          <w:rFonts w:ascii="Times New Roman" w:hAnsi="Times New Roman" w:cs="Times New Roman"/>
          <w:sz w:val="24"/>
          <w:szCs w:val="24"/>
        </w:rPr>
        <w:t>The accomplishment of this is achieved</w:t>
      </w:r>
      <w:r w:rsidRPr="00500419">
        <w:rPr>
          <w:rFonts w:ascii="Times New Roman" w:hAnsi="Times New Roman" w:cs="Times New Roman"/>
          <w:sz w:val="24"/>
          <w:szCs w:val="24"/>
        </w:rPr>
        <w:t xml:space="preserve"> by providing point-by-point data on the inflow and outpouring of the business’s cash, which shows the company’s exhibition by demonstrating the cash’s wellsp</w:t>
      </w:r>
      <w:r w:rsidRPr="00500419">
        <w:rPr>
          <w:rFonts w:ascii="Times New Roman" w:hAnsi="Times New Roman" w:cs="Times New Roman"/>
          <w:sz w:val="24"/>
          <w:szCs w:val="24"/>
        </w:rPr>
        <w:t xml:space="preserve">ring and </w:t>
      </w:r>
      <w:r w:rsidR="005D51CC" w:rsidRPr="00500419">
        <w:rPr>
          <w:rFonts w:ascii="Times New Roman" w:hAnsi="Times New Roman" w:cs="Times New Roman"/>
          <w:sz w:val="24"/>
          <w:szCs w:val="24"/>
        </w:rPr>
        <w:t xml:space="preserve">as well as </w:t>
      </w:r>
      <w:r w:rsidRPr="00500419">
        <w:rPr>
          <w:rFonts w:ascii="Times New Roman" w:hAnsi="Times New Roman" w:cs="Times New Roman"/>
          <w:sz w:val="24"/>
          <w:szCs w:val="24"/>
        </w:rPr>
        <w:t xml:space="preserve">the </w:t>
      </w:r>
      <w:r w:rsidR="005D51CC" w:rsidRPr="00500419">
        <w:rPr>
          <w:rFonts w:ascii="Times New Roman" w:hAnsi="Times New Roman" w:cs="Times New Roman"/>
          <w:sz w:val="24"/>
          <w:szCs w:val="24"/>
        </w:rPr>
        <w:t>cash equivalents</w:t>
      </w:r>
      <w:r w:rsidR="005951E2" w:rsidRPr="00500419">
        <w:rPr>
          <w:rFonts w:ascii="Times New Roman" w:hAnsi="Times New Roman" w:cs="Times New Roman"/>
          <w:sz w:val="24"/>
          <w:szCs w:val="24"/>
        </w:rPr>
        <w:t xml:space="preserve"> in the business</w:t>
      </w:r>
      <w:r w:rsidRPr="00500419">
        <w:rPr>
          <w:rFonts w:ascii="Times New Roman" w:hAnsi="Times New Roman" w:cs="Times New Roman"/>
          <w:sz w:val="24"/>
          <w:szCs w:val="24"/>
        </w:rPr>
        <w:t>.</w:t>
      </w:r>
      <w:r w:rsidR="005D51CC" w:rsidRPr="00500419">
        <w:rPr>
          <w:rFonts w:ascii="Times New Roman" w:hAnsi="Times New Roman" w:cs="Times New Roman"/>
          <w:sz w:val="24"/>
          <w:szCs w:val="24"/>
        </w:rPr>
        <w:t xml:space="preserve"> Second, the statement assumes the part of availing information to financiers</w:t>
      </w:r>
      <w:r w:rsidRPr="00500419">
        <w:rPr>
          <w:rFonts w:ascii="Times New Roman" w:hAnsi="Times New Roman" w:cs="Times New Roman"/>
          <w:sz w:val="24"/>
          <w:szCs w:val="24"/>
        </w:rPr>
        <w:t xml:space="preserve"> </w:t>
      </w:r>
      <w:r w:rsidR="005D51CC" w:rsidRPr="00500419">
        <w:rPr>
          <w:rFonts w:ascii="Times New Roman" w:hAnsi="Times New Roman" w:cs="Times New Roman"/>
          <w:sz w:val="24"/>
          <w:szCs w:val="24"/>
        </w:rPr>
        <w:t>relating to market condition and business performance</w:t>
      </w:r>
      <w:r w:rsidRPr="00500419">
        <w:rPr>
          <w:rFonts w:ascii="Times New Roman" w:hAnsi="Times New Roman" w:cs="Times New Roman"/>
          <w:sz w:val="24"/>
          <w:szCs w:val="24"/>
        </w:rPr>
        <w:t>,</w:t>
      </w:r>
      <w:r w:rsidR="005D51CC" w:rsidRPr="00500419">
        <w:rPr>
          <w:rFonts w:ascii="Times New Roman" w:hAnsi="Times New Roman" w:cs="Times New Roman"/>
          <w:sz w:val="24"/>
          <w:szCs w:val="24"/>
        </w:rPr>
        <w:t xml:space="preserve"> thus enabling them</w:t>
      </w:r>
      <w:r w:rsidRPr="00500419">
        <w:rPr>
          <w:rFonts w:ascii="Times New Roman" w:hAnsi="Times New Roman" w:cs="Times New Roman"/>
          <w:sz w:val="24"/>
          <w:szCs w:val="24"/>
        </w:rPr>
        <w:t xml:space="preserve"> to settle on the </w:t>
      </w:r>
      <w:r w:rsidR="005D51CC" w:rsidRPr="00500419">
        <w:rPr>
          <w:rFonts w:ascii="Times New Roman" w:hAnsi="Times New Roman" w:cs="Times New Roman"/>
          <w:sz w:val="24"/>
          <w:szCs w:val="24"/>
        </w:rPr>
        <w:t xml:space="preserve">company's short-term assets and determine </w:t>
      </w:r>
      <w:r w:rsidRPr="00500419">
        <w:rPr>
          <w:rFonts w:ascii="Times New Roman" w:hAnsi="Times New Roman" w:cs="Times New Roman"/>
          <w:sz w:val="24"/>
          <w:szCs w:val="24"/>
        </w:rPr>
        <w:t>t</w:t>
      </w:r>
      <w:r w:rsidR="005D51CC" w:rsidRPr="00500419">
        <w:rPr>
          <w:rFonts w:ascii="Times New Roman" w:hAnsi="Times New Roman" w:cs="Times New Roman"/>
          <w:sz w:val="24"/>
          <w:szCs w:val="24"/>
        </w:rPr>
        <w:t>he enterprise's capability to support its undertakings</w:t>
      </w:r>
      <w:r w:rsidRPr="00500419">
        <w:rPr>
          <w:rFonts w:ascii="Times New Roman" w:hAnsi="Times New Roman" w:cs="Times New Roman"/>
          <w:sz w:val="24"/>
          <w:szCs w:val="24"/>
        </w:rPr>
        <w:t xml:space="preserve"> and pay</w:t>
      </w:r>
      <w:r w:rsidR="005D51CC" w:rsidRPr="00500419">
        <w:rPr>
          <w:rFonts w:ascii="Times New Roman" w:hAnsi="Times New Roman" w:cs="Times New Roman"/>
          <w:sz w:val="24"/>
          <w:szCs w:val="24"/>
        </w:rPr>
        <w:t xml:space="preserve"> the company obligations shouldered</w:t>
      </w:r>
      <w:r w:rsidRPr="00500419">
        <w:rPr>
          <w:rFonts w:ascii="Times New Roman" w:hAnsi="Times New Roman" w:cs="Times New Roman"/>
          <w:sz w:val="24"/>
          <w:szCs w:val="24"/>
        </w:rPr>
        <w:t>. In gene</w:t>
      </w:r>
      <w:r w:rsidR="007F6147" w:rsidRPr="00500419">
        <w:rPr>
          <w:rFonts w:ascii="Times New Roman" w:hAnsi="Times New Roman" w:cs="Times New Roman"/>
          <w:sz w:val="24"/>
          <w:szCs w:val="24"/>
        </w:rPr>
        <w:t>ral,</w:t>
      </w:r>
      <w:r w:rsidR="005D51CC" w:rsidRPr="00500419">
        <w:rPr>
          <w:rFonts w:ascii="Times New Roman" w:hAnsi="Times New Roman" w:cs="Times New Roman"/>
          <w:sz w:val="24"/>
          <w:szCs w:val="24"/>
        </w:rPr>
        <w:t xml:space="preserve"> this</w:t>
      </w:r>
      <w:r w:rsidR="007F6147" w:rsidRPr="00500419">
        <w:rPr>
          <w:rFonts w:ascii="Times New Roman" w:hAnsi="Times New Roman" w:cs="Times New Roman"/>
          <w:sz w:val="24"/>
          <w:szCs w:val="24"/>
        </w:rPr>
        <w:t xml:space="preserve"> explanation is applied</w:t>
      </w:r>
      <w:r w:rsidRPr="00500419">
        <w:rPr>
          <w:rFonts w:ascii="Times New Roman" w:hAnsi="Times New Roman" w:cs="Times New Roman"/>
          <w:sz w:val="24"/>
          <w:szCs w:val="24"/>
        </w:rPr>
        <w:t xml:space="preserve"> to check </w:t>
      </w:r>
      <w:r w:rsidR="005D51CC" w:rsidRPr="00500419">
        <w:rPr>
          <w:rFonts w:ascii="Times New Roman" w:hAnsi="Times New Roman" w:cs="Times New Roman"/>
          <w:sz w:val="24"/>
          <w:szCs w:val="24"/>
        </w:rPr>
        <w:t xml:space="preserve">how viable the idea of investing in the business is. </w:t>
      </w:r>
    </w:p>
    <w:p w:rsidR="002061EC" w:rsidRPr="00500419" w:rsidRDefault="00D64116" w:rsidP="00500419">
      <w:pPr>
        <w:spacing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A Pro forma cash fl</w:t>
      </w:r>
      <w:r w:rsidR="00783F88" w:rsidRPr="00500419">
        <w:rPr>
          <w:rFonts w:ascii="Times New Roman" w:hAnsi="Times New Roman" w:cs="Times New Roman"/>
          <w:sz w:val="24"/>
          <w:szCs w:val="24"/>
        </w:rPr>
        <w:t xml:space="preserve">ow is responsible for </w:t>
      </w:r>
      <w:r w:rsidRPr="00500419">
        <w:rPr>
          <w:rFonts w:ascii="Times New Roman" w:hAnsi="Times New Roman" w:cs="Times New Roman"/>
          <w:sz w:val="24"/>
          <w:szCs w:val="24"/>
        </w:rPr>
        <w:t xml:space="preserve">demonstrating the </w:t>
      </w:r>
      <w:r w:rsidR="006753A0" w:rsidRPr="00500419">
        <w:rPr>
          <w:rFonts w:ascii="Times New Roman" w:hAnsi="Times New Roman" w:cs="Times New Roman"/>
          <w:sz w:val="24"/>
          <w:szCs w:val="24"/>
        </w:rPr>
        <w:t xml:space="preserve">expected measure of </w:t>
      </w:r>
      <w:r w:rsidR="00973B8F" w:rsidRPr="00500419">
        <w:rPr>
          <w:rFonts w:ascii="Times New Roman" w:hAnsi="Times New Roman" w:cs="Times New Roman"/>
          <w:sz w:val="24"/>
          <w:szCs w:val="24"/>
        </w:rPr>
        <w:t xml:space="preserve">cash recorded as in and outflowing </w:t>
      </w:r>
      <w:r w:rsidRPr="00500419">
        <w:rPr>
          <w:rFonts w:ascii="Times New Roman" w:hAnsi="Times New Roman" w:cs="Times New Roman"/>
          <w:sz w:val="24"/>
          <w:szCs w:val="24"/>
        </w:rPr>
        <w:t xml:space="preserve">scheduled in at least one of </w:t>
      </w:r>
      <w:r w:rsidR="006753A0" w:rsidRPr="00500419">
        <w:rPr>
          <w:rFonts w:ascii="Times New Roman" w:hAnsi="Times New Roman" w:cs="Times New Roman"/>
          <w:sz w:val="24"/>
          <w:szCs w:val="24"/>
        </w:rPr>
        <w:t xml:space="preserve">the periods to come in the business cycle. </w:t>
      </w:r>
      <w:r w:rsidRPr="00500419">
        <w:rPr>
          <w:rFonts w:ascii="Times New Roman" w:hAnsi="Times New Roman" w:cs="Times New Roman"/>
          <w:sz w:val="24"/>
          <w:szCs w:val="24"/>
        </w:rPr>
        <w:t>A budget summary</w:t>
      </w:r>
      <w:r w:rsidR="006753A0" w:rsidRPr="00500419">
        <w:rPr>
          <w:rFonts w:ascii="Times New Roman" w:hAnsi="Times New Roman" w:cs="Times New Roman"/>
          <w:sz w:val="24"/>
          <w:szCs w:val="24"/>
        </w:rPr>
        <w:t>, in this case</w:t>
      </w:r>
      <w:r w:rsidRPr="00500419">
        <w:rPr>
          <w:rFonts w:ascii="Times New Roman" w:hAnsi="Times New Roman" w:cs="Times New Roman"/>
          <w:sz w:val="24"/>
          <w:szCs w:val="24"/>
        </w:rPr>
        <w:t>, is generally ready on specific events, similar to when requested by the loan sp</w:t>
      </w:r>
      <w:r w:rsidRPr="00500419">
        <w:rPr>
          <w:rFonts w:ascii="Times New Roman" w:hAnsi="Times New Roman" w:cs="Times New Roman"/>
          <w:sz w:val="24"/>
          <w:szCs w:val="24"/>
        </w:rPr>
        <w:t xml:space="preserve">ecialist or investors. </w:t>
      </w:r>
      <w:r w:rsidR="00783F88" w:rsidRPr="00500419">
        <w:rPr>
          <w:rFonts w:ascii="Times New Roman" w:hAnsi="Times New Roman" w:cs="Times New Roman"/>
          <w:sz w:val="24"/>
          <w:szCs w:val="24"/>
        </w:rPr>
        <w:t>There are several steps followed when discussing this statement with investors. These steps include calculating projected revenues of that business, estimating total costs and liabilities, and estimating the business cash flows</w:t>
      </w:r>
      <w:r w:rsidR="00DE2974" w:rsidRPr="00500419">
        <w:rPr>
          <w:rFonts w:ascii="Times New Roman" w:hAnsi="Times New Roman" w:cs="Times New Roman"/>
          <w:color w:val="222222"/>
          <w:sz w:val="24"/>
          <w:szCs w:val="24"/>
          <w:shd w:val="clear" w:color="auto" w:fill="FFFFFF"/>
        </w:rPr>
        <w:t xml:space="preserve"> (Islam, 2017).</w:t>
      </w:r>
      <w:r w:rsidR="00783F88" w:rsidRPr="00500419">
        <w:rPr>
          <w:rFonts w:ascii="Times New Roman" w:hAnsi="Times New Roman" w:cs="Times New Roman"/>
          <w:sz w:val="24"/>
          <w:szCs w:val="24"/>
        </w:rPr>
        <w:t xml:space="preserve"> All of these steps enable the investor to make an informed investment decision. </w:t>
      </w:r>
    </w:p>
    <w:p w:rsidR="0003588C" w:rsidRPr="00500419" w:rsidRDefault="00D64116" w:rsidP="00500419">
      <w:pPr>
        <w:spacing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In a nutshell, this paper considers various financial statements as a crucial element of every business. </w:t>
      </w:r>
      <w:r w:rsidR="00B967A3" w:rsidRPr="00500419">
        <w:rPr>
          <w:rFonts w:ascii="Times New Roman" w:hAnsi="Times New Roman" w:cs="Times New Roman"/>
          <w:sz w:val="24"/>
          <w:szCs w:val="24"/>
        </w:rPr>
        <w:t xml:space="preserve">These statements enable the business to maintain a record of all finances at every point in business. </w:t>
      </w:r>
      <w:r w:rsidR="0025231C" w:rsidRPr="00500419">
        <w:rPr>
          <w:rFonts w:ascii="Times New Roman" w:hAnsi="Times New Roman" w:cs="Times New Roman"/>
          <w:sz w:val="24"/>
          <w:szCs w:val="24"/>
        </w:rPr>
        <w:t xml:space="preserve">These statements are also important because the business can easily determine its position in an ever-competitive environment. </w:t>
      </w:r>
      <w:r w:rsidR="00863F65" w:rsidRPr="00500419">
        <w:rPr>
          <w:rFonts w:ascii="Times New Roman" w:hAnsi="Times New Roman" w:cs="Times New Roman"/>
          <w:sz w:val="24"/>
          <w:szCs w:val="24"/>
        </w:rPr>
        <w:t xml:space="preserve">Therefore, every organization should maintain accurate financial records in order to track its financial position. </w:t>
      </w:r>
      <w:r w:rsidR="00783F88" w:rsidRPr="00500419">
        <w:rPr>
          <w:rFonts w:ascii="Times New Roman" w:hAnsi="Times New Roman" w:cs="Times New Roman"/>
          <w:sz w:val="24"/>
          <w:szCs w:val="24"/>
        </w:rPr>
        <w:t xml:space="preserve"> </w:t>
      </w:r>
    </w:p>
    <w:p w:rsidR="00BC7B15" w:rsidRPr="00500419" w:rsidRDefault="00BC7B15" w:rsidP="00500419">
      <w:pPr>
        <w:spacing w:after="0" w:line="480" w:lineRule="auto"/>
        <w:ind w:left="720" w:hanging="720"/>
        <w:rPr>
          <w:rFonts w:ascii="Times New Roman" w:hAnsi="Times New Roman" w:cs="Times New Roman"/>
          <w:color w:val="222222"/>
          <w:sz w:val="24"/>
          <w:szCs w:val="24"/>
          <w:shd w:val="clear" w:color="auto" w:fill="FFFFFF"/>
        </w:rPr>
      </w:pPr>
    </w:p>
    <w:p w:rsidR="00BC7B15" w:rsidRPr="00500419" w:rsidRDefault="00BC7B15" w:rsidP="00500419">
      <w:pPr>
        <w:spacing w:after="0" w:line="480" w:lineRule="auto"/>
        <w:ind w:left="720" w:hanging="720"/>
        <w:rPr>
          <w:rFonts w:ascii="Times New Roman" w:hAnsi="Times New Roman" w:cs="Times New Roman"/>
          <w:sz w:val="24"/>
          <w:szCs w:val="24"/>
        </w:rPr>
      </w:pPr>
    </w:p>
    <w:p w:rsidR="00DD724F" w:rsidRPr="00500419" w:rsidRDefault="00D64116" w:rsidP="00500419">
      <w:pPr>
        <w:spacing w:after="0" w:line="480" w:lineRule="auto"/>
        <w:ind w:firstLine="720"/>
        <w:rPr>
          <w:rFonts w:ascii="Times New Roman" w:hAnsi="Times New Roman" w:cs="Times New Roman"/>
          <w:sz w:val="24"/>
          <w:szCs w:val="24"/>
        </w:rPr>
      </w:pPr>
      <w:r w:rsidRPr="00500419">
        <w:rPr>
          <w:rFonts w:ascii="Times New Roman" w:hAnsi="Times New Roman" w:cs="Times New Roman"/>
          <w:sz w:val="24"/>
          <w:szCs w:val="24"/>
        </w:rPr>
        <w:t xml:space="preserve"> </w:t>
      </w:r>
      <w:r w:rsidR="001C007E" w:rsidRPr="00500419">
        <w:rPr>
          <w:rFonts w:ascii="Times New Roman" w:hAnsi="Times New Roman" w:cs="Times New Roman"/>
          <w:sz w:val="24"/>
          <w:szCs w:val="24"/>
        </w:rPr>
        <w:t xml:space="preserve"> </w:t>
      </w:r>
      <w:r w:rsidR="000F6946" w:rsidRPr="00500419">
        <w:rPr>
          <w:rFonts w:ascii="Times New Roman" w:hAnsi="Times New Roman" w:cs="Times New Roman"/>
          <w:sz w:val="24"/>
          <w:szCs w:val="24"/>
        </w:rPr>
        <w:t xml:space="preserve"> </w:t>
      </w:r>
      <w:r w:rsidR="00EB0E33" w:rsidRPr="00500419">
        <w:rPr>
          <w:rFonts w:ascii="Times New Roman" w:hAnsi="Times New Roman" w:cs="Times New Roman"/>
          <w:sz w:val="24"/>
          <w:szCs w:val="24"/>
        </w:rPr>
        <w:t xml:space="preserve"> </w:t>
      </w:r>
    </w:p>
    <w:p w:rsidR="00EB0E33" w:rsidRPr="00500419" w:rsidRDefault="00D64116" w:rsidP="00500419">
      <w:pPr>
        <w:spacing w:after="0" w:line="480" w:lineRule="auto"/>
        <w:jc w:val="center"/>
        <w:rPr>
          <w:rFonts w:ascii="Times New Roman" w:hAnsi="Times New Roman" w:cs="Times New Roman"/>
          <w:sz w:val="24"/>
          <w:szCs w:val="24"/>
        </w:rPr>
      </w:pPr>
      <w:r w:rsidRPr="00500419">
        <w:rPr>
          <w:rFonts w:ascii="Times New Roman" w:hAnsi="Times New Roman" w:cs="Times New Roman"/>
          <w:sz w:val="24"/>
          <w:szCs w:val="24"/>
        </w:rPr>
        <w:lastRenderedPageBreak/>
        <w:t>References</w:t>
      </w:r>
    </w:p>
    <w:p w:rsidR="00500419" w:rsidRPr="00500419" w:rsidRDefault="00D64116" w:rsidP="00500419">
      <w:pPr>
        <w:spacing w:after="0" w:line="480" w:lineRule="auto"/>
        <w:ind w:left="720" w:hanging="720"/>
        <w:rPr>
          <w:rFonts w:ascii="Times New Roman" w:hAnsi="Times New Roman" w:cs="Times New Roman"/>
          <w:color w:val="222222"/>
          <w:sz w:val="24"/>
          <w:szCs w:val="24"/>
          <w:shd w:val="clear" w:color="auto" w:fill="FFFFFF"/>
        </w:rPr>
      </w:pPr>
      <w:r w:rsidRPr="00500419">
        <w:rPr>
          <w:rFonts w:ascii="Times New Roman" w:hAnsi="Times New Roman" w:cs="Times New Roman"/>
          <w:color w:val="222222"/>
          <w:sz w:val="24"/>
          <w:szCs w:val="24"/>
          <w:shd w:val="clear" w:color="auto" w:fill="FFFFFF"/>
        </w:rPr>
        <w:t>Anyushenkova, O. N., &amp; Samorukova, N. N. (2019). The cash flow statement of a business entity. </w:t>
      </w:r>
      <w:r w:rsidRPr="00500419">
        <w:rPr>
          <w:rFonts w:ascii="Times New Roman" w:hAnsi="Times New Roman" w:cs="Times New Roman"/>
          <w:i/>
          <w:iCs/>
          <w:color w:val="222222"/>
          <w:sz w:val="24"/>
          <w:szCs w:val="24"/>
          <w:shd w:val="clear" w:color="auto" w:fill="FFFFFF"/>
        </w:rPr>
        <w:t>Наука и образование: новое время</w:t>
      </w:r>
      <w:r w:rsidRPr="00500419">
        <w:rPr>
          <w:rFonts w:ascii="Times New Roman" w:hAnsi="Times New Roman" w:cs="Times New Roman"/>
          <w:color w:val="222222"/>
          <w:sz w:val="24"/>
          <w:szCs w:val="24"/>
          <w:shd w:val="clear" w:color="auto" w:fill="FFFFFF"/>
        </w:rPr>
        <w:t xml:space="preserve">, (1), 220-223. </w:t>
      </w:r>
    </w:p>
    <w:p w:rsidR="00500419" w:rsidRPr="00500419" w:rsidRDefault="00D64116" w:rsidP="00500419">
      <w:pPr>
        <w:spacing w:after="0" w:line="480" w:lineRule="auto"/>
        <w:ind w:left="720" w:hanging="720"/>
        <w:rPr>
          <w:rFonts w:ascii="Times New Roman" w:hAnsi="Times New Roman" w:cs="Times New Roman"/>
          <w:color w:val="222222"/>
          <w:sz w:val="24"/>
          <w:szCs w:val="24"/>
          <w:shd w:val="clear" w:color="auto" w:fill="FFFFFF"/>
        </w:rPr>
      </w:pPr>
      <w:r w:rsidRPr="00500419">
        <w:rPr>
          <w:rFonts w:ascii="Times New Roman" w:hAnsi="Times New Roman" w:cs="Times New Roman"/>
          <w:color w:val="222222"/>
          <w:sz w:val="24"/>
          <w:szCs w:val="24"/>
          <w:shd w:val="clear" w:color="auto" w:fill="FFFFFF"/>
        </w:rPr>
        <w:t xml:space="preserve">Berthilde, M., &amp; Rusibana, C. (2020). Financial Statement </w:t>
      </w:r>
      <w:r w:rsidRPr="00500419">
        <w:rPr>
          <w:rFonts w:ascii="Times New Roman" w:hAnsi="Times New Roman" w:cs="Times New Roman"/>
          <w:color w:val="222222"/>
          <w:sz w:val="24"/>
          <w:szCs w:val="24"/>
          <w:shd w:val="clear" w:color="auto" w:fill="FFFFFF"/>
        </w:rPr>
        <w:t>Analysis and Investment Decision Making in Commercial Banks: A Case of Bank of Kigali, Rwanda. </w:t>
      </w:r>
      <w:r w:rsidRPr="00500419">
        <w:rPr>
          <w:rFonts w:ascii="Times New Roman" w:hAnsi="Times New Roman" w:cs="Times New Roman"/>
          <w:i/>
          <w:iCs/>
          <w:color w:val="222222"/>
          <w:sz w:val="24"/>
          <w:szCs w:val="24"/>
          <w:shd w:val="clear" w:color="auto" w:fill="FFFFFF"/>
        </w:rPr>
        <w:t>Journal of Financial Risk Management</w:t>
      </w:r>
      <w:r w:rsidRPr="00500419">
        <w:rPr>
          <w:rFonts w:ascii="Times New Roman" w:hAnsi="Times New Roman" w:cs="Times New Roman"/>
          <w:color w:val="222222"/>
          <w:sz w:val="24"/>
          <w:szCs w:val="24"/>
          <w:shd w:val="clear" w:color="auto" w:fill="FFFFFF"/>
        </w:rPr>
        <w:t>, </w:t>
      </w:r>
      <w:r w:rsidRPr="00500419">
        <w:rPr>
          <w:rFonts w:ascii="Times New Roman" w:hAnsi="Times New Roman" w:cs="Times New Roman"/>
          <w:i/>
          <w:iCs/>
          <w:color w:val="222222"/>
          <w:sz w:val="24"/>
          <w:szCs w:val="24"/>
          <w:shd w:val="clear" w:color="auto" w:fill="FFFFFF"/>
        </w:rPr>
        <w:t>9</w:t>
      </w:r>
      <w:r w:rsidRPr="00500419">
        <w:rPr>
          <w:rFonts w:ascii="Times New Roman" w:hAnsi="Times New Roman" w:cs="Times New Roman"/>
          <w:color w:val="222222"/>
          <w:sz w:val="24"/>
          <w:szCs w:val="24"/>
          <w:shd w:val="clear" w:color="auto" w:fill="FFFFFF"/>
        </w:rPr>
        <w:t xml:space="preserve">(04), 355. </w:t>
      </w:r>
    </w:p>
    <w:p w:rsidR="00500419" w:rsidRPr="00500419" w:rsidRDefault="00D64116" w:rsidP="00500419">
      <w:pPr>
        <w:spacing w:after="0" w:line="480" w:lineRule="auto"/>
        <w:ind w:left="720" w:hanging="720"/>
        <w:rPr>
          <w:rFonts w:ascii="Times New Roman" w:hAnsi="Times New Roman" w:cs="Times New Roman"/>
          <w:color w:val="222222"/>
          <w:sz w:val="24"/>
          <w:szCs w:val="24"/>
          <w:shd w:val="clear" w:color="auto" w:fill="FFFFFF"/>
        </w:rPr>
      </w:pPr>
      <w:r w:rsidRPr="00500419">
        <w:rPr>
          <w:rFonts w:ascii="Times New Roman" w:hAnsi="Times New Roman" w:cs="Times New Roman"/>
          <w:color w:val="222222"/>
          <w:sz w:val="24"/>
          <w:szCs w:val="24"/>
          <w:shd w:val="clear" w:color="auto" w:fill="FFFFFF"/>
        </w:rPr>
        <w:t>Islam, K. A. (2017). An Empirical Research on Fu-Wang Foods Ltd: Industry, Strategy, Accounting, Ratio, Valuat</w:t>
      </w:r>
      <w:r w:rsidRPr="00500419">
        <w:rPr>
          <w:rFonts w:ascii="Times New Roman" w:hAnsi="Times New Roman" w:cs="Times New Roman"/>
          <w:color w:val="222222"/>
          <w:sz w:val="24"/>
          <w:szCs w:val="24"/>
          <w:shd w:val="clear" w:color="auto" w:fill="FFFFFF"/>
        </w:rPr>
        <w:t>ion, and Proforma Analysis. </w:t>
      </w:r>
      <w:r w:rsidRPr="00500419">
        <w:rPr>
          <w:rFonts w:ascii="Times New Roman" w:hAnsi="Times New Roman" w:cs="Times New Roman"/>
          <w:i/>
          <w:iCs/>
          <w:color w:val="222222"/>
          <w:sz w:val="24"/>
          <w:szCs w:val="24"/>
          <w:shd w:val="clear" w:color="auto" w:fill="FFFFFF"/>
        </w:rPr>
        <w:t>American Finance &amp; Banking Review</w:t>
      </w:r>
      <w:r w:rsidRPr="00500419">
        <w:rPr>
          <w:rFonts w:ascii="Times New Roman" w:hAnsi="Times New Roman" w:cs="Times New Roman"/>
          <w:color w:val="222222"/>
          <w:sz w:val="24"/>
          <w:szCs w:val="24"/>
          <w:shd w:val="clear" w:color="auto" w:fill="FFFFFF"/>
        </w:rPr>
        <w:t>, </w:t>
      </w:r>
      <w:r w:rsidRPr="00500419">
        <w:rPr>
          <w:rFonts w:ascii="Times New Roman" w:hAnsi="Times New Roman" w:cs="Times New Roman"/>
          <w:i/>
          <w:iCs/>
          <w:color w:val="222222"/>
          <w:sz w:val="24"/>
          <w:szCs w:val="24"/>
          <w:shd w:val="clear" w:color="auto" w:fill="FFFFFF"/>
        </w:rPr>
        <w:t>1</w:t>
      </w:r>
      <w:r w:rsidRPr="00500419">
        <w:rPr>
          <w:rFonts w:ascii="Times New Roman" w:hAnsi="Times New Roman" w:cs="Times New Roman"/>
          <w:color w:val="222222"/>
          <w:sz w:val="24"/>
          <w:szCs w:val="24"/>
          <w:shd w:val="clear" w:color="auto" w:fill="FFFFFF"/>
        </w:rPr>
        <w:t xml:space="preserve">(1), 1-11. </w:t>
      </w:r>
    </w:p>
    <w:p w:rsidR="00500419" w:rsidRPr="00500419" w:rsidRDefault="00D64116" w:rsidP="00500419">
      <w:pPr>
        <w:spacing w:after="0" w:line="480" w:lineRule="auto"/>
        <w:ind w:left="720" w:hanging="720"/>
        <w:rPr>
          <w:rFonts w:ascii="Times New Roman" w:hAnsi="Times New Roman" w:cs="Times New Roman"/>
          <w:color w:val="222222"/>
          <w:sz w:val="24"/>
          <w:szCs w:val="24"/>
          <w:shd w:val="clear" w:color="auto" w:fill="FFFFFF"/>
        </w:rPr>
      </w:pPr>
      <w:r w:rsidRPr="00500419">
        <w:rPr>
          <w:rFonts w:ascii="Times New Roman" w:hAnsi="Times New Roman" w:cs="Times New Roman"/>
          <w:color w:val="222222"/>
          <w:sz w:val="24"/>
          <w:szCs w:val="24"/>
          <w:shd w:val="clear" w:color="auto" w:fill="FFFFFF"/>
        </w:rPr>
        <w:t>Mohseni Zonouzi, S. J. (2018). Analyzing the Importance of Balance Sheet Channel in Monetary Transmission Mechanism in Iran. </w:t>
      </w:r>
      <w:r w:rsidRPr="00500419">
        <w:rPr>
          <w:rFonts w:ascii="Times New Roman" w:hAnsi="Times New Roman" w:cs="Times New Roman"/>
          <w:i/>
          <w:iCs/>
          <w:color w:val="222222"/>
          <w:sz w:val="24"/>
          <w:szCs w:val="24"/>
          <w:shd w:val="clear" w:color="auto" w:fill="FFFFFF"/>
        </w:rPr>
        <w:t>The Economic Research</w:t>
      </w:r>
      <w:r w:rsidRPr="00500419">
        <w:rPr>
          <w:rFonts w:ascii="Times New Roman" w:hAnsi="Times New Roman" w:cs="Times New Roman"/>
          <w:color w:val="222222"/>
          <w:sz w:val="24"/>
          <w:szCs w:val="24"/>
          <w:shd w:val="clear" w:color="auto" w:fill="FFFFFF"/>
        </w:rPr>
        <w:t>, </w:t>
      </w:r>
      <w:r w:rsidRPr="00500419">
        <w:rPr>
          <w:rFonts w:ascii="Times New Roman" w:hAnsi="Times New Roman" w:cs="Times New Roman"/>
          <w:i/>
          <w:iCs/>
          <w:color w:val="222222"/>
          <w:sz w:val="24"/>
          <w:szCs w:val="24"/>
          <w:shd w:val="clear" w:color="auto" w:fill="FFFFFF"/>
        </w:rPr>
        <w:t>17</w:t>
      </w:r>
      <w:r w:rsidRPr="00500419">
        <w:rPr>
          <w:rFonts w:ascii="Times New Roman" w:hAnsi="Times New Roman" w:cs="Times New Roman"/>
          <w:color w:val="222222"/>
          <w:sz w:val="24"/>
          <w:szCs w:val="24"/>
          <w:shd w:val="clear" w:color="auto" w:fill="FFFFFF"/>
        </w:rPr>
        <w:t xml:space="preserve">(4), 69-97. </w:t>
      </w:r>
    </w:p>
    <w:p w:rsidR="00500419" w:rsidRPr="00500419" w:rsidRDefault="00D64116" w:rsidP="00500419">
      <w:pPr>
        <w:spacing w:after="0" w:line="480" w:lineRule="auto"/>
        <w:ind w:left="720" w:hanging="720"/>
        <w:rPr>
          <w:rFonts w:ascii="Times New Roman" w:hAnsi="Times New Roman" w:cs="Times New Roman"/>
          <w:sz w:val="24"/>
          <w:szCs w:val="24"/>
        </w:rPr>
      </w:pPr>
      <w:r w:rsidRPr="00500419">
        <w:rPr>
          <w:rFonts w:ascii="Times New Roman" w:hAnsi="Times New Roman" w:cs="Times New Roman"/>
          <w:color w:val="222222"/>
          <w:sz w:val="24"/>
          <w:szCs w:val="24"/>
          <w:shd w:val="clear" w:color="auto" w:fill="FFFFFF"/>
        </w:rPr>
        <w:t xml:space="preserve">Vonder Haar, L. </w:t>
      </w:r>
      <w:r w:rsidRPr="00500419">
        <w:rPr>
          <w:rFonts w:ascii="Times New Roman" w:hAnsi="Times New Roman" w:cs="Times New Roman"/>
          <w:color w:val="222222"/>
          <w:sz w:val="24"/>
          <w:szCs w:val="24"/>
          <w:shd w:val="clear" w:color="auto" w:fill="FFFFFF"/>
        </w:rPr>
        <w:t xml:space="preserve">(2017). The Financial Analysis and the Application of US GAAP Principles. </w:t>
      </w:r>
    </w:p>
    <w:p w:rsidR="007D2537" w:rsidRPr="00500419" w:rsidRDefault="007D2537" w:rsidP="00500419">
      <w:pPr>
        <w:spacing w:after="0" w:line="480" w:lineRule="auto"/>
        <w:ind w:firstLine="720"/>
        <w:rPr>
          <w:rFonts w:ascii="Times New Roman" w:hAnsi="Times New Roman" w:cs="Times New Roman"/>
          <w:sz w:val="24"/>
          <w:szCs w:val="24"/>
        </w:rPr>
      </w:pPr>
    </w:p>
    <w:sectPr w:rsidR="007D2537" w:rsidRPr="00500419" w:rsidSect="002C5A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16" w:rsidRDefault="00D64116">
      <w:pPr>
        <w:spacing w:after="0" w:line="240" w:lineRule="auto"/>
      </w:pPr>
      <w:r>
        <w:separator/>
      </w:r>
    </w:p>
  </w:endnote>
  <w:endnote w:type="continuationSeparator" w:id="0">
    <w:p w:rsidR="00D64116" w:rsidRDefault="00D6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16" w:rsidRDefault="00D64116">
      <w:pPr>
        <w:spacing w:after="0" w:line="240" w:lineRule="auto"/>
      </w:pPr>
      <w:r>
        <w:separator/>
      </w:r>
    </w:p>
  </w:footnote>
  <w:footnote w:type="continuationSeparator" w:id="0">
    <w:p w:rsidR="00D64116" w:rsidRDefault="00D64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257430"/>
      <w:docPartObj>
        <w:docPartGallery w:val="Page Numbers (Top of Page)"/>
        <w:docPartUnique/>
      </w:docPartObj>
    </w:sdtPr>
    <w:sdtEndPr>
      <w:rPr>
        <w:noProof/>
      </w:rPr>
    </w:sdtEndPr>
    <w:sdtContent>
      <w:p w:rsidR="00F50D01" w:rsidRDefault="00D64116">
        <w:pPr>
          <w:pStyle w:val="Header"/>
          <w:jc w:val="right"/>
        </w:pPr>
        <w:r>
          <w:rPr>
            <w:rFonts w:ascii="Times New Roman" w:hAnsi="Times New Roman" w:cs="Times New Roman"/>
            <w:sz w:val="24"/>
            <w:szCs w:val="24"/>
          </w:rPr>
          <w:t xml:space="preserve">FINANCIAL CONCEPTS EVALUATION                                                                                    </w:t>
        </w:r>
        <w:r w:rsidRPr="002C5A0B">
          <w:rPr>
            <w:rFonts w:ascii="Times New Roman" w:hAnsi="Times New Roman" w:cs="Times New Roman"/>
            <w:sz w:val="24"/>
            <w:szCs w:val="24"/>
          </w:rPr>
          <w:fldChar w:fldCharType="begin"/>
        </w:r>
        <w:r w:rsidRPr="002C5A0B">
          <w:rPr>
            <w:rFonts w:ascii="Times New Roman" w:hAnsi="Times New Roman" w:cs="Times New Roman"/>
            <w:sz w:val="24"/>
            <w:szCs w:val="24"/>
          </w:rPr>
          <w:instrText xml:space="preserve"> PAGE   \* MERGEFORMAT </w:instrText>
        </w:r>
        <w:r w:rsidRPr="002C5A0B">
          <w:rPr>
            <w:rFonts w:ascii="Times New Roman" w:hAnsi="Times New Roman" w:cs="Times New Roman"/>
            <w:sz w:val="24"/>
            <w:szCs w:val="24"/>
          </w:rPr>
          <w:fldChar w:fldCharType="separate"/>
        </w:r>
        <w:r w:rsidR="00CB0A80">
          <w:rPr>
            <w:rFonts w:ascii="Times New Roman" w:hAnsi="Times New Roman" w:cs="Times New Roman"/>
            <w:noProof/>
            <w:sz w:val="24"/>
            <w:szCs w:val="24"/>
          </w:rPr>
          <w:t>2</w:t>
        </w:r>
        <w:r w:rsidRPr="002C5A0B">
          <w:rPr>
            <w:rFonts w:ascii="Times New Roman" w:hAnsi="Times New Roman" w:cs="Times New Roman"/>
            <w:noProof/>
            <w:sz w:val="24"/>
            <w:szCs w:val="24"/>
          </w:rPr>
          <w:fldChar w:fldCharType="end"/>
        </w:r>
      </w:p>
    </w:sdtContent>
  </w:sdt>
  <w:p w:rsidR="00F50D01" w:rsidRDefault="00F50D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01" w:rsidRPr="002C5A0B" w:rsidRDefault="00D64116">
    <w:pPr>
      <w:pStyle w:val="Header"/>
      <w:rPr>
        <w:rFonts w:ascii="Times New Roman" w:hAnsi="Times New Roman" w:cs="Times New Roman"/>
        <w:sz w:val="24"/>
        <w:szCs w:val="24"/>
      </w:rPr>
    </w:pPr>
    <w:r>
      <w:rPr>
        <w:rFonts w:ascii="Times New Roman" w:hAnsi="Times New Roman" w:cs="Times New Roman"/>
        <w:sz w:val="24"/>
        <w:szCs w:val="24"/>
      </w:rPr>
      <w:t xml:space="preserve">Running head: FINANCIAL CONCEPTS EVALUATION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Uys7C0NDMwMTZR0lEKTi0uzszPAykwrAUA0iLW9ywAAAA="/>
  </w:docVars>
  <w:rsids>
    <w:rsidRoot w:val="009B484C"/>
    <w:rsid w:val="00001E77"/>
    <w:rsid w:val="00015030"/>
    <w:rsid w:val="000226D6"/>
    <w:rsid w:val="0003588C"/>
    <w:rsid w:val="00045F6F"/>
    <w:rsid w:val="00050EC1"/>
    <w:rsid w:val="0005191F"/>
    <w:rsid w:val="00057428"/>
    <w:rsid w:val="000637BD"/>
    <w:rsid w:val="000857A4"/>
    <w:rsid w:val="0009208B"/>
    <w:rsid w:val="0009394E"/>
    <w:rsid w:val="0009494D"/>
    <w:rsid w:val="000A1A05"/>
    <w:rsid w:val="000A35AE"/>
    <w:rsid w:val="000A6403"/>
    <w:rsid w:val="000D0578"/>
    <w:rsid w:val="000D15B4"/>
    <w:rsid w:val="000D4E95"/>
    <w:rsid w:val="000E14C4"/>
    <w:rsid w:val="000E2F52"/>
    <w:rsid w:val="000E3957"/>
    <w:rsid w:val="000F6946"/>
    <w:rsid w:val="0010544E"/>
    <w:rsid w:val="00106D51"/>
    <w:rsid w:val="00113C7B"/>
    <w:rsid w:val="001235F6"/>
    <w:rsid w:val="001260F0"/>
    <w:rsid w:val="0014295F"/>
    <w:rsid w:val="001532C0"/>
    <w:rsid w:val="001659DA"/>
    <w:rsid w:val="001724AE"/>
    <w:rsid w:val="00182FCA"/>
    <w:rsid w:val="00195B15"/>
    <w:rsid w:val="001A5223"/>
    <w:rsid w:val="001A76EF"/>
    <w:rsid w:val="001B218B"/>
    <w:rsid w:val="001C007E"/>
    <w:rsid w:val="001F102B"/>
    <w:rsid w:val="001F23EE"/>
    <w:rsid w:val="001F3ACA"/>
    <w:rsid w:val="00202EC3"/>
    <w:rsid w:val="00205771"/>
    <w:rsid w:val="002061EC"/>
    <w:rsid w:val="00206FA6"/>
    <w:rsid w:val="002221AA"/>
    <w:rsid w:val="00222D24"/>
    <w:rsid w:val="0025231C"/>
    <w:rsid w:val="002610D6"/>
    <w:rsid w:val="00273D4F"/>
    <w:rsid w:val="00291D86"/>
    <w:rsid w:val="002C5A0B"/>
    <w:rsid w:val="002C5B5C"/>
    <w:rsid w:val="002D351B"/>
    <w:rsid w:val="002D4C1A"/>
    <w:rsid w:val="002E6382"/>
    <w:rsid w:val="002F2CB5"/>
    <w:rsid w:val="002F4EE0"/>
    <w:rsid w:val="002F5A8D"/>
    <w:rsid w:val="0030289F"/>
    <w:rsid w:val="003242F0"/>
    <w:rsid w:val="00352FA9"/>
    <w:rsid w:val="00355B23"/>
    <w:rsid w:val="00394B5A"/>
    <w:rsid w:val="003C275D"/>
    <w:rsid w:val="003D5449"/>
    <w:rsid w:val="003D6A78"/>
    <w:rsid w:val="00403696"/>
    <w:rsid w:val="00407087"/>
    <w:rsid w:val="00414143"/>
    <w:rsid w:val="004335FD"/>
    <w:rsid w:val="004501F7"/>
    <w:rsid w:val="00452F69"/>
    <w:rsid w:val="00455C39"/>
    <w:rsid w:val="00464B0A"/>
    <w:rsid w:val="004756EE"/>
    <w:rsid w:val="004820E1"/>
    <w:rsid w:val="00496BCC"/>
    <w:rsid w:val="004B47E8"/>
    <w:rsid w:val="004D1885"/>
    <w:rsid w:val="004E2411"/>
    <w:rsid w:val="004F01C9"/>
    <w:rsid w:val="00500419"/>
    <w:rsid w:val="0051109C"/>
    <w:rsid w:val="00516DCB"/>
    <w:rsid w:val="00522A56"/>
    <w:rsid w:val="005403FA"/>
    <w:rsid w:val="005672D4"/>
    <w:rsid w:val="00575205"/>
    <w:rsid w:val="005946AA"/>
    <w:rsid w:val="005951E2"/>
    <w:rsid w:val="005B27C6"/>
    <w:rsid w:val="005B622F"/>
    <w:rsid w:val="005D51CC"/>
    <w:rsid w:val="005E2CC8"/>
    <w:rsid w:val="005F6468"/>
    <w:rsid w:val="00604B3D"/>
    <w:rsid w:val="006229FF"/>
    <w:rsid w:val="0064027E"/>
    <w:rsid w:val="00642CE6"/>
    <w:rsid w:val="00650E9A"/>
    <w:rsid w:val="006753A0"/>
    <w:rsid w:val="00677245"/>
    <w:rsid w:val="006960FF"/>
    <w:rsid w:val="006B2D67"/>
    <w:rsid w:val="006B4F19"/>
    <w:rsid w:val="006B5CD6"/>
    <w:rsid w:val="006C5853"/>
    <w:rsid w:val="006D11CC"/>
    <w:rsid w:val="006D454A"/>
    <w:rsid w:val="00711D92"/>
    <w:rsid w:val="00712211"/>
    <w:rsid w:val="007350CA"/>
    <w:rsid w:val="0073510D"/>
    <w:rsid w:val="00735428"/>
    <w:rsid w:val="00736325"/>
    <w:rsid w:val="007365F1"/>
    <w:rsid w:val="00746535"/>
    <w:rsid w:val="00750833"/>
    <w:rsid w:val="00772C41"/>
    <w:rsid w:val="00783F88"/>
    <w:rsid w:val="00791C79"/>
    <w:rsid w:val="007C4DD2"/>
    <w:rsid w:val="007D2537"/>
    <w:rsid w:val="007D28E7"/>
    <w:rsid w:val="007F14A0"/>
    <w:rsid w:val="007F6147"/>
    <w:rsid w:val="00803BD7"/>
    <w:rsid w:val="0081736D"/>
    <w:rsid w:val="008311BD"/>
    <w:rsid w:val="00863F65"/>
    <w:rsid w:val="0088155F"/>
    <w:rsid w:val="008858AD"/>
    <w:rsid w:val="008C08BF"/>
    <w:rsid w:val="008E4279"/>
    <w:rsid w:val="008F08D2"/>
    <w:rsid w:val="008F0BE2"/>
    <w:rsid w:val="009002E1"/>
    <w:rsid w:val="00912B6C"/>
    <w:rsid w:val="0091571F"/>
    <w:rsid w:val="00923470"/>
    <w:rsid w:val="00926921"/>
    <w:rsid w:val="009546D0"/>
    <w:rsid w:val="00957EEF"/>
    <w:rsid w:val="009601D3"/>
    <w:rsid w:val="009621BF"/>
    <w:rsid w:val="00973B8F"/>
    <w:rsid w:val="00974030"/>
    <w:rsid w:val="00974B06"/>
    <w:rsid w:val="00983F67"/>
    <w:rsid w:val="00993D32"/>
    <w:rsid w:val="00996D14"/>
    <w:rsid w:val="009A0736"/>
    <w:rsid w:val="009B213A"/>
    <w:rsid w:val="009B484C"/>
    <w:rsid w:val="009C6932"/>
    <w:rsid w:val="009D3413"/>
    <w:rsid w:val="009D5C7F"/>
    <w:rsid w:val="009D798E"/>
    <w:rsid w:val="009E160D"/>
    <w:rsid w:val="009F7C31"/>
    <w:rsid w:val="00A04DB3"/>
    <w:rsid w:val="00A33B0B"/>
    <w:rsid w:val="00A5164D"/>
    <w:rsid w:val="00A72A4E"/>
    <w:rsid w:val="00A81476"/>
    <w:rsid w:val="00A821E4"/>
    <w:rsid w:val="00A91365"/>
    <w:rsid w:val="00A92FCC"/>
    <w:rsid w:val="00AA3D88"/>
    <w:rsid w:val="00AB6B23"/>
    <w:rsid w:val="00AD3171"/>
    <w:rsid w:val="00AF0EF0"/>
    <w:rsid w:val="00AF11B4"/>
    <w:rsid w:val="00AF3F26"/>
    <w:rsid w:val="00B21270"/>
    <w:rsid w:val="00B42FB1"/>
    <w:rsid w:val="00B437BF"/>
    <w:rsid w:val="00B47B29"/>
    <w:rsid w:val="00B747CB"/>
    <w:rsid w:val="00B7565C"/>
    <w:rsid w:val="00B75E63"/>
    <w:rsid w:val="00B77544"/>
    <w:rsid w:val="00B82CA1"/>
    <w:rsid w:val="00B967A3"/>
    <w:rsid w:val="00BB331F"/>
    <w:rsid w:val="00BC0F2E"/>
    <w:rsid w:val="00BC7B15"/>
    <w:rsid w:val="00BD0678"/>
    <w:rsid w:val="00C1011D"/>
    <w:rsid w:val="00C1604D"/>
    <w:rsid w:val="00C40E34"/>
    <w:rsid w:val="00C535B1"/>
    <w:rsid w:val="00C5708C"/>
    <w:rsid w:val="00C606D5"/>
    <w:rsid w:val="00C6319B"/>
    <w:rsid w:val="00C674CD"/>
    <w:rsid w:val="00C80DA7"/>
    <w:rsid w:val="00C93F67"/>
    <w:rsid w:val="00C94E8E"/>
    <w:rsid w:val="00CA47DE"/>
    <w:rsid w:val="00CB0A80"/>
    <w:rsid w:val="00CB1CC3"/>
    <w:rsid w:val="00CF4462"/>
    <w:rsid w:val="00CF573A"/>
    <w:rsid w:val="00CF7B46"/>
    <w:rsid w:val="00D00DC2"/>
    <w:rsid w:val="00D55DCB"/>
    <w:rsid w:val="00D62E42"/>
    <w:rsid w:val="00D63AFE"/>
    <w:rsid w:val="00D64116"/>
    <w:rsid w:val="00D71A7A"/>
    <w:rsid w:val="00DB315F"/>
    <w:rsid w:val="00DD724F"/>
    <w:rsid w:val="00DE1743"/>
    <w:rsid w:val="00DE2974"/>
    <w:rsid w:val="00DE5A87"/>
    <w:rsid w:val="00DF0A85"/>
    <w:rsid w:val="00DF52F1"/>
    <w:rsid w:val="00E0517D"/>
    <w:rsid w:val="00E2183E"/>
    <w:rsid w:val="00E252E8"/>
    <w:rsid w:val="00E34CCA"/>
    <w:rsid w:val="00E422BF"/>
    <w:rsid w:val="00E46E70"/>
    <w:rsid w:val="00E47C0A"/>
    <w:rsid w:val="00E504DE"/>
    <w:rsid w:val="00E50EFB"/>
    <w:rsid w:val="00E74275"/>
    <w:rsid w:val="00E80B7F"/>
    <w:rsid w:val="00EB0E33"/>
    <w:rsid w:val="00EC107B"/>
    <w:rsid w:val="00EC7C32"/>
    <w:rsid w:val="00ED551D"/>
    <w:rsid w:val="00ED676A"/>
    <w:rsid w:val="00EE123D"/>
    <w:rsid w:val="00EE3531"/>
    <w:rsid w:val="00EF148C"/>
    <w:rsid w:val="00F13446"/>
    <w:rsid w:val="00F1635A"/>
    <w:rsid w:val="00F17E32"/>
    <w:rsid w:val="00F23954"/>
    <w:rsid w:val="00F50D01"/>
    <w:rsid w:val="00F53286"/>
    <w:rsid w:val="00F5585E"/>
    <w:rsid w:val="00F5699F"/>
    <w:rsid w:val="00F96608"/>
    <w:rsid w:val="00FA09B3"/>
    <w:rsid w:val="00FA40A5"/>
    <w:rsid w:val="00FC0559"/>
    <w:rsid w:val="00FD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EDF8-D872-4E35-94DF-B1D809FD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0B"/>
  </w:style>
  <w:style w:type="paragraph" w:styleId="Footer">
    <w:name w:val="footer"/>
    <w:basedOn w:val="Normal"/>
    <w:link w:val="FooterChar"/>
    <w:uiPriority w:val="99"/>
    <w:unhideWhenUsed/>
    <w:rsid w:val="002C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2021-07-07T03:32:00Z</dcterms:created>
  <dcterms:modified xsi:type="dcterms:W3CDTF">2021-07-07T03:32:00Z</dcterms:modified>
</cp:coreProperties>
</file>