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3B55" w:rsidRDefault="009C3B55" w:rsidP="005E4040">
      <w:pPr>
        <w:jc w:val="center"/>
      </w:pPr>
    </w:p>
    <w:p w:rsidR="005E4040" w:rsidRDefault="005E4040" w:rsidP="005E4040">
      <w:pPr>
        <w:jc w:val="center"/>
      </w:pPr>
    </w:p>
    <w:p w:rsidR="005E4040" w:rsidRDefault="005E4040" w:rsidP="005E4040">
      <w:pPr>
        <w:jc w:val="center"/>
      </w:pPr>
    </w:p>
    <w:p w:rsidR="005E4040" w:rsidRDefault="005E4040" w:rsidP="005E4040">
      <w:pPr>
        <w:jc w:val="center"/>
      </w:pPr>
    </w:p>
    <w:p w:rsidR="005E4040" w:rsidRPr="005E4040" w:rsidRDefault="00180D55" w:rsidP="005E4040">
      <w:pPr>
        <w:jc w:val="center"/>
        <w:rPr>
          <w:b/>
        </w:rPr>
      </w:pPr>
      <w:r w:rsidRPr="005E4040">
        <w:rPr>
          <w:b/>
        </w:rPr>
        <w:t>Fishing</w:t>
      </w:r>
    </w:p>
    <w:p w:rsidR="005E4040" w:rsidRDefault="005E4040" w:rsidP="005E4040">
      <w:pPr>
        <w:jc w:val="center"/>
      </w:pPr>
    </w:p>
    <w:p w:rsidR="005E4040" w:rsidRDefault="005E4040" w:rsidP="005E4040">
      <w:pPr>
        <w:jc w:val="center"/>
      </w:pPr>
    </w:p>
    <w:p w:rsidR="005E4040" w:rsidRDefault="00180D55" w:rsidP="005E4040">
      <w:pPr>
        <w:jc w:val="center"/>
      </w:pPr>
      <w:r>
        <w:t>Name</w:t>
      </w:r>
    </w:p>
    <w:p w:rsidR="005E4040" w:rsidRDefault="00180D55" w:rsidP="005E4040">
      <w:pPr>
        <w:jc w:val="center"/>
      </w:pPr>
      <w:r>
        <w:t xml:space="preserve">Affiliation </w:t>
      </w:r>
    </w:p>
    <w:p w:rsidR="005E4040" w:rsidRDefault="00180D55" w:rsidP="005E4040">
      <w:pPr>
        <w:jc w:val="center"/>
      </w:pPr>
      <w:r>
        <w:t>Date</w:t>
      </w:r>
    </w:p>
    <w:p w:rsidR="005E4040" w:rsidRDefault="005E4040" w:rsidP="005E4040">
      <w:pPr>
        <w:jc w:val="center"/>
      </w:pPr>
    </w:p>
    <w:p w:rsidR="005E4040" w:rsidRDefault="005E4040" w:rsidP="005E4040">
      <w:pPr>
        <w:jc w:val="center"/>
      </w:pPr>
    </w:p>
    <w:p w:rsidR="005E4040" w:rsidRDefault="005E4040" w:rsidP="005E4040">
      <w:pPr>
        <w:jc w:val="center"/>
      </w:pPr>
    </w:p>
    <w:p w:rsidR="005E4040" w:rsidRDefault="005E4040" w:rsidP="005E4040">
      <w:pPr>
        <w:jc w:val="center"/>
      </w:pPr>
    </w:p>
    <w:p w:rsidR="005E4040" w:rsidRDefault="005E4040" w:rsidP="005E4040">
      <w:pPr>
        <w:jc w:val="center"/>
      </w:pPr>
    </w:p>
    <w:p w:rsidR="005E4040" w:rsidRDefault="005E4040" w:rsidP="005E4040">
      <w:pPr>
        <w:jc w:val="center"/>
      </w:pPr>
    </w:p>
    <w:p w:rsidR="005E4040" w:rsidRDefault="005E4040" w:rsidP="005E4040">
      <w:pPr>
        <w:jc w:val="center"/>
      </w:pPr>
    </w:p>
    <w:p w:rsidR="005E4040" w:rsidRDefault="005E4040" w:rsidP="005E4040">
      <w:pPr>
        <w:jc w:val="center"/>
      </w:pPr>
    </w:p>
    <w:p w:rsidR="005E4040" w:rsidRPr="005E4040" w:rsidRDefault="00180D55" w:rsidP="005E4040">
      <w:pPr>
        <w:jc w:val="center"/>
        <w:rPr>
          <w:b/>
        </w:rPr>
      </w:pPr>
      <w:r w:rsidRPr="005E4040">
        <w:rPr>
          <w:b/>
        </w:rPr>
        <w:t>Fishing</w:t>
      </w:r>
    </w:p>
    <w:p w:rsidR="00F04C49" w:rsidRDefault="00180D55" w:rsidP="005E4040">
      <w:pPr>
        <w:rPr>
          <w:rFonts w:cs="Times New Roman"/>
          <w:szCs w:val="24"/>
        </w:rPr>
      </w:pPr>
      <w:r>
        <w:lastRenderedPageBreak/>
        <w:tab/>
      </w:r>
      <w:r w:rsidR="00B65658">
        <w:rPr>
          <w:rFonts w:cs="Times New Roman"/>
          <w:szCs w:val="24"/>
        </w:rPr>
        <w:t xml:space="preserve">Dolphins and pelicans are probably best-loved creatures and </w:t>
      </w:r>
      <w:r w:rsidR="000949D6">
        <w:rPr>
          <w:rFonts w:cs="Times New Roman"/>
          <w:szCs w:val="24"/>
        </w:rPr>
        <w:t>most</w:t>
      </w:r>
      <w:r w:rsidR="00B65658">
        <w:rPr>
          <w:rFonts w:cs="Times New Roman"/>
          <w:szCs w:val="24"/>
        </w:rPr>
        <w:t xml:space="preserve"> iconic of the marine </w:t>
      </w:r>
      <w:r w:rsidR="000949D6">
        <w:rPr>
          <w:rFonts w:cs="Times New Roman"/>
          <w:szCs w:val="24"/>
        </w:rPr>
        <w:t>world. However</w:t>
      </w:r>
      <w:r w:rsidR="00B65658">
        <w:rPr>
          <w:rFonts w:cs="Times New Roman"/>
          <w:szCs w:val="24"/>
        </w:rPr>
        <w:t xml:space="preserve"> overfishing, they are affected by overfishing as their food source is </w:t>
      </w:r>
      <w:r w:rsidR="000949D6">
        <w:rPr>
          <w:rFonts w:cs="Times New Roman"/>
          <w:szCs w:val="24"/>
        </w:rPr>
        <w:t>being</w:t>
      </w:r>
      <w:r w:rsidR="00B65658">
        <w:rPr>
          <w:rFonts w:cs="Times New Roman"/>
          <w:szCs w:val="24"/>
        </w:rPr>
        <w:t xml:space="preserve"> depleted. Both species have high intelligence and playful </w:t>
      </w:r>
      <w:r w:rsidR="000949D6">
        <w:rPr>
          <w:rFonts w:cs="Times New Roman"/>
          <w:szCs w:val="24"/>
        </w:rPr>
        <w:t>nature. Human</w:t>
      </w:r>
      <w:r w:rsidR="00B65658">
        <w:rPr>
          <w:rFonts w:cs="Times New Roman"/>
          <w:szCs w:val="24"/>
        </w:rPr>
        <w:t xml:space="preserve"> beings' love for such species may not save the species from extinction</w:t>
      </w:r>
      <w:r>
        <w:rPr>
          <w:rFonts w:cs="Times New Roman"/>
          <w:szCs w:val="24"/>
        </w:rPr>
        <w:t xml:space="preserve"> due to </w:t>
      </w:r>
      <w:r w:rsidR="000949D6">
        <w:rPr>
          <w:rFonts w:cs="Times New Roman"/>
          <w:szCs w:val="24"/>
        </w:rPr>
        <w:t>overfishing perpetrated</w:t>
      </w:r>
      <w:r>
        <w:rPr>
          <w:rFonts w:cs="Times New Roman"/>
          <w:szCs w:val="24"/>
        </w:rPr>
        <w:t xml:space="preserve"> by </w:t>
      </w:r>
      <w:r w:rsidR="000949D6">
        <w:rPr>
          <w:rFonts w:cs="Times New Roman"/>
          <w:szCs w:val="24"/>
        </w:rPr>
        <w:t>humans. Dolphins</w:t>
      </w:r>
      <w:r>
        <w:rPr>
          <w:rFonts w:cs="Times New Roman"/>
          <w:szCs w:val="24"/>
        </w:rPr>
        <w:t xml:space="preserve"> have long been the priority for </w:t>
      </w:r>
      <w:r w:rsidR="000949D6">
        <w:rPr>
          <w:rFonts w:cs="Times New Roman"/>
          <w:szCs w:val="24"/>
        </w:rPr>
        <w:t>fishers targeting large prey</w:t>
      </w:r>
      <w:r>
        <w:rPr>
          <w:rFonts w:cs="Times New Roman"/>
          <w:szCs w:val="24"/>
        </w:rPr>
        <w:t xml:space="preserve">, for example, tuna. in the recent past majority of anglers knew that dolphins and yellowfin tuna liked to swim together. Thus they set nets on dolphins to catch tuna swimming below is a lucrative method for catching </w:t>
      </w:r>
      <w:r w:rsidR="000949D6">
        <w:rPr>
          <w:rFonts w:cs="Times New Roman"/>
          <w:szCs w:val="24"/>
        </w:rPr>
        <w:t>fish. Such</w:t>
      </w:r>
      <w:r>
        <w:rPr>
          <w:rFonts w:cs="Times New Roman"/>
          <w:szCs w:val="24"/>
        </w:rPr>
        <w:t xml:space="preserve"> fishing techniques cause extreme injuries to the dolphins.</w:t>
      </w:r>
    </w:p>
    <w:p w:rsidR="00EF214C" w:rsidRDefault="00180D55" w:rsidP="005E4040">
      <w:pPr>
        <w:rPr>
          <w:rFonts w:cs="Times New Roman"/>
          <w:szCs w:val="24"/>
        </w:rPr>
      </w:pPr>
      <w:r>
        <w:rPr>
          <w:rFonts w:cs="Times New Roman"/>
          <w:szCs w:val="24"/>
        </w:rPr>
        <w:tab/>
        <w:t>Human beings have a relentless demand for seafood, resulting in rampant overfishing throughout the universe's oceans. Such actions imply that dolphins that feed on smaller fish such as squid, herring, and cod are</w:t>
      </w:r>
      <w:r w:rsidR="00A97CF3">
        <w:rPr>
          <w:rFonts w:cs="Times New Roman"/>
          <w:szCs w:val="24"/>
        </w:rPr>
        <w:t xml:space="preserve"> challenging to find </w:t>
      </w:r>
      <w:r>
        <w:rPr>
          <w:rFonts w:cs="Times New Roman"/>
          <w:szCs w:val="24"/>
        </w:rPr>
        <w:t>food. Besides</w:t>
      </w:r>
      <w:r w:rsidR="00A97CF3">
        <w:rPr>
          <w:rFonts w:cs="Times New Roman"/>
          <w:szCs w:val="24"/>
        </w:rPr>
        <w:t xml:space="preserve">, extensive commercial fishing threatens dolphin numbers in the </w:t>
      </w:r>
      <w:r>
        <w:rPr>
          <w:rFonts w:cs="Times New Roman"/>
          <w:szCs w:val="24"/>
        </w:rPr>
        <w:t>waters. This</w:t>
      </w:r>
      <w:r w:rsidR="00A97CF3">
        <w:rPr>
          <w:rFonts w:cs="Times New Roman"/>
          <w:szCs w:val="24"/>
        </w:rPr>
        <w:t xml:space="preserve"> should not be the case as tuna and dolphin provides a neutral examination of the technical and scientific answers at the </w:t>
      </w:r>
      <w:r>
        <w:rPr>
          <w:rFonts w:cs="Times New Roman"/>
          <w:szCs w:val="24"/>
        </w:rPr>
        <w:t>center</w:t>
      </w:r>
      <w:r w:rsidR="00A97CF3">
        <w:rPr>
          <w:rFonts w:cs="Times New Roman"/>
          <w:szCs w:val="24"/>
        </w:rPr>
        <w:t xml:space="preserve"> of the </w:t>
      </w:r>
      <w:r>
        <w:rPr>
          <w:rFonts w:cs="Times New Roman"/>
          <w:szCs w:val="24"/>
        </w:rPr>
        <w:t xml:space="preserve">problem. </w:t>
      </w:r>
      <w:r w:rsidR="00A97CF3">
        <w:rPr>
          <w:rFonts w:cs="Times New Roman"/>
          <w:szCs w:val="24"/>
        </w:rPr>
        <w:t xml:space="preserve">Anglers should consider </w:t>
      </w:r>
      <w:r>
        <w:rPr>
          <w:rFonts w:cs="Times New Roman"/>
          <w:szCs w:val="24"/>
        </w:rPr>
        <w:t>recommendations</w:t>
      </w:r>
      <w:r w:rsidR="00A97CF3">
        <w:rPr>
          <w:rFonts w:cs="Times New Roman"/>
          <w:szCs w:val="24"/>
        </w:rPr>
        <w:t xml:space="preserve"> such as developing new styles that aim at reducing dolphin </w:t>
      </w:r>
      <w:r>
        <w:rPr>
          <w:rFonts w:cs="Times New Roman"/>
          <w:szCs w:val="24"/>
        </w:rPr>
        <w:t xml:space="preserve">mortality. </w:t>
      </w:r>
    </w:p>
    <w:p w:rsidR="000949D6" w:rsidRDefault="00180D55" w:rsidP="00EF214C">
      <w:pPr>
        <w:ind w:firstLine="720"/>
        <w:rPr>
          <w:rFonts w:cs="Times New Roman"/>
          <w:szCs w:val="24"/>
        </w:rPr>
      </w:pPr>
      <w:r>
        <w:rPr>
          <w:rFonts w:cs="Times New Roman"/>
          <w:szCs w:val="24"/>
        </w:rPr>
        <w:t>Fisher</w:t>
      </w:r>
      <w:r w:rsidR="00A97CF3">
        <w:rPr>
          <w:rFonts w:cs="Times New Roman"/>
          <w:szCs w:val="24"/>
        </w:rPr>
        <w:t xml:space="preserve">s should also create an </w:t>
      </w:r>
      <w:r>
        <w:rPr>
          <w:rFonts w:cs="Times New Roman"/>
          <w:szCs w:val="24"/>
        </w:rPr>
        <w:t>environmental</w:t>
      </w:r>
      <w:r w:rsidR="00A97CF3">
        <w:rPr>
          <w:rFonts w:cs="Times New Roman"/>
          <w:szCs w:val="24"/>
        </w:rPr>
        <w:t xml:space="preserve">ly friendly </w:t>
      </w:r>
      <w:r>
        <w:rPr>
          <w:rFonts w:cs="Times New Roman"/>
          <w:szCs w:val="24"/>
        </w:rPr>
        <w:t>technique for</w:t>
      </w:r>
      <w:r w:rsidR="00A97CF3">
        <w:rPr>
          <w:rFonts w:cs="Times New Roman"/>
          <w:szCs w:val="24"/>
        </w:rPr>
        <w:t xml:space="preserve"> fishing </w:t>
      </w:r>
      <w:r>
        <w:rPr>
          <w:rFonts w:cs="Times New Roman"/>
          <w:szCs w:val="24"/>
        </w:rPr>
        <w:t>tuna. Tuna</w:t>
      </w:r>
      <w:r w:rsidR="00A97CF3">
        <w:rPr>
          <w:rFonts w:cs="Times New Roman"/>
          <w:szCs w:val="24"/>
        </w:rPr>
        <w:t xml:space="preserve"> and dolphin provides a comprehensive </w:t>
      </w:r>
      <w:r w:rsidR="00BC732F">
        <w:rPr>
          <w:rFonts w:cs="Times New Roman"/>
          <w:szCs w:val="24"/>
        </w:rPr>
        <w:t>and highly r</w:t>
      </w:r>
      <w:r>
        <w:rPr>
          <w:rFonts w:cs="Times New Roman"/>
          <w:szCs w:val="24"/>
        </w:rPr>
        <w:t>eadable overview of the tuna-dolphins</w:t>
      </w:r>
      <w:r w:rsidR="00BC732F">
        <w:rPr>
          <w:rFonts w:cs="Times New Roman"/>
          <w:szCs w:val="24"/>
        </w:rPr>
        <w:t xml:space="preserve"> </w:t>
      </w:r>
      <w:r>
        <w:rPr>
          <w:rFonts w:cs="Times New Roman"/>
          <w:szCs w:val="24"/>
        </w:rPr>
        <w:t>controversy. The</w:t>
      </w:r>
      <w:r w:rsidR="00BC732F">
        <w:rPr>
          <w:rFonts w:cs="Times New Roman"/>
          <w:szCs w:val="24"/>
        </w:rPr>
        <w:t xml:space="preserve"> number of overfished do</w:t>
      </w:r>
      <w:r>
        <w:rPr>
          <w:rFonts w:cs="Times New Roman"/>
          <w:szCs w:val="24"/>
        </w:rPr>
        <w:t>lp</w:t>
      </w:r>
      <w:r w:rsidR="00BC732F">
        <w:rPr>
          <w:rFonts w:cs="Times New Roman"/>
          <w:szCs w:val="24"/>
        </w:rPr>
        <w:t xml:space="preserve">hins and tuna has tripled in less than a </w:t>
      </w:r>
      <w:r>
        <w:rPr>
          <w:rFonts w:cs="Times New Roman"/>
          <w:szCs w:val="24"/>
        </w:rPr>
        <w:t>decade. Mostly</w:t>
      </w:r>
      <w:r w:rsidR="00BC732F">
        <w:rPr>
          <w:rFonts w:cs="Times New Roman"/>
          <w:szCs w:val="24"/>
        </w:rPr>
        <w:t xml:space="preserve"> overfishing is related to </w:t>
      </w:r>
      <w:r>
        <w:rPr>
          <w:rFonts w:cs="Times New Roman"/>
          <w:szCs w:val="24"/>
        </w:rPr>
        <w:t>bycatch that</w:t>
      </w:r>
      <w:r w:rsidR="00BC732F">
        <w:rPr>
          <w:rFonts w:cs="Times New Roman"/>
          <w:szCs w:val="24"/>
        </w:rPr>
        <w:t xml:space="preserve"> captures unwanted fish and spices while fishing for a different type of </w:t>
      </w:r>
      <w:r>
        <w:rPr>
          <w:rFonts w:cs="Times New Roman"/>
          <w:szCs w:val="24"/>
        </w:rPr>
        <w:t>fish. Overfishing</w:t>
      </w:r>
      <w:r w:rsidR="00BC732F">
        <w:rPr>
          <w:rFonts w:cs="Times New Roman"/>
          <w:szCs w:val="24"/>
        </w:rPr>
        <w:t xml:space="preserve"> damage is not limited to the marine </w:t>
      </w:r>
      <w:r>
        <w:rPr>
          <w:rFonts w:cs="Times New Roman"/>
          <w:szCs w:val="24"/>
        </w:rPr>
        <w:t>environment. Most</w:t>
      </w:r>
      <w:r w:rsidR="00BC732F">
        <w:rPr>
          <w:rFonts w:cs="Times New Roman"/>
          <w:szCs w:val="24"/>
        </w:rPr>
        <w:t xml:space="preserve"> anglers utilize </w:t>
      </w:r>
      <w:r>
        <w:rPr>
          <w:rFonts w:cs="Times New Roman"/>
          <w:szCs w:val="24"/>
        </w:rPr>
        <w:t>systematic</w:t>
      </w:r>
      <w:r w:rsidR="00BC732F">
        <w:rPr>
          <w:rFonts w:cs="Times New Roman"/>
          <w:szCs w:val="24"/>
        </w:rPr>
        <w:t xml:space="preserve"> overfishing gets worse through illegal trade and illegal catches. It is estimated that the worst impact of </w:t>
      </w:r>
      <w:r>
        <w:rPr>
          <w:rFonts w:cs="Times New Roman"/>
          <w:szCs w:val="24"/>
        </w:rPr>
        <w:t>overfishing is</w:t>
      </w:r>
      <w:r w:rsidR="00BC732F">
        <w:rPr>
          <w:rFonts w:cs="Times New Roman"/>
          <w:szCs w:val="24"/>
        </w:rPr>
        <w:t xml:space="preserve"> more than 30%</w:t>
      </w:r>
      <w:r>
        <w:rPr>
          <w:rFonts w:cs="Times New Roman"/>
          <w:szCs w:val="24"/>
        </w:rPr>
        <w:t xml:space="preserve"> of the net or just their value.</w:t>
      </w:r>
    </w:p>
    <w:p w:rsidR="00F04C49" w:rsidRDefault="00180D55" w:rsidP="005E4040">
      <w:pPr>
        <w:rPr>
          <w:rFonts w:cs="Times New Roman"/>
          <w:szCs w:val="24"/>
        </w:rPr>
      </w:pPr>
      <w:r>
        <w:rPr>
          <w:rFonts w:cs="Times New Roman"/>
          <w:szCs w:val="24"/>
        </w:rPr>
        <w:lastRenderedPageBreak/>
        <w:t>People should consider mussels and clams as a better choice for their tables since they are beneficial to the surroundings as they possess distinct water filtering capabilities.</w:t>
      </w:r>
      <w:r w:rsidR="00BC732F">
        <w:rPr>
          <w:rFonts w:cs="Times New Roman"/>
          <w:szCs w:val="24"/>
        </w:rPr>
        <w:t xml:space="preserve"> </w:t>
      </w:r>
    </w:p>
    <w:p w:rsidR="00EF214C" w:rsidRDefault="00EF214C" w:rsidP="005E4040">
      <w:pPr>
        <w:rPr>
          <w:rFonts w:cs="Times New Roman"/>
          <w:szCs w:val="24"/>
        </w:rPr>
      </w:pPr>
    </w:p>
    <w:p w:rsidR="00EF214C" w:rsidRDefault="00EF214C" w:rsidP="005E4040">
      <w:pPr>
        <w:rPr>
          <w:rFonts w:cs="Times New Roman"/>
          <w:szCs w:val="24"/>
        </w:rPr>
      </w:pPr>
    </w:p>
    <w:p w:rsidR="00EF214C" w:rsidRDefault="00EF214C" w:rsidP="005E4040">
      <w:pPr>
        <w:rPr>
          <w:rFonts w:cs="Times New Roman"/>
          <w:szCs w:val="24"/>
        </w:rPr>
      </w:pPr>
    </w:p>
    <w:p w:rsidR="00EF214C" w:rsidRDefault="00EF214C" w:rsidP="005E4040">
      <w:pPr>
        <w:rPr>
          <w:rFonts w:cs="Times New Roman"/>
          <w:szCs w:val="24"/>
        </w:rPr>
      </w:pPr>
    </w:p>
    <w:p w:rsidR="00EF214C" w:rsidRDefault="00EF214C" w:rsidP="005E4040">
      <w:pPr>
        <w:rPr>
          <w:rFonts w:cs="Times New Roman"/>
          <w:szCs w:val="24"/>
        </w:rPr>
      </w:pPr>
    </w:p>
    <w:p w:rsidR="00EF214C" w:rsidRDefault="00EF214C" w:rsidP="005E4040">
      <w:pPr>
        <w:rPr>
          <w:rFonts w:cs="Times New Roman"/>
          <w:szCs w:val="24"/>
        </w:rPr>
      </w:pPr>
    </w:p>
    <w:p w:rsidR="00EF214C" w:rsidRDefault="00EF214C" w:rsidP="005E4040">
      <w:pPr>
        <w:rPr>
          <w:rFonts w:cs="Times New Roman"/>
          <w:szCs w:val="24"/>
        </w:rPr>
      </w:pPr>
    </w:p>
    <w:p w:rsidR="00EF214C" w:rsidRDefault="00EF214C" w:rsidP="005E4040">
      <w:pPr>
        <w:rPr>
          <w:rFonts w:cs="Times New Roman"/>
          <w:szCs w:val="24"/>
        </w:rPr>
      </w:pPr>
    </w:p>
    <w:p w:rsidR="00EF214C" w:rsidRDefault="00EF214C" w:rsidP="005E4040">
      <w:pPr>
        <w:rPr>
          <w:rFonts w:cs="Times New Roman"/>
          <w:szCs w:val="24"/>
        </w:rPr>
      </w:pPr>
    </w:p>
    <w:p w:rsidR="00EF214C" w:rsidRDefault="00EF214C" w:rsidP="005E4040">
      <w:pPr>
        <w:rPr>
          <w:rFonts w:cs="Times New Roman"/>
          <w:szCs w:val="24"/>
        </w:rPr>
      </w:pPr>
    </w:p>
    <w:p w:rsidR="00EF214C" w:rsidRDefault="00EF214C" w:rsidP="005E4040">
      <w:pPr>
        <w:rPr>
          <w:rFonts w:cs="Times New Roman"/>
          <w:szCs w:val="24"/>
        </w:rPr>
      </w:pPr>
    </w:p>
    <w:p w:rsidR="00EF214C" w:rsidRDefault="00EF214C" w:rsidP="005E4040">
      <w:pPr>
        <w:rPr>
          <w:rFonts w:cs="Times New Roman"/>
          <w:szCs w:val="24"/>
        </w:rPr>
      </w:pPr>
    </w:p>
    <w:p w:rsidR="00EF214C" w:rsidRDefault="00EF214C" w:rsidP="005E4040">
      <w:pPr>
        <w:rPr>
          <w:rFonts w:cs="Times New Roman"/>
          <w:szCs w:val="24"/>
        </w:rPr>
      </w:pPr>
    </w:p>
    <w:p w:rsidR="00EF214C" w:rsidRDefault="00EF214C" w:rsidP="005E4040">
      <w:pPr>
        <w:rPr>
          <w:rFonts w:cs="Times New Roman"/>
          <w:szCs w:val="24"/>
        </w:rPr>
      </w:pPr>
    </w:p>
    <w:p w:rsidR="00EF214C" w:rsidRDefault="00EF214C" w:rsidP="005E4040">
      <w:pPr>
        <w:rPr>
          <w:rFonts w:cs="Times New Roman"/>
          <w:szCs w:val="24"/>
        </w:rPr>
      </w:pPr>
    </w:p>
    <w:p w:rsidR="00EF214C" w:rsidRDefault="00EF214C" w:rsidP="005E4040">
      <w:pPr>
        <w:rPr>
          <w:rFonts w:cs="Times New Roman"/>
          <w:szCs w:val="24"/>
        </w:rPr>
      </w:pPr>
    </w:p>
    <w:p w:rsidR="00EF214C" w:rsidRDefault="00EF214C" w:rsidP="005E4040">
      <w:pPr>
        <w:rPr>
          <w:rFonts w:cs="Times New Roman"/>
          <w:szCs w:val="24"/>
        </w:rPr>
      </w:pPr>
    </w:p>
    <w:p w:rsidR="00EF214C" w:rsidRPr="00EF214C" w:rsidRDefault="00EF214C" w:rsidP="00EF214C">
      <w:pPr>
        <w:shd w:val="clear" w:color="auto" w:fill="FFFFFF"/>
        <w:spacing w:after="0" w:line="240" w:lineRule="auto"/>
        <w:jc w:val="center"/>
        <w:rPr>
          <w:rFonts w:eastAsia="Times New Roman" w:cs="Times New Roman"/>
          <w:szCs w:val="24"/>
        </w:rPr>
      </w:pPr>
      <w:r w:rsidRPr="00EF214C">
        <w:rPr>
          <w:rFonts w:eastAsia="Times New Roman" w:cs="Times New Roman"/>
          <w:szCs w:val="24"/>
        </w:rPr>
        <w:lastRenderedPageBreak/>
        <w:t>References</w:t>
      </w:r>
    </w:p>
    <w:p w:rsidR="00EF214C" w:rsidRPr="00EF214C" w:rsidRDefault="008C72F8" w:rsidP="00EF214C">
      <w:pPr>
        <w:shd w:val="clear" w:color="auto" w:fill="FFFFFF"/>
        <w:spacing w:after="0" w:line="550" w:lineRule="atLeast"/>
        <w:ind w:left="720" w:right="75" w:hanging="720"/>
        <w:rPr>
          <w:rFonts w:eastAsia="Times New Roman" w:cs="Times New Roman"/>
          <w:szCs w:val="24"/>
        </w:rPr>
      </w:pPr>
      <w:hyperlink r:id="rId6" w:history="1">
        <w:r w:rsidR="00EF214C" w:rsidRPr="00EF214C">
          <w:rPr>
            <w:rFonts w:eastAsia="Times New Roman" w:cs="Times New Roman"/>
            <w:szCs w:val="24"/>
            <w:u w:val="single"/>
          </w:rPr>
          <w:t>https://www.seafoodwatch.org/ocean-issues/aquaculture</w:t>
        </w:r>
      </w:hyperlink>
    </w:p>
    <w:p w:rsidR="00EF214C" w:rsidRPr="00EF214C" w:rsidRDefault="00EF214C" w:rsidP="00EF214C">
      <w:pPr>
        <w:shd w:val="clear" w:color="auto" w:fill="FFFFFF"/>
        <w:spacing w:after="0" w:line="550" w:lineRule="atLeast"/>
        <w:ind w:left="720" w:right="75" w:hanging="720"/>
        <w:rPr>
          <w:rFonts w:eastAsia="Times New Roman" w:cs="Times New Roman"/>
          <w:szCs w:val="24"/>
        </w:rPr>
      </w:pPr>
      <w:r w:rsidRPr="00EF214C">
        <w:rPr>
          <w:rFonts w:eastAsia="Times New Roman" w:cs="Times New Roman"/>
          <w:i/>
          <w:iCs/>
          <w:szCs w:val="24"/>
        </w:rPr>
        <w:t>Fishing and farming methods from the seafood watch program at the Monterey Bay aquarium</w:t>
      </w:r>
      <w:r w:rsidRPr="00EF214C">
        <w:rPr>
          <w:rFonts w:eastAsia="Times New Roman" w:cs="Times New Roman"/>
          <w:szCs w:val="24"/>
        </w:rPr>
        <w:t>. (n.d.). </w:t>
      </w:r>
      <w:hyperlink r:id="rId7" w:history="1">
        <w:r w:rsidRPr="00EF214C">
          <w:rPr>
            <w:rFonts w:eastAsia="Times New Roman" w:cs="Times New Roman"/>
            <w:szCs w:val="24"/>
          </w:rPr>
          <w:t>https://www.seafoodwatch.org/ocean-issues/fishing-and-farming-methods</w:t>
        </w:r>
      </w:hyperlink>
    </w:p>
    <w:p w:rsidR="00EF214C" w:rsidRPr="00EF214C" w:rsidRDefault="00EF214C" w:rsidP="00EF214C">
      <w:pPr>
        <w:shd w:val="clear" w:color="auto" w:fill="FFFFFF"/>
        <w:spacing w:after="0" w:line="550" w:lineRule="atLeast"/>
        <w:ind w:left="720" w:right="75" w:hanging="720"/>
        <w:rPr>
          <w:rFonts w:eastAsia="Times New Roman" w:cs="Times New Roman"/>
          <w:szCs w:val="24"/>
        </w:rPr>
      </w:pPr>
      <w:r w:rsidRPr="00EF214C">
        <w:rPr>
          <w:rFonts w:eastAsia="Times New Roman" w:cs="Times New Roman"/>
          <w:szCs w:val="24"/>
        </w:rPr>
        <w:t>(</w:t>
      </w:r>
      <w:proofErr w:type="spellStart"/>
      <w:r w:rsidRPr="00EF214C">
        <w:rPr>
          <w:rFonts w:eastAsia="Times New Roman" w:cs="Times New Roman"/>
          <w:szCs w:val="24"/>
        </w:rPr>
        <w:t>n.d.</w:t>
      </w:r>
      <w:proofErr w:type="spellEnd"/>
      <w:r w:rsidRPr="00EF214C">
        <w:rPr>
          <w:rFonts w:eastAsia="Times New Roman" w:cs="Times New Roman"/>
          <w:szCs w:val="24"/>
        </w:rPr>
        <w:t xml:space="preserve">). </w:t>
      </w:r>
      <w:proofErr w:type="spellStart"/>
      <w:r w:rsidRPr="00EF214C">
        <w:rPr>
          <w:rFonts w:eastAsia="Times New Roman" w:cs="Times New Roman"/>
          <w:szCs w:val="24"/>
        </w:rPr>
        <w:t>notitle</w:t>
      </w:r>
      <w:proofErr w:type="spellEnd"/>
      <w:r w:rsidRPr="00EF214C">
        <w:rPr>
          <w:rFonts w:eastAsia="Times New Roman" w:cs="Times New Roman"/>
          <w:szCs w:val="24"/>
        </w:rPr>
        <w:t>. </w:t>
      </w:r>
      <w:hyperlink r:id="rId8" w:history="1">
        <w:r w:rsidRPr="00EF214C">
          <w:rPr>
            <w:rFonts w:eastAsia="Times New Roman" w:cs="Times New Roman"/>
            <w:szCs w:val="24"/>
          </w:rPr>
          <w:t>https://www.seafoodwatch.org</w:t>
        </w:r>
      </w:hyperlink>
    </w:p>
    <w:p w:rsidR="00EF214C" w:rsidRPr="00EF214C" w:rsidRDefault="00EF214C" w:rsidP="005E4040">
      <w:pPr>
        <w:rPr>
          <w:rFonts w:cs="Times New Roman"/>
          <w:szCs w:val="24"/>
        </w:rPr>
      </w:pPr>
    </w:p>
    <w:sectPr w:rsidR="00EF214C" w:rsidRPr="00EF214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80D55" w:rsidRDefault="00180D55">
      <w:pPr>
        <w:spacing w:after="0" w:line="240" w:lineRule="auto"/>
      </w:pPr>
      <w:r>
        <w:separator/>
      </w:r>
    </w:p>
  </w:endnote>
  <w:endnote w:type="continuationSeparator" w:id="0">
    <w:p w:rsidR="00180D55" w:rsidRDefault="00180D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80D55" w:rsidRDefault="00180D55">
      <w:pPr>
        <w:spacing w:after="0" w:line="240" w:lineRule="auto"/>
      </w:pPr>
      <w:r>
        <w:separator/>
      </w:r>
    </w:p>
  </w:footnote>
  <w:footnote w:type="continuationSeparator" w:id="0">
    <w:p w:rsidR="00180D55" w:rsidRDefault="00180D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52081530"/>
      <w:docPartObj>
        <w:docPartGallery w:val="Page Numbers (Top of Page)"/>
        <w:docPartUnique/>
      </w:docPartObj>
    </w:sdtPr>
    <w:sdtEndPr>
      <w:rPr>
        <w:noProof/>
      </w:rPr>
    </w:sdtEndPr>
    <w:sdtContent>
      <w:p w:rsidR="005E4040" w:rsidRDefault="00180D55">
        <w:pPr>
          <w:pStyle w:val="Header"/>
          <w:jc w:val="right"/>
        </w:pPr>
        <w:r>
          <w:fldChar w:fldCharType="begin"/>
        </w:r>
        <w:r>
          <w:instrText xml:space="preserve"> PAGE   \* MERGEFORMAT </w:instrText>
        </w:r>
        <w:r>
          <w:fldChar w:fldCharType="separate"/>
        </w:r>
        <w:r w:rsidR="00EF214C">
          <w:rPr>
            <w:noProof/>
          </w:rPr>
          <w:t>1</w:t>
        </w:r>
        <w:r>
          <w:rPr>
            <w:noProof/>
          </w:rPr>
          <w:fldChar w:fldCharType="end"/>
        </w:r>
      </w:p>
    </w:sdtContent>
  </w:sdt>
  <w:p w:rsidR="005E4040" w:rsidRDefault="005E40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040"/>
    <w:rsid w:val="000949D6"/>
    <w:rsid w:val="00180D55"/>
    <w:rsid w:val="001C4CD1"/>
    <w:rsid w:val="001E7BD9"/>
    <w:rsid w:val="002853EC"/>
    <w:rsid w:val="005E4040"/>
    <w:rsid w:val="007A3E1E"/>
    <w:rsid w:val="008C72F8"/>
    <w:rsid w:val="008E2C11"/>
    <w:rsid w:val="009C3B55"/>
    <w:rsid w:val="00A97CF3"/>
    <w:rsid w:val="00B00F3D"/>
    <w:rsid w:val="00B65658"/>
    <w:rsid w:val="00BC732F"/>
    <w:rsid w:val="00CA212C"/>
    <w:rsid w:val="00EF214C"/>
    <w:rsid w:val="00F04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631B99-96FE-41C0-BE7B-A18DC833A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0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040"/>
  </w:style>
  <w:style w:type="paragraph" w:styleId="Footer">
    <w:name w:val="footer"/>
    <w:basedOn w:val="Normal"/>
    <w:link w:val="FooterChar"/>
    <w:uiPriority w:val="99"/>
    <w:unhideWhenUsed/>
    <w:rsid w:val="005E40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040"/>
  </w:style>
  <w:style w:type="paragraph" w:styleId="NormalWeb">
    <w:name w:val="Normal (Web)"/>
    <w:basedOn w:val="Normal"/>
    <w:uiPriority w:val="99"/>
    <w:semiHidden/>
    <w:unhideWhenUsed/>
    <w:rsid w:val="00EF214C"/>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EF214C"/>
    <w:rPr>
      <w:color w:val="0000FF"/>
      <w:u w:val="single"/>
    </w:rPr>
  </w:style>
  <w:style w:type="character" w:styleId="Emphasis">
    <w:name w:val="Emphasis"/>
    <w:basedOn w:val="DefaultParagraphFont"/>
    <w:uiPriority w:val="20"/>
    <w:qFormat/>
    <w:rsid w:val="00EF21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418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afoodwatch.org/" TargetMode="External" /><Relationship Id="rId3" Type="http://schemas.openxmlformats.org/officeDocument/2006/relationships/webSettings" Target="webSettings.xml" /><Relationship Id="rId7" Type="http://schemas.openxmlformats.org/officeDocument/2006/relationships/hyperlink" Target="https://www.seafoodwatch.org/ocean-issues/fishing-and-farming-methods"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seafoodwatch.org/ocean-issues/aquaculture"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399</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2020-12-12T00:40:00Z</dcterms:created>
  <dcterms:modified xsi:type="dcterms:W3CDTF">2020-12-12T00:40:00Z</dcterms:modified>
</cp:coreProperties>
</file>