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6359F" w:rsidP="00D6359F" w14:paraId="0AEAE731" w14:textId="77777777">
      <w:pPr>
        <w:spacing w:line="480" w:lineRule="auto"/>
        <w:jc w:val="center"/>
        <w:rPr>
          <w:rFonts w:ascii="Times New Roman" w:hAnsi="Times New Roman" w:cs="Times New Roman"/>
          <w:sz w:val="24"/>
          <w:szCs w:val="24"/>
        </w:rPr>
      </w:pPr>
    </w:p>
    <w:p w:rsidR="00393734" w:rsidRPr="00203863" w:rsidP="00D6359F" w14:paraId="34D78FCF" w14:textId="014BCE99">
      <w:pPr>
        <w:spacing w:line="480" w:lineRule="auto"/>
        <w:jc w:val="center"/>
        <w:rPr>
          <w:rFonts w:ascii="Times New Roman" w:hAnsi="Times New Roman" w:cs="Times New Roman"/>
          <w:sz w:val="24"/>
          <w:szCs w:val="24"/>
        </w:rPr>
      </w:pPr>
      <w:r w:rsidRPr="00203863">
        <w:rPr>
          <w:rFonts w:ascii="Times New Roman" w:hAnsi="Times New Roman" w:cs="Times New Roman"/>
          <w:sz w:val="24"/>
          <w:szCs w:val="24"/>
        </w:rPr>
        <w:t>Frankenstein’s Message for The Modern World</w:t>
      </w:r>
    </w:p>
    <w:p w:rsidR="00D6359F" w:rsidP="00D6359F" w14:paraId="42917840" w14:textId="77777777">
      <w:pPr>
        <w:spacing w:line="480" w:lineRule="auto"/>
        <w:jc w:val="center"/>
        <w:rPr>
          <w:rFonts w:ascii="Times New Roman" w:hAnsi="Times New Roman" w:cs="Times New Roman"/>
          <w:sz w:val="24"/>
          <w:szCs w:val="24"/>
        </w:rPr>
      </w:pPr>
    </w:p>
    <w:p w:rsidR="00607DCF" w:rsidRPr="00203863" w:rsidP="00D6359F" w14:paraId="7AC98CD9" w14:textId="70B3F380">
      <w:pPr>
        <w:spacing w:line="480" w:lineRule="auto"/>
        <w:jc w:val="center"/>
        <w:rPr>
          <w:rFonts w:ascii="Times New Roman" w:hAnsi="Times New Roman" w:cs="Times New Roman"/>
          <w:sz w:val="24"/>
          <w:szCs w:val="24"/>
        </w:rPr>
      </w:pPr>
      <w:r w:rsidRPr="00203863">
        <w:rPr>
          <w:rFonts w:ascii="Times New Roman" w:hAnsi="Times New Roman" w:cs="Times New Roman"/>
          <w:sz w:val="24"/>
          <w:szCs w:val="24"/>
        </w:rPr>
        <w:t>Student's Name</w:t>
      </w:r>
    </w:p>
    <w:p w:rsidR="00393734" w:rsidRPr="00203863" w:rsidP="00D6359F" w14:paraId="333CCE4A" w14:textId="2A49F544">
      <w:pPr>
        <w:spacing w:line="480" w:lineRule="auto"/>
        <w:jc w:val="center"/>
        <w:rPr>
          <w:rFonts w:ascii="Times New Roman" w:hAnsi="Times New Roman" w:cs="Times New Roman"/>
          <w:sz w:val="24"/>
          <w:szCs w:val="24"/>
        </w:rPr>
      </w:pPr>
      <w:r w:rsidRPr="00203863">
        <w:rPr>
          <w:rFonts w:ascii="Times New Roman" w:hAnsi="Times New Roman" w:cs="Times New Roman"/>
          <w:sz w:val="24"/>
          <w:szCs w:val="24"/>
        </w:rPr>
        <w:t>Institution's Name</w:t>
      </w:r>
    </w:p>
    <w:p w:rsidR="00393734" w:rsidRPr="00203863" w:rsidP="00D6359F" w14:paraId="7253064B" w14:textId="2788CAA4">
      <w:pPr>
        <w:spacing w:line="480" w:lineRule="auto"/>
        <w:jc w:val="center"/>
        <w:rPr>
          <w:rFonts w:ascii="Times New Roman" w:hAnsi="Times New Roman" w:cs="Times New Roman"/>
          <w:sz w:val="24"/>
          <w:szCs w:val="24"/>
        </w:rPr>
      </w:pPr>
      <w:r w:rsidRPr="00203863">
        <w:rPr>
          <w:rFonts w:ascii="Times New Roman" w:hAnsi="Times New Roman" w:cs="Times New Roman"/>
          <w:sz w:val="24"/>
          <w:szCs w:val="24"/>
        </w:rPr>
        <w:t>Instructor's Name</w:t>
      </w:r>
    </w:p>
    <w:p w:rsidR="00393734" w:rsidRPr="00203863" w:rsidP="00D6359F" w14:paraId="45D2C647" w14:textId="3544CDA4">
      <w:pPr>
        <w:spacing w:line="480" w:lineRule="auto"/>
        <w:jc w:val="center"/>
        <w:rPr>
          <w:rFonts w:ascii="Times New Roman" w:hAnsi="Times New Roman" w:cs="Times New Roman"/>
          <w:sz w:val="24"/>
          <w:szCs w:val="24"/>
        </w:rPr>
      </w:pPr>
      <w:r w:rsidRPr="00203863">
        <w:rPr>
          <w:rFonts w:ascii="Times New Roman" w:hAnsi="Times New Roman" w:cs="Times New Roman"/>
          <w:sz w:val="24"/>
          <w:szCs w:val="24"/>
        </w:rPr>
        <w:t>Course</w:t>
      </w:r>
    </w:p>
    <w:p w:rsidR="00393734" w:rsidP="00D6359F" w14:paraId="2B91DB41" w14:textId="694F3F07">
      <w:pPr>
        <w:spacing w:line="480" w:lineRule="auto"/>
        <w:jc w:val="center"/>
        <w:rPr>
          <w:rFonts w:ascii="Times New Roman" w:hAnsi="Times New Roman" w:cs="Times New Roman"/>
          <w:sz w:val="24"/>
          <w:szCs w:val="24"/>
        </w:rPr>
      </w:pPr>
      <w:r w:rsidRPr="00203863">
        <w:rPr>
          <w:rFonts w:ascii="Times New Roman" w:hAnsi="Times New Roman" w:cs="Times New Roman"/>
          <w:sz w:val="24"/>
          <w:szCs w:val="24"/>
        </w:rPr>
        <w:t>Date</w:t>
      </w:r>
    </w:p>
    <w:p w:rsidR="00D6359F" w:rsidP="00633A37" w14:paraId="63B209F5" w14:textId="77777777">
      <w:pPr>
        <w:spacing w:line="480" w:lineRule="auto"/>
        <w:jc w:val="center"/>
        <w:rPr>
          <w:rFonts w:ascii="Times New Roman" w:hAnsi="Times New Roman" w:cs="Times New Roman"/>
          <w:sz w:val="24"/>
          <w:szCs w:val="24"/>
        </w:rPr>
      </w:pPr>
    </w:p>
    <w:p w:rsidR="00D6359F" w:rsidP="00633A37" w14:paraId="499A277F" w14:textId="77777777">
      <w:pPr>
        <w:spacing w:line="480" w:lineRule="auto"/>
        <w:jc w:val="center"/>
        <w:rPr>
          <w:rFonts w:ascii="Times New Roman" w:hAnsi="Times New Roman" w:cs="Times New Roman"/>
          <w:sz w:val="24"/>
          <w:szCs w:val="24"/>
        </w:rPr>
      </w:pPr>
    </w:p>
    <w:p w:rsidR="00D6359F" w:rsidP="00633A37" w14:paraId="654B0A1C" w14:textId="77777777">
      <w:pPr>
        <w:spacing w:line="480" w:lineRule="auto"/>
        <w:jc w:val="center"/>
        <w:rPr>
          <w:rFonts w:ascii="Times New Roman" w:hAnsi="Times New Roman" w:cs="Times New Roman"/>
          <w:sz w:val="24"/>
          <w:szCs w:val="24"/>
        </w:rPr>
      </w:pPr>
    </w:p>
    <w:p w:rsidR="00D6359F" w:rsidP="00633A37" w14:paraId="5CC0B5D9" w14:textId="77777777">
      <w:pPr>
        <w:spacing w:line="480" w:lineRule="auto"/>
        <w:jc w:val="center"/>
        <w:rPr>
          <w:rFonts w:ascii="Times New Roman" w:hAnsi="Times New Roman" w:cs="Times New Roman"/>
          <w:sz w:val="24"/>
          <w:szCs w:val="24"/>
        </w:rPr>
      </w:pPr>
    </w:p>
    <w:p w:rsidR="00D6359F" w:rsidP="00633A37" w14:paraId="59FAE15D" w14:textId="77777777">
      <w:pPr>
        <w:spacing w:line="480" w:lineRule="auto"/>
        <w:jc w:val="center"/>
        <w:rPr>
          <w:rFonts w:ascii="Times New Roman" w:hAnsi="Times New Roman" w:cs="Times New Roman"/>
          <w:sz w:val="24"/>
          <w:szCs w:val="24"/>
        </w:rPr>
      </w:pPr>
    </w:p>
    <w:p w:rsidR="00D6359F" w:rsidP="00633A37" w14:paraId="2BA2303A" w14:textId="77777777">
      <w:pPr>
        <w:spacing w:line="480" w:lineRule="auto"/>
        <w:jc w:val="center"/>
        <w:rPr>
          <w:rFonts w:ascii="Times New Roman" w:hAnsi="Times New Roman" w:cs="Times New Roman"/>
          <w:sz w:val="24"/>
          <w:szCs w:val="24"/>
        </w:rPr>
      </w:pPr>
    </w:p>
    <w:p w:rsidR="00D6359F" w:rsidP="00633A37" w14:paraId="74800BBA" w14:textId="77777777">
      <w:pPr>
        <w:spacing w:line="480" w:lineRule="auto"/>
        <w:jc w:val="center"/>
        <w:rPr>
          <w:rFonts w:ascii="Times New Roman" w:hAnsi="Times New Roman" w:cs="Times New Roman"/>
          <w:sz w:val="24"/>
          <w:szCs w:val="24"/>
        </w:rPr>
      </w:pPr>
    </w:p>
    <w:p w:rsidR="00D6359F" w:rsidP="00633A37" w14:paraId="3ED96E48" w14:textId="77777777">
      <w:pPr>
        <w:spacing w:line="480" w:lineRule="auto"/>
        <w:jc w:val="center"/>
        <w:rPr>
          <w:rFonts w:ascii="Times New Roman" w:hAnsi="Times New Roman" w:cs="Times New Roman"/>
          <w:sz w:val="24"/>
          <w:szCs w:val="24"/>
        </w:rPr>
      </w:pPr>
    </w:p>
    <w:p w:rsidR="00D6359F" w:rsidP="00633A37" w14:paraId="65CBDE9A" w14:textId="77777777">
      <w:pPr>
        <w:spacing w:line="480" w:lineRule="auto"/>
        <w:jc w:val="center"/>
        <w:rPr>
          <w:rFonts w:ascii="Times New Roman" w:hAnsi="Times New Roman" w:cs="Times New Roman"/>
          <w:sz w:val="24"/>
          <w:szCs w:val="24"/>
        </w:rPr>
      </w:pPr>
    </w:p>
    <w:p w:rsidR="00D6359F" w:rsidP="00C84AD2" w14:paraId="0DD4B266" w14:textId="77777777">
      <w:pPr>
        <w:spacing w:line="480" w:lineRule="auto"/>
        <w:rPr>
          <w:rFonts w:ascii="Times New Roman" w:hAnsi="Times New Roman" w:cs="Times New Roman"/>
          <w:sz w:val="24"/>
          <w:szCs w:val="24"/>
        </w:rPr>
      </w:pPr>
    </w:p>
    <w:p w:rsidR="00633A37" w:rsidRPr="00203863" w:rsidP="00633A37" w14:paraId="2031E795" w14:textId="47C5E450">
      <w:pPr>
        <w:spacing w:line="480" w:lineRule="auto"/>
        <w:jc w:val="center"/>
        <w:rPr>
          <w:rFonts w:ascii="Times New Roman" w:hAnsi="Times New Roman" w:cs="Times New Roman"/>
          <w:sz w:val="24"/>
          <w:szCs w:val="24"/>
        </w:rPr>
      </w:pPr>
      <w:r w:rsidRPr="00203863">
        <w:rPr>
          <w:rFonts w:ascii="Times New Roman" w:hAnsi="Times New Roman" w:cs="Times New Roman"/>
          <w:sz w:val="24"/>
          <w:szCs w:val="24"/>
        </w:rPr>
        <w:t>Frankenstein’s Message for The Modern World</w:t>
      </w:r>
    </w:p>
    <w:p w:rsidR="00393734" w:rsidRPr="00203863" w:rsidP="00D6359F" w14:paraId="4ECCA1AE" w14:textId="21301490">
      <w:pPr>
        <w:spacing w:line="480" w:lineRule="auto"/>
        <w:ind w:firstLine="720"/>
        <w:rPr>
          <w:rFonts w:ascii="Times New Roman" w:hAnsi="Times New Roman" w:cs="Times New Roman"/>
          <w:sz w:val="24"/>
          <w:szCs w:val="24"/>
        </w:rPr>
      </w:pPr>
      <w:r w:rsidRPr="00203863">
        <w:rPr>
          <w:rFonts w:ascii="Times New Roman" w:hAnsi="Times New Roman" w:cs="Times New Roman"/>
          <w:sz w:val="24"/>
          <w:szCs w:val="24"/>
        </w:rPr>
        <w:t>Assignment 1: Novel Essay Outline</w:t>
      </w:r>
      <w:r w:rsidRPr="00203863" w:rsidR="00EA26E2">
        <w:rPr>
          <w:rFonts w:ascii="Times New Roman" w:hAnsi="Times New Roman" w:cs="Times New Roman"/>
          <w:sz w:val="24"/>
          <w:szCs w:val="24"/>
        </w:rPr>
        <w:t>: Frankenstein's Message for the modern world</w:t>
      </w:r>
    </w:p>
    <w:p w:rsidR="00C52D66" w:rsidP="00203863" w14:paraId="0E13356D" w14:textId="51CAADA6">
      <w:pPr>
        <w:spacing w:after="0" w:line="480" w:lineRule="auto"/>
        <w:rPr>
          <w:rFonts w:ascii="Times New Roman" w:hAnsi="Times New Roman" w:cs="Times New Roman"/>
          <w:sz w:val="24"/>
          <w:szCs w:val="24"/>
        </w:rPr>
      </w:pPr>
      <w:r w:rsidRPr="00203863">
        <w:rPr>
          <w:rFonts w:ascii="Times New Roman" w:hAnsi="Times New Roman" w:cs="Times New Roman"/>
          <w:sz w:val="24"/>
          <w:szCs w:val="24"/>
        </w:rPr>
        <w:t xml:space="preserve">Introduction </w:t>
      </w:r>
      <w:r w:rsidRPr="00203863">
        <w:rPr>
          <w:rFonts w:ascii="Times New Roman" w:hAnsi="Times New Roman" w:cs="Times New Roman"/>
          <w:sz w:val="24"/>
          <w:szCs w:val="24"/>
        </w:rPr>
        <w:t xml:space="preserve">– </w:t>
      </w:r>
      <w:r>
        <w:rPr>
          <w:rFonts w:ascii="Times New Roman" w:hAnsi="Times New Roman" w:cs="Times New Roman"/>
          <w:sz w:val="24"/>
          <w:szCs w:val="24"/>
        </w:rPr>
        <w:t>the</w:t>
      </w:r>
      <w:r w:rsidR="00E74C64">
        <w:rPr>
          <w:rFonts w:ascii="Times New Roman" w:hAnsi="Times New Roman" w:cs="Times New Roman"/>
          <w:sz w:val="24"/>
          <w:szCs w:val="24"/>
        </w:rPr>
        <w:t xml:space="preserve"> introduction should have</w:t>
      </w:r>
      <w:r>
        <w:rPr>
          <w:rFonts w:ascii="Times New Roman" w:hAnsi="Times New Roman" w:cs="Times New Roman"/>
          <w:sz w:val="24"/>
          <w:szCs w:val="24"/>
        </w:rPr>
        <w:t>;</w:t>
      </w:r>
    </w:p>
    <w:p w:rsidR="00C52D66" w:rsidP="00203863" w14:paraId="0C01EE3E" w14:textId="469B2068">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E74C64">
        <w:rPr>
          <w:rFonts w:ascii="Times New Roman" w:hAnsi="Times New Roman" w:cs="Times New Roman"/>
          <w:sz w:val="24"/>
          <w:szCs w:val="24"/>
        </w:rPr>
        <w:t xml:space="preserve"> a catchy title</w:t>
      </w:r>
    </w:p>
    <w:p w:rsidR="00C52D66" w:rsidP="00203863" w14:paraId="682F90B4" w14:textId="1B22D1E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E74C64">
        <w:rPr>
          <w:rFonts w:ascii="Times New Roman" w:hAnsi="Times New Roman" w:cs="Times New Roman"/>
          <w:sz w:val="24"/>
          <w:szCs w:val="24"/>
        </w:rPr>
        <w:t xml:space="preserve">the author of the </w:t>
      </w:r>
      <w:r>
        <w:rPr>
          <w:rFonts w:ascii="Times New Roman" w:hAnsi="Times New Roman" w:cs="Times New Roman"/>
          <w:sz w:val="24"/>
          <w:szCs w:val="24"/>
        </w:rPr>
        <w:t>novel</w:t>
      </w:r>
    </w:p>
    <w:p w:rsidR="00C52D66" w:rsidP="00203863" w14:paraId="01851E5B" w14:textId="6AEA2DFF">
      <w:pPr>
        <w:spacing w:after="0" w:line="480" w:lineRule="auto"/>
        <w:rPr>
          <w:rFonts w:ascii="Times New Roman" w:hAnsi="Times New Roman" w:cs="Times New Roman"/>
          <w:sz w:val="24"/>
          <w:szCs w:val="24"/>
        </w:rPr>
      </w:pPr>
      <w:r>
        <w:rPr>
          <w:rFonts w:ascii="Times New Roman" w:hAnsi="Times New Roman" w:cs="Times New Roman"/>
          <w:sz w:val="24"/>
          <w:szCs w:val="24"/>
        </w:rPr>
        <w:t>c)</w:t>
      </w:r>
      <w:r w:rsidR="00E74C64">
        <w:rPr>
          <w:rFonts w:ascii="Times New Roman" w:hAnsi="Times New Roman" w:cs="Times New Roman"/>
          <w:sz w:val="24"/>
          <w:szCs w:val="24"/>
        </w:rPr>
        <w:t xml:space="preserve"> a little summary of the novel.</w:t>
      </w:r>
    </w:p>
    <w:p w:rsidR="00C52D66" w:rsidP="00203863" w14:paraId="34F37E88" w14:textId="5CB0BA7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 thesis statement </w:t>
      </w:r>
    </w:p>
    <w:p w:rsidR="00EA26E2" w:rsidRPr="00203863" w:rsidP="00203863" w14:paraId="0E46A240" w14:textId="53DFE28E">
      <w:pPr>
        <w:spacing w:after="0" w:line="480" w:lineRule="auto"/>
        <w:rPr>
          <w:rFonts w:ascii="Times New Roman" w:hAnsi="Times New Roman" w:cs="Times New Roman"/>
          <w:sz w:val="24"/>
          <w:szCs w:val="24"/>
        </w:rPr>
      </w:pPr>
      <w:r w:rsidRPr="00203863">
        <w:rPr>
          <w:rFonts w:ascii="Times New Roman" w:hAnsi="Times New Roman" w:cs="Times New Roman"/>
          <w:sz w:val="24"/>
          <w:szCs w:val="24"/>
        </w:rPr>
        <w:t>Frankenstein's message for the modern world</w:t>
      </w:r>
    </w:p>
    <w:p w:rsidR="00044A1A" w:rsidP="00044A1A" w14:paraId="642F5EAD" w14:textId="77777777">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was </w:t>
      </w:r>
      <w:r w:rsidRPr="00044A1A" w:rsidR="00985D9B">
        <w:rPr>
          <w:rFonts w:ascii="Times New Roman" w:hAnsi="Times New Roman" w:cs="Times New Roman"/>
          <w:sz w:val="24"/>
          <w:szCs w:val="24"/>
        </w:rPr>
        <w:t>Shell</w:t>
      </w:r>
      <w:r w:rsidRPr="00044A1A" w:rsidR="00746E3F">
        <w:rPr>
          <w:rFonts w:ascii="Times New Roman" w:hAnsi="Times New Roman" w:cs="Times New Roman"/>
          <w:sz w:val="24"/>
          <w:szCs w:val="24"/>
        </w:rPr>
        <w:t>e</w:t>
      </w:r>
      <w:r w:rsidRPr="00044A1A" w:rsidR="00985D9B">
        <w:rPr>
          <w:rFonts w:ascii="Times New Roman" w:hAnsi="Times New Roman" w:cs="Times New Roman"/>
          <w:sz w:val="24"/>
          <w:szCs w:val="24"/>
        </w:rPr>
        <w:t>y's most apparent and pressing message</w:t>
      </w:r>
      <w:r>
        <w:rPr>
          <w:rFonts w:ascii="Times New Roman" w:hAnsi="Times New Roman" w:cs="Times New Roman"/>
          <w:sz w:val="24"/>
          <w:szCs w:val="24"/>
        </w:rPr>
        <w:t xml:space="preserve">? </w:t>
      </w:r>
    </w:p>
    <w:p w:rsidR="00044A1A" w:rsidP="00044A1A" w14:paraId="6D502EF0" w14:textId="77777777">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What did Shelley massage mean to the modern world?</w:t>
      </w:r>
    </w:p>
    <w:p w:rsidR="00044A1A" w:rsidP="00044A1A" w14:paraId="3CAB0614" w14:textId="167D1C18">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What is the q</w:t>
      </w:r>
      <w:r>
        <w:rPr>
          <w:rFonts w:ascii="Times New Roman" w:hAnsi="Times New Roman" w:cs="Times New Roman"/>
          <w:sz w:val="24"/>
          <w:szCs w:val="24"/>
        </w:rPr>
        <w:t>uote from the novel</w:t>
      </w:r>
      <w:r>
        <w:rPr>
          <w:rFonts w:ascii="Times New Roman" w:hAnsi="Times New Roman" w:cs="Times New Roman"/>
          <w:sz w:val="24"/>
          <w:szCs w:val="24"/>
        </w:rPr>
        <w:t>?</w:t>
      </w:r>
    </w:p>
    <w:p w:rsidR="00044A1A" w:rsidP="00044A1A" w14:paraId="320E928F" w14:textId="240958CD">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What is the i</w:t>
      </w:r>
      <w:r>
        <w:rPr>
          <w:rFonts w:ascii="Times New Roman" w:hAnsi="Times New Roman" w:cs="Times New Roman"/>
          <w:sz w:val="24"/>
          <w:szCs w:val="24"/>
        </w:rPr>
        <w:t>nterpretation of the quote</w:t>
      </w:r>
      <w:r>
        <w:rPr>
          <w:rFonts w:ascii="Times New Roman" w:hAnsi="Times New Roman" w:cs="Times New Roman"/>
          <w:sz w:val="24"/>
          <w:szCs w:val="24"/>
        </w:rPr>
        <w:t>?</w:t>
      </w:r>
    </w:p>
    <w:p w:rsidR="0028096E" w:rsidP="00044A1A" w14:paraId="45DC4ACD" w14:textId="77777777">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How the</w:t>
      </w:r>
      <w:r w:rsidR="00044A1A">
        <w:rPr>
          <w:rFonts w:ascii="Times New Roman" w:hAnsi="Times New Roman" w:cs="Times New Roman"/>
          <w:sz w:val="24"/>
          <w:szCs w:val="24"/>
        </w:rPr>
        <w:t xml:space="preserve"> quote</w:t>
      </w:r>
      <w:r>
        <w:rPr>
          <w:rFonts w:ascii="Times New Roman" w:hAnsi="Times New Roman" w:cs="Times New Roman"/>
          <w:sz w:val="24"/>
          <w:szCs w:val="24"/>
        </w:rPr>
        <w:t xml:space="preserve"> supports the idea?</w:t>
      </w:r>
    </w:p>
    <w:p w:rsidR="0028096E" w:rsidP="00044A1A" w14:paraId="12AAFBAB" w14:textId="77777777">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What is another message did Frankenstein deliver to the modern world?</w:t>
      </w:r>
      <w:r w:rsidR="00044A1A">
        <w:rPr>
          <w:rFonts w:ascii="Times New Roman" w:hAnsi="Times New Roman" w:cs="Times New Roman"/>
          <w:sz w:val="24"/>
          <w:szCs w:val="24"/>
        </w:rPr>
        <w:t xml:space="preserve"> </w:t>
      </w:r>
    </w:p>
    <w:p w:rsidR="0028096E" w:rsidP="00044A1A" w14:paraId="159ECC00" w14:textId="77777777">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What quote supports the idea?</w:t>
      </w:r>
    </w:p>
    <w:p w:rsidR="0028096E" w:rsidP="00044A1A" w14:paraId="62E254D2" w14:textId="1EF86367">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What is the interpretation of the quote?</w:t>
      </w:r>
    </w:p>
    <w:p w:rsidR="005E706C" w:rsidRPr="0028096E" w:rsidP="0028096E" w14:paraId="4917B0D6" w14:textId="0482E267">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How does the quote support the idea?</w:t>
      </w:r>
      <w:r w:rsidRPr="0028096E" w:rsidR="00985D9B">
        <w:rPr>
          <w:rFonts w:ascii="Times New Roman" w:hAnsi="Times New Roman" w:cs="Times New Roman"/>
          <w:sz w:val="24"/>
          <w:szCs w:val="24"/>
        </w:rPr>
        <w:t xml:space="preserve"> </w:t>
      </w:r>
    </w:p>
    <w:p w:rsidR="00D0694E" w:rsidRPr="00203863" w:rsidP="00203863" w14:paraId="1859162E" w14:textId="4A66F036">
      <w:pPr>
        <w:spacing w:after="0" w:line="480" w:lineRule="auto"/>
        <w:rPr>
          <w:rFonts w:ascii="Times New Roman" w:hAnsi="Times New Roman" w:cs="Times New Roman"/>
          <w:sz w:val="24"/>
          <w:szCs w:val="24"/>
        </w:rPr>
      </w:pPr>
      <w:r w:rsidRPr="00203863">
        <w:rPr>
          <w:rFonts w:ascii="Times New Roman" w:hAnsi="Times New Roman" w:cs="Times New Roman"/>
          <w:sz w:val="24"/>
          <w:szCs w:val="24"/>
        </w:rPr>
        <w:t>Lessons learned from the story can be applied in the 21</w:t>
      </w:r>
      <w:r w:rsidRPr="00203863">
        <w:rPr>
          <w:rFonts w:ascii="Times New Roman" w:hAnsi="Times New Roman" w:cs="Times New Roman"/>
          <w:sz w:val="24"/>
          <w:szCs w:val="24"/>
          <w:vertAlign w:val="superscript"/>
        </w:rPr>
        <w:t>st</w:t>
      </w:r>
      <w:r w:rsidRPr="00203863">
        <w:rPr>
          <w:rFonts w:ascii="Times New Roman" w:hAnsi="Times New Roman" w:cs="Times New Roman"/>
          <w:sz w:val="24"/>
          <w:szCs w:val="24"/>
        </w:rPr>
        <w:t xml:space="preserve"> century.</w:t>
      </w:r>
    </w:p>
    <w:p w:rsidR="000D1356" w:rsidP="0028096E" w14:paraId="237A8975" w14:textId="77777777">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is the essential life lesson learned from the novel? </w:t>
      </w:r>
    </w:p>
    <w:p w:rsidR="000D1356" w:rsidP="0028096E" w14:paraId="728B321F" w14:textId="05E71FB8">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How was the lesson learned in the novel?</w:t>
      </w:r>
    </w:p>
    <w:p w:rsidR="000D1356" w:rsidP="0028096E" w14:paraId="0EB887E6" w14:textId="7F3E9EFE">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How can the lesson learned from the novel be applied in the 21</w:t>
      </w:r>
      <w:r w:rsidRPr="000D1356">
        <w:rPr>
          <w:rFonts w:ascii="Times New Roman" w:hAnsi="Times New Roman" w:cs="Times New Roman"/>
          <w:sz w:val="24"/>
          <w:szCs w:val="24"/>
          <w:vertAlign w:val="superscript"/>
        </w:rPr>
        <w:t>st</w:t>
      </w:r>
      <w:r>
        <w:rPr>
          <w:rFonts w:ascii="Times New Roman" w:hAnsi="Times New Roman" w:cs="Times New Roman"/>
          <w:sz w:val="24"/>
          <w:szCs w:val="24"/>
        </w:rPr>
        <w:t xml:space="preserve"> century?</w:t>
      </w:r>
    </w:p>
    <w:p w:rsidR="000D1356" w:rsidP="0028096E" w14:paraId="2066817E" w14:textId="33A78CA5">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What quote supports the idea?</w:t>
      </w:r>
    </w:p>
    <w:p w:rsidR="000D1356" w:rsidP="0028096E" w14:paraId="3DCB5EFF" w14:textId="6513F617">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What is the interpretation of the quote?</w:t>
      </w:r>
    </w:p>
    <w:p w:rsidR="000D1356" w:rsidP="0028096E" w14:paraId="49D4AD31" w14:textId="3D5B3EC0">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How does the quote support the idea?</w:t>
      </w:r>
    </w:p>
    <w:p w:rsidR="000D1356" w:rsidP="0028096E" w14:paraId="708332B3" w14:textId="4B663AAC">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Are there any other lessons learned?</w:t>
      </w:r>
    </w:p>
    <w:p w:rsidR="002C0CA6" w:rsidP="002C0CA6" w14:paraId="19EAFE42" w14:textId="77777777">
      <w:pPr>
        <w:spacing w:after="0" w:line="480" w:lineRule="auto"/>
        <w:rPr>
          <w:rFonts w:ascii="Times New Roman" w:hAnsi="Times New Roman" w:cs="Times New Roman"/>
          <w:sz w:val="24"/>
          <w:szCs w:val="24"/>
        </w:rPr>
      </w:pPr>
      <w:r w:rsidRPr="00203863">
        <w:rPr>
          <w:rFonts w:ascii="Times New Roman" w:hAnsi="Times New Roman" w:cs="Times New Roman"/>
          <w:sz w:val="24"/>
          <w:szCs w:val="24"/>
        </w:rPr>
        <w:t>Conclusion</w:t>
      </w:r>
    </w:p>
    <w:p w:rsidR="002C0CA6" w:rsidP="002C0CA6" w14:paraId="0B6B4FF0" w14:textId="77777777">
      <w:pPr>
        <w:pStyle w:val="ListParagraph"/>
        <w:numPr>
          <w:ilvl w:val="0"/>
          <w:numId w:val="8"/>
        </w:numPr>
        <w:spacing w:after="0" w:line="480" w:lineRule="auto"/>
        <w:rPr>
          <w:rFonts w:ascii="Times New Roman" w:hAnsi="Times New Roman" w:cs="Times New Roman"/>
          <w:sz w:val="24"/>
          <w:szCs w:val="24"/>
        </w:rPr>
      </w:pPr>
      <w:r w:rsidRPr="002C0CA6">
        <w:rPr>
          <w:rFonts w:ascii="Times New Roman" w:hAnsi="Times New Roman" w:cs="Times New Roman"/>
          <w:sz w:val="24"/>
          <w:szCs w:val="24"/>
        </w:rPr>
        <w:t>Summarize the</w:t>
      </w:r>
      <w:r>
        <w:rPr>
          <w:rFonts w:ascii="Times New Roman" w:hAnsi="Times New Roman" w:cs="Times New Roman"/>
          <w:sz w:val="24"/>
          <w:szCs w:val="24"/>
        </w:rPr>
        <w:t xml:space="preserve"> points discussed in the essay</w:t>
      </w:r>
    </w:p>
    <w:p w:rsidR="00B22CB4" w:rsidP="002C0CA6" w14:paraId="7B1DE336" w14:textId="77777777">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What is the importance of the text?</w:t>
      </w:r>
    </w:p>
    <w:p w:rsidR="00312646" w:rsidRPr="00203863" w:rsidP="00203863" w14:paraId="732BA12C" w14:textId="507C3F16">
      <w:pPr>
        <w:spacing w:line="480" w:lineRule="auto"/>
        <w:jc w:val="center"/>
        <w:rPr>
          <w:rFonts w:ascii="Times New Roman" w:hAnsi="Times New Roman" w:cs="Times New Roman"/>
          <w:sz w:val="24"/>
          <w:szCs w:val="24"/>
        </w:rPr>
      </w:pPr>
      <w:r w:rsidRPr="00203863">
        <w:rPr>
          <w:rFonts w:ascii="Times New Roman" w:hAnsi="Times New Roman" w:cs="Times New Roman"/>
          <w:sz w:val="24"/>
          <w:szCs w:val="24"/>
        </w:rPr>
        <w:t>Source Credibility Analysis</w:t>
      </w:r>
    </w:p>
    <w:tbl>
      <w:tblPr>
        <w:tblStyle w:val="TableGrid"/>
        <w:tblW w:w="0" w:type="auto"/>
        <w:tblLook w:val="04A0"/>
      </w:tblPr>
      <w:tblGrid>
        <w:gridCol w:w="4752"/>
        <w:gridCol w:w="921"/>
        <w:gridCol w:w="950"/>
        <w:gridCol w:w="913"/>
        <w:gridCol w:w="864"/>
        <w:gridCol w:w="950"/>
      </w:tblGrid>
      <w:tr w14:paraId="53860ECB" w14:textId="77777777" w:rsidTr="003B0446">
        <w:tblPrEx>
          <w:tblW w:w="0" w:type="auto"/>
          <w:tblLook w:val="04A0"/>
        </w:tblPrEx>
        <w:tc>
          <w:tcPr>
            <w:tcW w:w="4932" w:type="dxa"/>
          </w:tcPr>
          <w:p w:rsidR="009341B6" w:rsidRPr="00203863" w:rsidP="00203863" w14:paraId="55237C67"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Name of Source –</w:t>
            </w:r>
          </w:p>
          <w:p w:rsidR="009341B6" w:rsidRPr="00203863" w:rsidP="00203863" w14:paraId="4D686032"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add the URL for</w:t>
            </w:r>
          </w:p>
          <w:p w:rsidR="009341B6" w:rsidRPr="00203863" w:rsidP="00203863" w14:paraId="383F43C5"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online sources, or</w:t>
            </w:r>
          </w:p>
          <w:p w:rsidR="009341B6" w:rsidRPr="00203863" w:rsidP="00203863" w14:paraId="6E179BBA"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the titles of hard</w:t>
            </w:r>
          </w:p>
          <w:p w:rsidR="009341B6" w:rsidRPr="00203863" w:rsidP="00203863" w14:paraId="11C37DF5" w14:textId="1ABE337F">
            <w:pPr>
              <w:spacing w:line="480" w:lineRule="auto"/>
              <w:rPr>
                <w:rFonts w:ascii="Times New Roman" w:hAnsi="Times New Roman" w:cs="Times New Roman"/>
                <w:sz w:val="24"/>
                <w:szCs w:val="24"/>
              </w:rPr>
            </w:pPr>
            <w:r w:rsidRPr="00203863">
              <w:rPr>
                <w:rFonts w:ascii="Times New Roman" w:hAnsi="Times New Roman" w:cs="Times New Roman"/>
                <w:sz w:val="24"/>
                <w:szCs w:val="24"/>
              </w:rPr>
              <w:t>copy materials.</w:t>
            </w:r>
          </w:p>
        </w:tc>
        <w:tc>
          <w:tcPr>
            <w:tcW w:w="881" w:type="dxa"/>
          </w:tcPr>
          <w:p w:rsidR="009341B6" w:rsidRPr="00203863" w:rsidP="00203863" w14:paraId="77358FF2"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Authority – who is the</w:t>
            </w:r>
          </w:p>
          <w:p w:rsidR="009341B6" w:rsidRPr="00203863" w:rsidP="00203863" w14:paraId="5CE0291A"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sponsor, creator, or</w:t>
            </w:r>
          </w:p>
          <w:p w:rsidR="009341B6" w:rsidRPr="00203863" w:rsidP="00203863" w14:paraId="1E95C3C2"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author of the source?</w:t>
            </w:r>
          </w:p>
          <w:p w:rsidR="009341B6" w:rsidRPr="00203863" w:rsidP="00203863" w14:paraId="72839FDF"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Usually, sites ending in</w:t>
            </w:r>
          </w:p>
          <w:p w:rsidR="009341B6" w:rsidRPr="00203863" w:rsidP="00203863" w14:paraId="3E992945"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.edu, .gov, .org are</w:t>
            </w:r>
          </w:p>
          <w:p w:rsidR="009341B6" w:rsidRPr="00203863" w:rsidP="00203863" w14:paraId="13C3D85A" w14:textId="14D10E44">
            <w:pPr>
              <w:spacing w:line="480" w:lineRule="auto"/>
              <w:rPr>
                <w:rFonts w:ascii="Times New Roman" w:hAnsi="Times New Roman" w:cs="Times New Roman"/>
                <w:sz w:val="24"/>
                <w:szCs w:val="24"/>
              </w:rPr>
            </w:pPr>
            <w:r w:rsidRPr="00203863">
              <w:rPr>
                <w:rFonts w:ascii="Times New Roman" w:hAnsi="Times New Roman" w:cs="Times New Roman"/>
                <w:sz w:val="24"/>
                <w:szCs w:val="24"/>
              </w:rPr>
              <w:t>credible sources.</w:t>
            </w:r>
          </w:p>
        </w:tc>
        <w:tc>
          <w:tcPr>
            <w:tcW w:w="896" w:type="dxa"/>
          </w:tcPr>
          <w:p w:rsidR="009341B6" w:rsidRPr="00203863" w:rsidP="00203863" w14:paraId="4F334BAF"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Accuracy – is the</w:t>
            </w:r>
          </w:p>
          <w:p w:rsidR="009341B6" w:rsidRPr="00203863" w:rsidP="00203863" w14:paraId="7DEB6AB0"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information found using</w:t>
            </w:r>
          </w:p>
          <w:p w:rsidR="009341B6" w:rsidRPr="00203863" w:rsidP="00203863" w14:paraId="4B68D447"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this source consistent</w:t>
            </w:r>
          </w:p>
          <w:p w:rsidR="009341B6" w:rsidRPr="00203863" w:rsidP="00203863" w14:paraId="0FA488D4"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with information from</w:t>
            </w:r>
          </w:p>
          <w:p w:rsidR="009341B6" w:rsidRPr="00203863" w:rsidP="00203863" w14:paraId="5B4FBEF3" w14:textId="3621E91C">
            <w:pPr>
              <w:spacing w:line="480" w:lineRule="auto"/>
              <w:rPr>
                <w:rFonts w:ascii="Times New Roman" w:hAnsi="Times New Roman" w:cs="Times New Roman"/>
                <w:sz w:val="24"/>
                <w:szCs w:val="24"/>
              </w:rPr>
            </w:pPr>
            <w:r w:rsidRPr="00203863">
              <w:rPr>
                <w:rFonts w:ascii="Times New Roman" w:hAnsi="Times New Roman" w:cs="Times New Roman"/>
                <w:sz w:val="24"/>
                <w:szCs w:val="24"/>
              </w:rPr>
              <w:t>additional sources?</w:t>
            </w:r>
          </w:p>
        </w:tc>
        <w:tc>
          <w:tcPr>
            <w:tcW w:w="896" w:type="dxa"/>
          </w:tcPr>
          <w:p w:rsidR="009341B6" w:rsidRPr="00203863" w:rsidP="00203863" w14:paraId="4E4C7E6B"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Objectivity – does the</w:t>
            </w:r>
          </w:p>
          <w:p w:rsidR="009341B6" w:rsidRPr="00203863" w:rsidP="00203863" w14:paraId="679A9CDF"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source seem biased, or</w:t>
            </w:r>
          </w:p>
          <w:p w:rsidR="009341B6" w:rsidRPr="00203863" w:rsidP="00203863" w14:paraId="3180F439"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does it present a full</w:t>
            </w:r>
          </w:p>
          <w:p w:rsidR="009341B6" w:rsidRPr="00203863" w:rsidP="00203863" w14:paraId="3B26070C"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view of the issue by</w:t>
            </w:r>
          </w:p>
          <w:p w:rsidR="009341B6" w:rsidRPr="00203863" w:rsidP="00203863" w14:paraId="3CE9371E"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considering contrasting</w:t>
            </w:r>
          </w:p>
          <w:p w:rsidR="009341B6" w:rsidRPr="00203863" w:rsidP="00203863" w14:paraId="1D5D4A58" w14:textId="59F458FB">
            <w:pPr>
              <w:spacing w:line="480" w:lineRule="auto"/>
              <w:rPr>
                <w:rFonts w:ascii="Times New Roman" w:hAnsi="Times New Roman" w:cs="Times New Roman"/>
                <w:sz w:val="24"/>
                <w:szCs w:val="24"/>
              </w:rPr>
            </w:pPr>
            <w:r w:rsidRPr="00203863">
              <w:rPr>
                <w:rFonts w:ascii="Times New Roman" w:hAnsi="Times New Roman" w:cs="Times New Roman"/>
                <w:sz w:val="24"/>
                <w:szCs w:val="24"/>
              </w:rPr>
              <w:t>opinions?</w:t>
            </w:r>
          </w:p>
        </w:tc>
        <w:tc>
          <w:tcPr>
            <w:tcW w:w="818" w:type="dxa"/>
          </w:tcPr>
          <w:p w:rsidR="009341B6" w:rsidRPr="00203863" w:rsidP="00203863" w14:paraId="389860C9"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Timeliness –</w:t>
            </w:r>
          </w:p>
          <w:p w:rsidR="009341B6" w:rsidRPr="00203863" w:rsidP="00203863" w14:paraId="48C5E0F3"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when was</w:t>
            </w:r>
          </w:p>
          <w:p w:rsidR="009341B6" w:rsidRPr="00203863" w:rsidP="00203863" w14:paraId="6A53B3A0"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the source last</w:t>
            </w:r>
          </w:p>
          <w:p w:rsidR="009341B6" w:rsidRPr="00203863" w:rsidP="00203863" w14:paraId="281EE9CD"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updated? Has</w:t>
            </w:r>
          </w:p>
          <w:p w:rsidR="009341B6" w:rsidRPr="00203863" w:rsidP="00203863" w14:paraId="44FC2DCC"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this once</w:t>
            </w:r>
          </w:p>
          <w:p w:rsidR="009341B6" w:rsidRPr="00203863" w:rsidP="00203863" w14:paraId="1975BA29"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timely issue</w:t>
            </w:r>
          </w:p>
          <w:p w:rsidR="009341B6" w:rsidRPr="00203863" w:rsidP="00203863" w14:paraId="54738292"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changed</w:t>
            </w:r>
          </w:p>
          <w:p w:rsidR="009341B6" w:rsidRPr="00203863" w:rsidP="00203863" w14:paraId="1EF9D22F" w14:textId="6E650669">
            <w:pPr>
              <w:spacing w:line="480" w:lineRule="auto"/>
              <w:rPr>
                <w:rFonts w:ascii="Times New Roman" w:hAnsi="Times New Roman" w:cs="Times New Roman"/>
                <w:sz w:val="24"/>
                <w:szCs w:val="24"/>
              </w:rPr>
            </w:pPr>
            <w:r w:rsidRPr="00203863">
              <w:rPr>
                <w:rFonts w:ascii="Times New Roman" w:hAnsi="Times New Roman" w:cs="Times New Roman"/>
                <w:sz w:val="24"/>
                <w:szCs w:val="24"/>
              </w:rPr>
              <w:t>overtime?</w:t>
            </w:r>
          </w:p>
        </w:tc>
        <w:tc>
          <w:tcPr>
            <w:tcW w:w="927" w:type="dxa"/>
          </w:tcPr>
          <w:p w:rsidR="009341B6" w:rsidRPr="00203863" w:rsidP="00203863" w14:paraId="76ED80D7"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Credibility – in</w:t>
            </w:r>
          </w:p>
          <w:p w:rsidR="009341B6" w:rsidRPr="00203863" w:rsidP="00203863" w14:paraId="1074A25B"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your</w:t>
            </w:r>
          </w:p>
          <w:p w:rsidR="009341B6" w:rsidRPr="00203863" w:rsidP="00203863" w14:paraId="65854669"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opinion is the</w:t>
            </w:r>
          </w:p>
          <w:p w:rsidR="009341B6" w:rsidRPr="00203863" w:rsidP="00203863" w14:paraId="44EB23AE"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source</w:t>
            </w:r>
          </w:p>
          <w:p w:rsidR="009341B6" w:rsidRPr="00203863" w:rsidP="00203863" w14:paraId="0BC49584"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credible? You</w:t>
            </w:r>
          </w:p>
          <w:p w:rsidR="009341B6" w:rsidRPr="00203863" w:rsidP="00203863" w14:paraId="0FA8B17D"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may</w:t>
            </w:r>
          </w:p>
          <w:p w:rsidR="009341B6" w:rsidRPr="00203863" w:rsidP="00203863" w14:paraId="55ADB54B"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include other</w:t>
            </w:r>
          </w:p>
          <w:p w:rsidR="009341B6" w:rsidRPr="00203863" w:rsidP="00203863" w14:paraId="0410D085"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evidence</w:t>
            </w:r>
          </w:p>
          <w:p w:rsidR="009341B6" w:rsidRPr="00203863" w:rsidP="00203863" w14:paraId="141C42BB"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here, such as</w:t>
            </w:r>
          </w:p>
          <w:p w:rsidR="009341B6" w:rsidRPr="00203863" w:rsidP="00203863" w14:paraId="1B38AD31"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author,</w:t>
            </w:r>
          </w:p>
          <w:p w:rsidR="009341B6" w:rsidRPr="00203863" w:rsidP="00203863" w14:paraId="6858FF8C" w14:textId="77777777">
            <w:pPr>
              <w:spacing w:line="480" w:lineRule="auto"/>
              <w:rPr>
                <w:rFonts w:ascii="Times New Roman" w:hAnsi="Times New Roman" w:cs="Times New Roman"/>
                <w:sz w:val="24"/>
                <w:szCs w:val="24"/>
              </w:rPr>
            </w:pPr>
            <w:r w:rsidRPr="00203863">
              <w:rPr>
                <w:rFonts w:ascii="Times New Roman" w:hAnsi="Times New Roman" w:cs="Times New Roman"/>
                <w:sz w:val="24"/>
                <w:szCs w:val="24"/>
              </w:rPr>
              <w:t>background,</w:t>
            </w:r>
          </w:p>
          <w:p w:rsidR="009341B6" w:rsidRPr="00203863" w:rsidP="00203863" w14:paraId="71012219" w14:textId="39509A64">
            <w:pPr>
              <w:spacing w:line="480" w:lineRule="auto"/>
              <w:rPr>
                <w:rFonts w:ascii="Times New Roman" w:hAnsi="Times New Roman" w:cs="Times New Roman"/>
                <w:sz w:val="24"/>
                <w:szCs w:val="24"/>
              </w:rPr>
            </w:pPr>
            <w:r w:rsidRPr="00203863">
              <w:rPr>
                <w:rFonts w:ascii="Times New Roman" w:hAnsi="Times New Roman" w:cs="Times New Roman"/>
                <w:sz w:val="24"/>
                <w:szCs w:val="24"/>
              </w:rPr>
              <w:t>images, etc.</w:t>
            </w:r>
          </w:p>
        </w:tc>
      </w:tr>
      <w:tr w14:paraId="59BFF650" w14:textId="77777777" w:rsidTr="003B0446">
        <w:tblPrEx>
          <w:tblW w:w="0" w:type="auto"/>
          <w:tblLook w:val="04A0"/>
        </w:tblPrEx>
        <w:tc>
          <w:tcPr>
            <w:tcW w:w="4932" w:type="dxa"/>
          </w:tcPr>
          <w:p w:rsidR="009341B6" w:rsidRPr="00203863" w:rsidP="00203863" w14:paraId="30D573D2" w14:textId="77777777">
            <w:pPr>
              <w:pStyle w:val="NormalWeb"/>
              <w:spacing w:before="0" w:beforeAutospacing="0" w:after="0" w:afterAutospacing="0" w:line="480" w:lineRule="auto"/>
              <w:ind w:left="1520" w:hanging="720"/>
            </w:pPr>
            <w:r w:rsidRPr="00203863">
              <w:t>Shelley's warnings in Frankenstein – ST112 Fall 2018. (n.d.). Retrieved from https://web.colby.edu/st112a-fall18/2018/09/26/shelleys-warnings-in-frankenstein/</w:t>
            </w:r>
          </w:p>
          <w:p w:rsidR="009341B6" w:rsidRPr="00203863" w:rsidP="00203863" w14:paraId="58F2695F" w14:textId="77777777">
            <w:pPr>
              <w:spacing w:line="480" w:lineRule="auto"/>
              <w:rPr>
                <w:rFonts w:ascii="Times New Roman" w:hAnsi="Times New Roman" w:cs="Times New Roman"/>
                <w:sz w:val="24"/>
                <w:szCs w:val="24"/>
              </w:rPr>
            </w:pPr>
          </w:p>
        </w:tc>
        <w:tc>
          <w:tcPr>
            <w:tcW w:w="881" w:type="dxa"/>
          </w:tcPr>
          <w:p w:rsidR="009341B6" w:rsidRPr="00203863" w:rsidP="00203863" w14:paraId="66C1435E" w14:textId="27CE06B0">
            <w:pPr>
              <w:spacing w:line="480" w:lineRule="auto"/>
              <w:rPr>
                <w:rFonts w:ascii="Times New Roman" w:hAnsi="Times New Roman" w:cs="Times New Roman"/>
                <w:sz w:val="24"/>
                <w:szCs w:val="24"/>
              </w:rPr>
            </w:pPr>
            <w:r w:rsidRPr="00203863">
              <w:rPr>
                <w:rFonts w:ascii="Times New Roman" w:hAnsi="Times New Roman" w:cs="Times New Roman"/>
                <w:sz w:val="24"/>
                <w:szCs w:val="24"/>
              </w:rPr>
              <w:t>The creator of the source is Minori Cohan.</w:t>
            </w:r>
          </w:p>
        </w:tc>
        <w:tc>
          <w:tcPr>
            <w:tcW w:w="896" w:type="dxa"/>
          </w:tcPr>
          <w:p w:rsidR="009341B6" w:rsidRPr="00203863" w:rsidP="00203863" w14:paraId="1F424F88" w14:textId="7A2CA1CF">
            <w:pPr>
              <w:spacing w:line="480" w:lineRule="auto"/>
              <w:rPr>
                <w:rFonts w:ascii="Times New Roman" w:hAnsi="Times New Roman" w:cs="Times New Roman"/>
                <w:sz w:val="24"/>
                <w:szCs w:val="24"/>
              </w:rPr>
            </w:pPr>
            <w:r w:rsidRPr="00203863">
              <w:rPr>
                <w:rFonts w:ascii="Times New Roman" w:hAnsi="Times New Roman" w:cs="Times New Roman"/>
                <w:sz w:val="24"/>
                <w:szCs w:val="24"/>
              </w:rPr>
              <w:t>The information used from this source is accurate, and there is no consisten</w:t>
            </w:r>
            <w:r w:rsidR="00222565">
              <w:rPr>
                <w:rFonts w:ascii="Times New Roman" w:hAnsi="Times New Roman" w:cs="Times New Roman"/>
                <w:sz w:val="24"/>
                <w:szCs w:val="24"/>
              </w:rPr>
              <w:t>t</w:t>
            </w:r>
            <w:r w:rsidRPr="00203863">
              <w:rPr>
                <w:rFonts w:ascii="Times New Roman" w:hAnsi="Times New Roman" w:cs="Times New Roman"/>
                <w:sz w:val="24"/>
                <w:szCs w:val="24"/>
              </w:rPr>
              <w:t xml:space="preserve"> </w:t>
            </w:r>
            <w:r w:rsidRPr="00203863">
              <w:rPr>
                <w:rFonts w:ascii="Times New Roman" w:hAnsi="Times New Roman" w:cs="Times New Roman"/>
                <w:sz w:val="24"/>
                <w:szCs w:val="24"/>
              </w:rPr>
              <w:t>information.</w:t>
            </w:r>
          </w:p>
        </w:tc>
        <w:tc>
          <w:tcPr>
            <w:tcW w:w="896" w:type="dxa"/>
          </w:tcPr>
          <w:p w:rsidR="009341B6" w:rsidRPr="00203863" w:rsidP="00203863" w14:paraId="4DF1DAD7" w14:textId="7E93D411">
            <w:pPr>
              <w:spacing w:line="480" w:lineRule="auto"/>
              <w:rPr>
                <w:rFonts w:ascii="Times New Roman" w:hAnsi="Times New Roman" w:cs="Times New Roman"/>
                <w:sz w:val="24"/>
                <w:szCs w:val="24"/>
              </w:rPr>
            </w:pPr>
            <w:r w:rsidRPr="00203863">
              <w:rPr>
                <w:rFonts w:ascii="Times New Roman" w:hAnsi="Times New Roman" w:cs="Times New Roman"/>
                <w:sz w:val="24"/>
                <w:szCs w:val="24"/>
              </w:rPr>
              <w:t xml:space="preserve">The source </w:t>
            </w:r>
            <w:r w:rsidRPr="00203863" w:rsidR="0058146F">
              <w:rPr>
                <w:rFonts w:ascii="Times New Roman" w:hAnsi="Times New Roman" w:cs="Times New Roman"/>
                <w:sz w:val="24"/>
                <w:szCs w:val="24"/>
              </w:rPr>
              <w:t>presents</w:t>
            </w:r>
            <w:r w:rsidRPr="00203863">
              <w:rPr>
                <w:rFonts w:ascii="Times New Roman" w:hAnsi="Times New Roman" w:cs="Times New Roman"/>
                <w:sz w:val="24"/>
                <w:szCs w:val="24"/>
              </w:rPr>
              <w:t xml:space="preserve"> all-rounded information by considering all th</w:t>
            </w:r>
            <w:r w:rsidRPr="00203863" w:rsidR="0058146F">
              <w:rPr>
                <w:rFonts w:ascii="Times New Roman" w:hAnsi="Times New Roman" w:cs="Times New Roman"/>
                <w:sz w:val="24"/>
                <w:szCs w:val="24"/>
              </w:rPr>
              <w:t xml:space="preserve">e </w:t>
            </w:r>
            <w:r w:rsidRPr="00203863">
              <w:rPr>
                <w:rFonts w:ascii="Times New Roman" w:hAnsi="Times New Roman" w:cs="Times New Roman"/>
                <w:sz w:val="24"/>
                <w:szCs w:val="24"/>
              </w:rPr>
              <w:t xml:space="preserve">contrasting </w:t>
            </w:r>
            <w:r w:rsidRPr="00203863">
              <w:rPr>
                <w:rFonts w:ascii="Times New Roman" w:hAnsi="Times New Roman" w:cs="Times New Roman"/>
                <w:sz w:val="24"/>
                <w:szCs w:val="24"/>
              </w:rPr>
              <w:t>opinions.</w:t>
            </w:r>
          </w:p>
        </w:tc>
        <w:tc>
          <w:tcPr>
            <w:tcW w:w="818" w:type="dxa"/>
          </w:tcPr>
          <w:p w:rsidR="009341B6" w:rsidRPr="00203863" w:rsidP="00203863" w14:paraId="52653A0E" w14:textId="7A46B7E3">
            <w:pPr>
              <w:spacing w:line="480" w:lineRule="auto"/>
              <w:rPr>
                <w:rFonts w:ascii="Times New Roman" w:hAnsi="Times New Roman" w:cs="Times New Roman"/>
                <w:sz w:val="24"/>
                <w:szCs w:val="24"/>
              </w:rPr>
            </w:pPr>
            <w:r w:rsidRPr="00203863">
              <w:rPr>
                <w:rFonts w:ascii="Times New Roman" w:hAnsi="Times New Roman" w:cs="Times New Roman"/>
                <w:sz w:val="24"/>
                <w:szCs w:val="24"/>
              </w:rPr>
              <w:t>The source is timeless as it was lastly updated on September 26, 2018</w:t>
            </w:r>
          </w:p>
        </w:tc>
        <w:tc>
          <w:tcPr>
            <w:tcW w:w="927" w:type="dxa"/>
          </w:tcPr>
          <w:p w:rsidR="009341B6" w:rsidRPr="00203863" w:rsidP="00203863" w14:paraId="1070FDA9" w14:textId="56B8C596">
            <w:pPr>
              <w:spacing w:line="480" w:lineRule="auto"/>
              <w:rPr>
                <w:rFonts w:ascii="Times New Roman" w:hAnsi="Times New Roman" w:cs="Times New Roman"/>
                <w:sz w:val="24"/>
                <w:szCs w:val="24"/>
              </w:rPr>
            </w:pPr>
            <w:r w:rsidRPr="00203863">
              <w:rPr>
                <w:rFonts w:ascii="Times New Roman" w:hAnsi="Times New Roman" w:cs="Times New Roman"/>
                <w:sz w:val="24"/>
                <w:szCs w:val="24"/>
              </w:rPr>
              <w:t xml:space="preserve">The information is credible as </w:t>
            </w:r>
            <w:r w:rsidRPr="00203863" w:rsidR="00601697">
              <w:rPr>
                <w:rFonts w:ascii="Times New Roman" w:hAnsi="Times New Roman" w:cs="Times New Roman"/>
                <w:sz w:val="24"/>
                <w:szCs w:val="24"/>
              </w:rPr>
              <w:t>it is an up to date source that was recently updated</w:t>
            </w:r>
          </w:p>
        </w:tc>
      </w:tr>
      <w:tr w14:paraId="4F78C316" w14:textId="77777777" w:rsidTr="003B0446">
        <w:tblPrEx>
          <w:tblW w:w="0" w:type="auto"/>
          <w:tblLook w:val="04A0"/>
        </w:tblPrEx>
        <w:tc>
          <w:tcPr>
            <w:tcW w:w="4932" w:type="dxa"/>
          </w:tcPr>
          <w:p w:rsidR="003B0446" w:rsidRPr="00203863" w:rsidP="00203863" w14:paraId="3B8B405C" w14:textId="77777777">
            <w:pPr>
              <w:pStyle w:val="NormalWeb"/>
              <w:spacing w:before="0" w:beforeAutospacing="0" w:after="0" w:afterAutospacing="0" w:line="480" w:lineRule="auto"/>
              <w:ind w:left="1520" w:hanging="720"/>
            </w:pPr>
            <w:r w:rsidRPr="00203863">
              <w:t>Frankenstein Essay Outline | PDF | Frankenstein. (n.d.). Retrieved December 5, 2021, from Scribd website: https://www.scribd.com/document/348630927/Frankenstein-Essay-Outline</w:t>
            </w:r>
          </w:p>
          <w:p w:rsidR="003B0446" w:rsidRPr="00203863" w:rsidP="00203863" w14:paraId="34594490" w14:textId="77777777">
            <w:pPr>
              <w:spacing w:line="480" w:lineRule="auto"/>
              <w:rPr>
                <w:rFonts w:ascii="Times New Roman" w:hAnsi="Times New Roman" w:cs="Times New Roman"/>
                <w:sz w:val="24"/>
                <w:szCs w:val="24"/>
              </w:rPr>
            </w:pPr>
          </w:p>
        </w:tc>
        <w:tc>
          <w:tcPr>
            <w:tcW w:w="881" w:type="dxa"/>
          </w:tcPr>
          <w:p w:rsidR="003B0446" w:rsidRPr="00203863" w:rsidP="00203863" w14:paraId="5FA8188F" w14:textId="1B95F3E8">
            <w:pPr>
              <w:spacing w:line="480" w:lineRule="auto"/>
              <w:rPr>
                <w:rFonts w:ascii="Times New Roman" w:hAnsi="Times New Roman" w:cs="Times New Roman"/>
                <w:sz w:val="24"/>
                <w:szCs w:val="24"/>
              </w:rPr>
            </w:pPr>
            <w:r w:rsidRPr="00203863">
              <w:rPr>
                <w:rFonts w:ascii="Times New Roman" w:hAnsi="Times New Roman" w:cs="Times New Roman"/>
                <w:sz w:val="24"/>
                <w:szCs w:val="24"/>
              </w:rPr>
              <w:t xml:space="preserve">The site is owned by </w:t>
            </w:r>
            <w:r w:rsidRPr="00203863" w:rsidR="0058146F">
              <w:rPr>
                <w:rFonts w:ascii="Times New Roman" w:hAnsi="Times New Roman" w:cs="Times New Roman"/>
                <w:sz w:val="24"/>
                <w:szCs w:val="24"/>
              </w:rPr>
              <w:t>Scribd</w:t>
            </w:r>
            <w:r w:rsidRPr="00203863">
              <w:rPr>
                <w:rFonts w:ascii="Times New Roman" w:hAnsi="Times New Roman" w:cs="Times New Roman"/>
                <w:sz w:val="24"/>
                <w:szCs w:val="24"/>
              </w:rPr>
              <w:t xml:space="preserve"> company. </w:t>
            </w:r>
          </w:p>
        </w:tc>
        <w:tc>
          <w:tcPr>
            <w:tcW w:w="896" w:type="dxa"/>
          </w:tcPr>
          <w:p w:rsidR="003B0446" w:rsidRPr="00203863" w:rsidP="00203863" w14:paraId="4EC31465" w14:textId="51FE9D76">
            <w:pPr>
              <w:spacing w:line="480" w:lineRule="auto"/>
              <w:rPr>
                <w:rFonts w:ascii="Times New Roman" w:hAnsi="Times New Roman" w:cs="Times New Roman"/>
                <w:sz w:val="24"/>
                <w:szCs w:val="24"/>
              </w:rPr>
            </w:pPr>
            <w:r w:rsidRPr="00203863">
              <w:rPr>
                <w:rFonts w:ascii="Times New Roman" w:hAnsi="Times New Roman" w:cs="Times New Roman"/>
                <w:sz w:val="24"/>
                <w:szCs w:val="24"/>
              </w:rPr>
              <w:t>The information used from this source is accurate, and there is no consist</w:t>
            </w:r>
            <w:r w:rsidR="00222565">
              <w:rPr>
                <w:rFonts w:ascii="Times New Roman" w:hAnsi="Times New Roman" w:cs="Times New Roman"/>
                <w:sz w:val="24"/>
                <w:szCs w:val="24"/>
              </w:rPr>
              <w:t>ent</w:t>
            </w:r>
            <w:r w:rsidRPr="00203863">
              <w:rPr>
                <w:rFonts w:ascii="Times New Roman" w:hAnsi="Times New Roman" w:cs="Times New Roman"/>
                <w:sz w:val="24"/>
                <w:szCs w:val="24"/>
              </w:rPr>
              <w:t xml:space="preserve"> information.</w:t>
            </w:r>
          </w:p>
        </w:tc>
        <w:tc>
          <w:tcPr>
            <w:tcW w:w="896" w:type="dxa"/>
          </w:tcPr>
          <w:p w:rsidR="003B0446" w:rsidRPr="00203863" w:rsidP="00203863" w14:paraId="2CF2367E" w14:textId="6D954264">
            <w:pPr>
              <w:spacing w:line="480" w:lineRule="auto"/>
              <w:rPr>
                <w:rFonts w:ascii="Times New Roman" w:hAnsi="Times New Roman" w:cs="Times New Roman"/>
                <w:sz w:val="24"/>
                <w:szCs w:val="24"/>
              </w:rPr>
            </w:pPr>
            <w:r w:rsidRPr="00203863">
              <w:rPr>
                <w:rFonts w:ascii="Times New Roman" w:hAnsi="Times New Roman" w:cs="Times New Roman"/>
                <w:sz w:val="24"/>
                <w:szCs w:val="24"/>
              </w:rPr>
              <w:t>The source present</w:t>
            </w:r>
            <w:r w:rsidRPr="00203863" w:rsidR="0058146F">
              <w:rPr>
                <w:rFonts w:ascii="Times New Roman" w:hAnsi="Times New Roman" w:cs="Times New Roman"/>
                <w:sz w:val="24"/>
                <w:szCs w:val="24"/>
              </w:rPr>
              <w:t>s</w:t>
            </w:r>
            <w:r w:rsidRPr="00203863">
              <w:rPr>
                <w:rFonts w:ascii="Times New Roman" w:hAnsi="Times New Roman" w:cs="Times New Roman"/>
                <w:sz w:val="24"/>
                <w:szCs w:val="24"/>
              </w:rPr>
              <w:t xml:space="preserve"> all-rounded information by considering all th</w:t>
            </w:r>
            <w:r w:rsidRPr="00203863" w:rsidR="0058146F">
              <w:rPr>
                <w:rFonts w:ascii="Times New Roman" w:hAnsi="Times New Roman" w:cs="Times New Roman"/>
                <w:sz w:val="24"/>
                <w:szCs w:val="24"/>
              </w:rPr>
              <w:t>e</w:t>
            </w:r>
            <w:r w:rsidRPr="00203863">
              <w:rPr>
                <w:rFonts w:ascii="Times New Roman" w:hAnsi="Times New Roman" w:cs="Times New Roman"/>
                <w:sz w:val="24"/>
                <w:szCs w:val="24"/>
              </w:rPr>
              <w:t xml:space="preserve"> contrasting opinions.</w:t>
            </w:r>
          </w:p>
        </w:tc>
        <w:tc>
          <w:tcPr>
            <w:tcW w:w="818" w:type="dxa"/>
          </w:tcPr>
          <w:p w:rsidR="003B0446" w:rsidRPr="00203863" w:rsidP="00203863" w14:paraId="63214468" w14:textId="7A834E3F">
            <w:pPr>
              <w:spacing w:line="480" w:lineRule="auto"/>
              <w:rPr>
                <w:rFonts w:ascii="Times New Roman" w:hAnsi="Times New Roman" w:cs="Times New Roman"/>
                <w:sz w:val="24"/>
                <w:szCs w:val="24"/>
              </w:rPr>
            </w:pPr>
            <w:r w:rsidRPr="00203863">
              <w:rPr>
                <w:rFonts w:ascii="Times New Roman" w:hAnsi="Times New Roman" w:cs="Times New Roman"/>
                <w:sz w:val="24"/>
                <w:szCs w:val="24"/>
              </w:rPr>
              <w:t>The site was last updated in 2021 and is constantly updated every year.</w:t>
            </w:r>
          </w:p>
        </w:tc>
        <w:tc>
          <w:tcPr>
            <w:tcW w:w="927" w:type="dxa"/>
          </w:tcPr>
          <w:p w:rsidR="003B0446" w:rsidRPr="00203863" w:rsidP="00203863" w14:paraId="0E4A324F" w14:textId="2CB5C816">
            <w:pPr>
              <w:spacing w:line="480" w:lineRule="auto"/>
              <w:rPr>
                <w:rFonts w:ascii="Times New Roman" w:hAnsi="Times New Roman" w:cs="Times New Roman"/>
                <w:sz w:val="24"/>
                <w:szCs w:val="24"/>
              </w:rPr>
            </w:pPr>
            <w:r w:rsidRPr="00203863">
              <w:rPr>
                <w:rFonts w:ascii="Times New Roman" w:hAnsi="Times New Roman" w:cs="Times New Roman"/>
                <w:sz w:val="24"/>
                <w:szCs w:val="24"/>
              </w:rPr>
              <w:t>The information is credible as the site owners allow the customers to contact them if there is any question about the information.</w:t>
            </w:r>
          </w:p>
        </w:tc>
      </w:tr>
      <w:tr w14:paraId="432043CC" w14:textId="77777777" w:rsidTr="003B0446">
        <w:tblPrEx>
          <w:tblW w:w="0" w:type="auto"/>
          <w:tblLook w:val="04A0"/>
        </w:tblPrEx>
        <w:tc>
          <w:tcPr>
            <w:tcW w:w="4932" w:type="dxa"/>
          </w:tcPr>
          <w:p w:rsidR="003B0446" w:rsidRPr="00203863" w:rsidP="00203863" w14:paraId="33950EFD" w14:textId="77777777">
            <w:pPr>
              <w:pStyle w:val="NormalWeb"/>
              <w:spacing w:before="0" w:beforeAutospacing="0" w:after="0" w:afterAutospacing="0" w:line="480" w:lineRule="auto"/>
              <w:ind w:left="1520" w:hanging="720"/>
            </w:pPr>
            <w:r w:rsidRPr="00203863">
              <w:t>The modern Prometheus: the relevance of Frankenstein 200 years on. (2018, April 11). Retrieved February 27, 2020, from OUPblog website: https://blog.oup.com/2018/04/modern-prometheus-relevance-frankenstein-200-years/</w:t>
            </w:r>
          </w:p>
          <w:p w:rsidR="003B0446" w:rsidRPr="00203863" w:rsidP="00203863" w14:paraId="66E0FA48" w14:textId="77777777">
            <w:pPr>
              <w:spacing w:line="480" w:lineRule="auto"/>
              <w:rPr>
                <w:rFonts w:ascii="Times New Roman" w:hAnsi="Times New Roman" w:cs="Times New Roman"/>
                <w:sz w:val="24"/>
                <w:szCs w:val="24"/>
              </w:rPr>
            </w:pPr>
          </w:p>
        </w:tc>
        <w:tc>
          <w:tcPr>
            <w:tcW w:w="881" w:type="dxa"/>
          </w:tcPr>
          <w:p w:rsidR="003B0446" w:rsidRPr="00203863" w:rsidP="00203863" w14:paraId="5FEE8D72" w14:textId="77954B48">
            <w:pPr>
              <w:spacing w:line="480" w:lineRule="auto"/>
              <w:rPr>
                <w:rFonts w:ascii="Times New Roman" w:hAnsi="Times New Roman" w:cs="Times New Roman"/>
                <w:sz w:val="24"/>
                <w:szCs w:val="24"/>
              </w:rPr>
            </w:pPr>
            <w:r w:rsidRPr="00203863">
              <w:rPr>
                <w:rFonts w:ascii="Times New Roman" w:hAnsi="Times New Roman" w:cs="Times New Roman"/>
                <w:sz w:val="24"/>
                <w:szCs w:val="24"/>
              </w:rPr>
              <w:t>The author of the source is Helena Nicholson.</w:t>
            </w:r>
          </w:p>
        </w:tc>
        <w:tc>
          <w:tcPr>
            <w:tcW w:w="896" w:type="dxa"/>
          </w:tcPr>
          <w:p w:rsidR="003B0446" w:rsidRPr="00203863" w:rsidP="00203863" w14:paraId="5DB540D4" w14:textId="3994CB49">
            <w:pPr>
              <w:spacing w:line="480" w:lineRule="auto"/>
              <w:rPr>
                <w:rFonts w:ascii="Times New Roman" w:hAnsi="Times New Roman" w:cs="Times New Roman"/>
                <w:sz w:val="24"/>
                <w:szCs w:val="24"/>
              </w:rPr>
            </w:pPr>
            <w:r w:rsidRPr="00203863">
              <w:rPr>
                <w:rFonts w:ascii="Times New Roman" w:hAnsi="Times New Roman" w:cs="Times New Roman"/>
                <w:sz w:val="24"/>
                <w:szCs w:val="24"/>
              </w:rPr>
              <w:t>The information used from this source is accurate, and there is no consistent information.</w:t>
            </w:r>
          </w:p>
        </w:tc>
        <w:tc>
          <w:tcPr>
            <w:tcW w:w="896" w:type="dxa"/>
          </w:tcPr>
          <w:p w:rsidR="003B0446" w:rsidRPr="00203863" w:rsidP="00203863" w14:paraId="0D84ECDF" w14:textId="28FC2960">
            <w:pPr>
              <w:spacing w:line="480" w:lineRule="auto"/>
              <w:rPr>
                <w:rFonts w:ascii="Times New Roman" w:hAnsi="Times New Roman" w:cs="Times New Roman"/>
                <w:sz w:val="24"/>
                <w:szCs w:val="24"/>
              </w:rPr>
            </w:pPr>
            <w:r w:rsidRPr="00203863">
              <w:rPr>
                <w:rFonts w:ascii="Times New Roman" w:hAnsi="Times New Roman" w:cs="Times New Roman"/>
                <w:sz w:val="24"/>
                <w:szCs w:val="24"/>
              </w:rPr>
              <w:t xml:space="preserve">The source </w:t>
            </w:r>
            <w:r w:rsidRPr="00203863" w:rsidR="0058146F">
              <w:rPr>
                <w:rFonts w:ascii="Times New Roman" w:hAnsi="Times New Roman" w:cs="Times New Roman"/>
                <w:sz w:val="24"/>
                <w:szCs w:val="24"/>
              </w:rPr>
              <w:t>presents</w:t>
            </w:r>
            <w:r w:rsidRPr="00203863">
              <w:rPr>
                <w:rFonts w:ascii="Times New Roman" w:hAnsi="Times New Roman" w:cs="Times New Roman"/>
                <w:sz w:val="24"/>
                <w:szCs w:val="24"/>
              </w:rPr>
              <w:t xml:space="preserve"> all-rounded information by considering all th</w:t>
            </w:r>
            <w:r w:rsidRPr="00203863" w:rsidR="0058146F">
              <w:rPr>
                <w:rFonts w:ascii="Times New Roman" w:hAnsi="Times New Roman" w:cs="Times New Roman"/>
                <w:sz w:val="24"/>
                <w:szCs w:val="24"/>
              </w:rPr>
              <w:t>e</w:t>
            </w:r>
            <w:r w:rsidRPr="00203863">
              <w:rPr>
                <w:rFonts w:ascii="Times New Roman" w:hAnsi="Times New Roman" w:cs="Times New Roman"/>
                <w:sz w:val="24"/>
                <w:szCs w:val="24"/>
              </w:rPr>
              <w:t xml:space="preserve"> contrasting opinions.</w:t>
            </w:r>
          </w:p>
        </w:tc>
        <w:tc>
          <w:tcPr>
            <w:tcW w:w="818" w:type="dxa"/>
          </w:tcPr>
          <w:p w:rsidR="003B0446" w:rsidRPr="00203863" w:rsidP="00203863" w14:paraId="59FB44D9" w14:textId="77777777">
            <w:pPr>
              <w:spacing w:line="480" w:lineRule="auto"/>
              <w:rPr>
                <w:rFonts w:ascii="Times New Roman" w:hAnsi="Times New Roman" w:cs="Times New Roman"/>
                <w:sz w:val="24"/>
                <w:szCs w:val="24"/>
              </w:rPr>
            </w:pPr>
          </w:p>
          <w:p w:rsidR="00093ADB" w:rsidRPr="00203863" w:rsidP="00203863" w14:paraId="3F7FD10C" w14:textId="03CA8C9B">
            <w:pPr>
              <w:spacing w:line="480" w:lineRule="auto"/>
              <w:rPr>
                <w:rFonts w:ascii="Times New Roman" w:hAnsi="Times New Roman" w:cs="Times New Roman"/>
                <w:sz w:val="24"/>
                <w:szCs w:val="24"/>
              </w:rPr>
            </w:pPr>
            <w:r w:rsidRPr="00203863">
              <w:rPr>
                <w:rFonts w:ascii="Times New Roman" w:hAnsi="Times New Roman" w:cs="Times New Roman"/>
                <w:sz w:val="24"/>
                <w:szCs w:val="24"/>
              </w:rPr>
              <w:t>April 11, 2018</w:t>
            </w:r>
          </w:p>
        </w:tc>
        <w:tc>
          <w:tcPr>
            <w:tcW w:w="927" w:type="dxa"/>
          </w:tcPr>
          <w:p w:rsidR="003B0446" w:rsidRPr="00203863" w:rsidP="00203863" w14:paraId="25838F61" w14:textId="6CC9FDF0">
            <w:pPr>
              <w:spacing w:line="480" w:lineRule="auto"/>
              <w:rPr>
                <w:rFonts w:ascii="Times New Roman" w:hAnsi="Times New Roman" w:cs="Times New Roman"/>
                <w:sz w:val="24"/>
                <w:szCs w:val="24"/>
              </w:rPr>
            </w:pPr>
            <w:r w:rsidRPr="00203863">
              <w:rPr>
                <w:rFonts w:ascii="Times New Roman" w:hAnsi="Times New Roman" w:cs="Times New Roman"/>
                <w:sz w:val="24"/>
                <w:szCs w:val="24"/>
              </w:rPr>
              <w:t>The information is incredible since the site coverage is excellence</w:t>
            </w:r>
          </w:p>
        </w:tc>
      </w:tr>
      <w:tr w14:paraId="093697D0" w14:textId="77777777" w:rsidTr="003B0446">
        <w:tblPrEx>
          <w:tblW w:w="0" w:type="auto"/>
          <w:tblLook w:val="04A0"/>
        </w:tblPrEx>
        <w:tc>
          <w:tcPr>
            <w:tcW w:w="4932" w:type="dxa"/>
          </w:tcPr>
          <w:p w:rsidR="003B0446" w:rsidRPr="00203863" w:rsidP="00203863" w14:paraId="00F5395F" w14:textId="77777777">
            <w:pPr>
              <w:pStyle w:val="NormalWeb"/>
              <w:spacing w:before="0" w:beforeAutospacing="0" w:after="0" w:afterAutospacing="0" w:line="480" w:lineRule="auto"/>
              <w:ind w:left="1520" w:hanging="720"/>
            </w:pPr>
            <w:r w:rsidRPr="00203863">
              <w:t>A Lesson From Frankenstein – ST112 Fall 2018. (n.d.). Retrieved from https://web.colby.edu/st112a-fall18/2018/09/24/lessons-from-frankenstein/</w:t>
            </w:r>
          </w:p>
          <w:p w:rsidR="003B0446" w:rsidRPr="00203863" w:rsidP="00203863" w14:paraId="47D5AE7E" w14:textId="77777777">
            <w:pPr>
              <w:spacing w:line="480" w:lineRule="auto"/>
              <w:rPr>
                <w:rFonts w:ascii="Times New Roman" w:hAnsi="Times New Roman" w:cs="Times New Roman"/>
                <w:sz w:val="24"/>
                <w:szCs w:val="24"/>
              </w:rPr>
            </w:pPr>
          </w:p>
        </w:tc>
        <w:tc>
          <w:tcPr>
            <w:tcW w:w="881" w:type="dxa"/>
          </w:tcPr>
          <w:p w:rsidR="003B0446" w:rsidRPr="00203863" w:rsidP="00203863" w14:paraId="6B93F941" w14:textId="2B8A2090">
            <w:pPr>
              <w:spacing w:line="480" w:lineRule="auto"/>
              <w:rPr>
                <w:rFonts w:ascii="Times New Roman" w:hAnsi="Times New Roman" w:cs="Times New Roman"/>
                <w:sz w:val="24"/>
                <w:szCs w:val="24"/>
              </w:rPr>
            </w:pPr>
            <w:r w:rsidRPr="00203863">
              <w:rPr>
                <w:rFonts w:ascii="Times New Roman" w:hAnsi="Times New Roman" w:cs="Times New Roman"/>
                <w:sz w:val="24"/>
                <w:szCs w:val="24"/>
              </w:rPr>
              <w:t>A Colby Community Website sponso</w:t>
            </w:r>
            <w:r w:rsidRPr="00203863">
              <w:rPr>
                <w:rFonts w:ascii="Times New Roman" w:hAnsi="Times New Roman" w:cs="Times New Roman"/>
                <w:sz w:val="24"/>
                <w:szCs w:val="24"/>
              </w:rPr>
              <w:t>rs the site.</w:t>
            </w:r>
          </w:p>
        </w:tc>
        <w:tc>
          <w:tcPr>
            <w:tcW w:w="896" w:type="dxa"/>
          </w:tcPr>
          <w:p w:rsidR="003B0446" w:rsidRPr="00203863" w:rsidP="00203863" w14:paraId="191EC0D2" w14:textId="77777777">
            <w:pPr>
              <w:spacing w:line="480" w:lineRule="auto"/>
              <w:rPr>
                <w:rFonts w:ascii="Times New Roman" w:hAnsi="Times New Roman" w:cs="Times New Roman"/>
                <w:sz w:val="24"/>
                <w:szCs w:val="24"/>
              </w:rPr>
            </w:pPr>
          </w:p>
          <w:p w:rsidR="003B0446" w:rsidRPr="00203863" w:rsidP="00203863" w14:paraId="37AFF687" w14:textId="1C47708F">
            <w:pPr>
              <w:spacing w:line="480" w:lineRule="auto"/>
              <w:rPr>
                <w:rFonts w:ascii="Times New Roman" w:hAnsi="Times New Roman" w:cs="Times New Roman"/>
                <w:sz w:val="24"/>
                <w:szCs w:val="24"/>
              </w:rPr>
            </w:pPr>
            <w:r w:rsidRPr="00203863">
              <w:rPr>
                <w:rFonts w:ascii="Times New Roman" w:hAnsi="Times New Roman" w:cs="Times New Roman"/>
                <w:sz w:val="24"/>
                <w:szCs w:val="24"/>
              </w:rPr>
              <w:t xml:space="preserve">The information used from this </w:t>
            </w:r>
            <w:r w:rsidRPr="00203863">
              <w:rPr>
                <w:rFonts w:ascii="Times New Roman" w:hAnsi="Times New Roman" w:cs="Times New Roman"/>
                <w:sz w:val="24"/>
                <w:szCs w:val="24"/>
              </w:rPr>
              <w:t>source is accurate, and there is no consistent information.</w:t>
            </w:r>
          </w:p>
          <w:p w:rsidR="003B0446" w:rsidRPr="00203863" w:rsidP="00203863" w14:paraId="0A8F5E2D" w14:textId="77777777">
            <w:pPr>
              <w:spacing w:line="480" w:lineRule="auto"/>
              <w:rPr>
                <w:rFonts w:ascii="Times New Roman" w:hAnsi="Times New Roman" w:cs="Times New Roman"/>
                <w:sz w:val="24"/>
                <w:szCs w:val="24"/>
              </w:rPr>
            </w:pPr>
          </w:p>
          <w:p w:rsidR="003B0446" w:rsidRPr="00203863" w:rsidP="00203863" w14:paraId="16E8631F" w14:textId="77777777">
            <w:pPr>
              <w:spacing w:line="480" w:lineRule="auto"/>
              <w:rPr>
                <w:rFonts w:ascii="Times New Roman" w:hAnsi="Times New Roman" w:cs="Times New Roman"/>
                <w:sz w:val="24"/>
                <w:szCs w:val="24"/>
              </w:rPr>
            </w:pPr>
          </w:p>
          <w:p w:rsidR="003B0446" w:rsidRPr="00203863" w:rsidP="00203863" w14:paraId="72686569" w14:textId="77777777">
            <w:pPr>
              <w:spacing w:line="480" w:lineRule="auto"/>
              <w:rPr>
                <w:rFonts w:ascii="Times New Roman" w:hAnsi="Times New Roman" w:cs="Times New Roman"/>
                <w:sz w:val="24"/>
                <w:szCs w:val="24"/>
              </w:rPr>
            </w:pPr>
          </w:p>
          <w:p w:rsidR="003B0446" w:rsidRPr="00203863" w:rsidP="00203863" w14:paraId="773D60A2" w14:textId="77777777">
            <w:pPr>
              <w:spacing w:line="480" w:lineRule="auto"/>
              <w:rPr>
                <w:rFonts w:ascii="Times New Roman" w:hAnsi="Times New Roman" w:cs="Times New Roman"/>
                <w:sz w:val="24"/>
                <w:szCs w:val="24"/>
              </w:rPr>
            </w:pPr>
          </w:p>
          <w:p w:rsidR="003B0446" w:rsidRPr="00203863" w:rsidP="00203863" w14:paraId="0BA4DEE8" w14:textId="77777777">
            <w:pPr>
              <w:spacing w:line="480" w:lineRule="auto"/>
              <w:rPr>
                <w:rFonts w:ascii="Times New Roman" w:hAnsi="Times New Roman" w:cs="Times New Roman"/>
                <w:sz w:val="24"/>
                <w:szCs w:val="24"/>
              </w:rPr>
            </w:pPr>
          </w:p>
          <w:p w:rsidR="003B0446" w:rsidRPr="00203863" w:rsidP="00203863" w14:paraId="07BD7262" w14:textId="77777777">
            <w:pPr>
              <w:spacing w:line="480" w:lineRule="auto"/>
              <w:rPr>
                <w:rFonts w:ascii="Times New Roman" w:hAnsi="Times New Roman" w:cs="Times New Roman"/>
                <w:sz w:val="24"/>
                <w:szCs w:val="24"/>
              </w:rPr>
            </w:pPr>
          </w:p>
          <w:p w:rsidR="003B0446" w:rsidRPr="00203863" w:rsidP="00203863" w14:paraId="26CE1885" w14:textId="4F082D44">
            <w:pPr>
              <w:spacing w:line="480" w:lineRule="auto"/>
              <w:rPr>
                <w:rFonts w:ascii="Times New Roman" w:hAnsi="Times New Roman" w:cs="Times New Roman"/>
                <w:sz w:val="24"/>
                <w:szCs w:val="24"/>
              </w:rPr>
            </w:pPr>
          </w:p>
        </w:tc>
        <w:tc>
          <w:tcPr>
            <w:tcW w:w="896" w:type="dxa"/>
          </w:tcPr>
          <w:p w:rsidR="003B0446" w:rsidRPr="00203863" w:rsidP="00203863" w14:paraId="4B8F5AFE" w14:textId="2E19EE12">
            <w:pPr>
              <w:spacing w:line="480" w:lineRule="auto"/>
              <w:rPr>
                <w:rFonts w:ascii="Times New Roman" w:hAnsi="Times New Roman" w:cs="Times New Roman"/>
                <w:sz w:val="24"/>
                <w:szCs w:val="24"/>
              </w:rPr>
            </w:pPr>
            <w:r w:rsidRPr="00203863">
              <w:rPr>
                <w:rFonts w:ascii="Times New Roman" w:hAnsi="Times New Roman" w:cs="Times New Roman"/>
                <w:sz w:val="24"/>
                <w:szCs w:val="24"/>
              </w:rPr>
              <w:t xml:space="preserve">The source </w:t>
            </w:r>
            <w:r w:rsidRPr="00203863" w:rsidR="0058146F">
              <w:rPr>
                <w:rFonts w:ascii="Times New Roman" w:hAnsi="Times New Roman" w:cs="Times New Roman"/>
                <w:sz w:val="24"/>
                <w:szCs w:val="24"/>
              </w:rPr>
              <w:t>presents</w:t>
            </w:r>
            <w:r w:rsidRPr="00203863">
              <w:rPr>
                <w:rFonts w:ascii="Times New Roman" w:hAnsi="Times New Roman" w:cs="Times New Roman"/>
                <w:sz w:val="24"/>
                <w:szCs w:val="24"/>
              </w:rPr>
              <w:t xml:space="preserve"> all-rounded inform</w:t>
            </w:r>
            <w:r w:rsidRPr="00203863">
              <w:rPr>
                <w:rFonts w:ascii="Times New Roman" w:hAnsi="Times New Roman" w:cs="Times New Roman"/>
                <w:sz w:val="24"/>
                <w:szCs w:val="24"/>
              </w:rPr>
              <w:t>ation by considering all th</w:t>
            </w:r>
            <w:r w:rsidRPr="00203863" w:rsidR="0058146F">
              <w:rPr>
                <w:rFonts w:ascii="Times New Roman" w:hAnsi="Times New Roman" w:cs="Times New Roman"/>
                <w:sz w:val="24"/>
                <w:szCs w:val="24"/>
              </w:rPr>
              <w:t>e</w:t>
            </w:r>
            <w:r w:rsidRPr="00203863">
              <w:rPr>
                <w:rFonts w:ascii="Times New Roman" w:hAnsi="Times New Roman" w:cs="Times New Roman"/>
                <w:sz w:val="24"/>
                <w:szCs w:val="24"/>
              </w:rPr>
              <w:t xml:space="preserve"> contrasting opinions.</w:t>
            </w:r>
          </w:p>
        </w:tc>
        <w:tc>
          <w:tcPr>
            <w:tcW w:w="818" w:type="dxa"/>
          </w:tcPr>
          <w:p w:rsidR="003B0446" w:rsidRPr="00203863" w:rsidP="00203863" w14:paraId="55A29059" w14:textId="5BE8ACFF">
            <w:pPr>
              <w:spacing w:line="480" w:lineRule="auto"/>
              <w:rPr>
                <w:rFonts w:ascii="Times New Roman" w:hAnsi="Times New Roman" w:cs="Times New Roman"/>
                <w:sz w:val="24"/>
                <w:szCs w:val="24"/>
              </w:rPr>
            </w:pPr>
            <w:r w:rsidRPr="00203863">
              <w:rPr>
                <w:rFonts w:ascii="Times New Roman" w:hAnsi="Times New Roman" w:cs="Times New Roman"/>
                <w:sz w:val="24"/>
                <w:szCs w:val="24"/>
              </w:rPr>
              <w:t xml:space="preserve">The last update was on September </w:t>
            </w:r>
            <w:r w:rsidRPr="00203863">
              <w:rPr>
                <w:rFonts w:ascii="Times New Roman" w:hAnsi="Times New Roman" w:cs="Times New Roman"/>
                <w:sz w:val="24"/>
                <w:szCs w:val="24"/>
              </w:rPr>
              <w:t xml:space="preserve">24, 2018 </w:t>
            </w:r>
          </w:p>
        </w:tc>
        <w:tc>
          <w:tcPr>
            <w:tcW w:w="927" w:type="dxa"/>
          </w:tcPr>
          <w:p w:rsidR="003B0446" w:rsidRPr="00203863" w:rsidP="00203863" w14:paraId="58888A83" w14:textId="081F5345">
            <w:pPr>
              <w:spacing w:line="480" w:lineRule="auto"/>
              <w:rPr>
                <w:rFonts w:ascii="Times New Roman" w:hAnsi="Times New Roman" w:cs="Times New Roman"/>
                <w:sz w:val="24"/>
                <w:szCs w:val="24"/>
              </w:rPr>
            </w:pPr>
            <w:r w:rsidRPr="00203863">
              <w:rPr>
                <w:rFonts w:ascii="Times New Roman" w:hAnsi="Times New Roman" w:cs="Times New Roman"/>
                <w:sz w:val="24"/>
                <w:szCs w:val="24"/>
              </w:rPr>
              <w:t xml:space="preserve">The information is credible since it serves </w:t>
            </w:r>
            <w:r w:rsidRPr="00203863">
              <w:rPr>
                <w:rFonts w:ascii="Times New Roman" w:hAnsi="Times New Roman" w:cs="Times New Roman"/>
                <w:sz w:val="24"/>
                <w:szCs w:val="24"/>
              </w:rPr>
              <w:t>the purpose of the essay.</w:t>
            </w:r>
          </w:p>
        </w:tc>
      </w:tr>
    </w:tbl>
    <w:p w:rsidR="009341B6" w:rsidRPr="00203863" w:rsidP="00203863" w14:paraId="5B9AE887" w14:textId="77777777">
      <w:pPr>
        <w:spacing w:line="480" w:lineRule="auto"/>
        <w:rPr>
          <w:rFonts w:ascii="Times New Roman" w:hAnsi="Times New Roman" w:cs="Times New Roman"/>
          <w:sz w:val="24"/>
          <w:szCs w:val="24"/>
        </w:rPr>
      </w:pPr>
    </w:p>
    <w:p w:rsidR="0047362E" w:rsidRPr="00203863" w:rsidP="00203863" w14:paraId="474A84A9" w14:textId="209D42CF">
      <w:pPr>
        <w:spacing w:line="480" w:lineRule="auto"/>
        <w:rPr>
          <w:rFonts w:ascii="Times New Roman" w:hAnsi="Times New Roman" w:cs="Times New Roman"/>
          <w:sz w:val="24"/>
          <w:szCs w:val="24"/>
        </w:rPr>
      </w:pPr>
      <w:r w:rsidRPr="00203863">
        <w:rPr>
          <w:rFonts w:ascii="Times New Roman" w:hAnsi="Times New Roman" w:cs="Times New Roman"/>
          <w:sz w:val="24"/>
          <w:szCs w:val="24"/>
        </w:rPr>
        <w:t>Assignment 2: Novel Essay- The need to recognize and accept differences amongst people</w:t>
      </w:r>
    </w:p>
    <w:p w:rsidR="0047362E" w:rsidRPr="00203863" w:rsidP="00203863" w14:paraId="0892F5E6" w14:textId="3B7802F7">
      <w:pPr>
        <w:spacing w:after="0" w:line="480" w:lineRule="auto"/>
        <w:ind w:firstLine="720"/>
        <w:rPr>
          <w:rFonts w:ascii="Times New Roman" w:hAnsi="Times New Roman" w:cs="Times New Roman"/>
          <w:sz w:val="24"/>
          <w:szCs w:val="24"/>
        </w:rPr>
      </w:pPr>
      <w:r w:rsidRPr="00203863">
        <w:rPr>
          <w:rFonts w:ascii="Times New Roman" w:hAnsi="Times New Roman" w:cs="Times New Roman"/>
          <w:sz w:val="24"/>
          <w:szCs w:val="24"/>
        </w:rPr>
        <w:t xml:space="preserve">The central theme in </w:t>
      </w:r>
      <w:r w:rsidRPr="00203863">
        <w:rPr>
          <w:rFonts w:ascii="Times New Roman" w:hAnsi="Times New Roman" w:cs="Times New Roman"/>
          <w:i/>
          <w:iCs/>
          <w:sz w:val="24"/>
          <w:szCs w:val="24"/>
        </w:rPr>
        <w:t>Frankenstein</w:t>
      </w:r>
      <w:r w:rsidRPr="00203863">
        <w:rPr>
          <w:rFonts w:ascii="Times New Roman" w:hAnsi="Times New Roman" w:cs="Times New Roman"/>
          <w:sz w:val="24"/>
          <w:szCs w:val="24"/>
        </w:rPr>
        <w:t xml:space="preserve"> by Mary Shelley is her </w:t>
      </w:r>
      <w:r w:rsidRPr="00203863" w:rsidR="005A24DE">
        <w:rPr>
          <w:rFonts w:ascii="Times New Roman" w:hAnsi="Times New Roman" w:cs="Times New Roman"/>
          <w:sz w:val="24"/>
          <w:szCs w:val="24"/>
        </w:rPr>
        <w:t>countless</w:t>
      </w:r>
      <w:r w:rsidRPr="00203863">
        <w:rPr>
          <w:rFonts w:ascii="Times New Roman" w:hAnsi="Times New Roman" w:cs="Times New Roman"/>
          <w:sz w:val="24"/>
          <w:szCs w:val="24"/>
        </w:rPr>
        <w:t xml:space="preserve"> stress on acceptance and recognition of the differences amongst people in the society.</w:t>
      </w:r>
      <w:r w:rsidRPr="00203863" w:rsidR="00420E37">
        <w:rPr>
          <w:rFonts w:ascii="Times New Roman" w:hAnsi="Times New Roman" w:cs="Times New Roman"/>
          <w:sz w:val="24"/>
          <w:szCs w:val="24"/>
        </w:rPr>
        <w:t xml:space="preserve"> The Frankenstein's society and modern society, </w:t>
      </w:r>
      <w:r w:rsidRPr="00203863" w:rsidR="005A24DE">
        <w:rPr>
          <w:rFonts w:ascii="Times New Roman" w:hAnsi="Times New Roman" w:cs="Times New Roman"/>
          <w:sz w:val="24"/>
          <w:szCs w:val="24"/>
        </w:rPr>
        <w:t>individuals</w:t>
      </w:r>
      <w:r w:rsidRPr="00203863" w:rsidR="00420E37">
        <w:rPr>
          <w:rFonts w:ascii="Times New Roman" w:hAnsi="Times New Roman" w:cs="Times New Roman"/>
          <w:sz w:val="24"/>
          <w:szCs w:val="24"/>
        </w:rPr>
        <w:t xml:space="preserve">, are judged </w:t>
      </w:r>
      <w:r w:rsidRPr="00203863" w:rsidR="005A24DE">
        <w:rPr>
          <w:rFonts w:ascii="Times New Roman" w:hAnsi="Times New Roman" w:cs="Times New Roman"/>
          <w:sz w:val="24"/>
          <w:szCs w:val="24"/>
        </w:rPr>
        <w:t>merely</w:t>
      </w:r>
      <w:r w:rsidRPr="00203863" w:rsidR="00420E37">
        <w:rPr>
          <w:rFonts w:ascii="Times New Roman" w:hAnsi="Times New Roman" w:cs="Times New Roman"/>
          <w:sz w:val="24"/>
          <w:szCs w:val="24"/>
        </w:rPr>
        <w:t xml:space="preserve"> because of their </w:t>
      </w:r>
      <w:r w:rsidR="005A24DE">
        <w:rPr>
          <w:rFonts w:ascii="Times New Roman" w:hAnsi="Times New Roman" w:cs="Times New Roman"/>
          <w:sz w:val="24"/>
          <w:szCs w:val="24"/>
        </w:rPr>
        <w:t xml:space="preserve">physical </w:t>
      </w:r>
      <w:r w:rsidRPr="00203863" w:rsidR="00420E37">
        <w:rPr>
          <w:rFonts w:ascii="Times New Roman" w:hAnsi="Times New Roman" w:cs="Times New Roman"/>
          <w:sz w:val="24"/>
          <w:szCs w:val="24"/>
        </w:rPr>
        <w:t>appearance.</w:t>
      </w:r>
      <w:r w:rsidRPr="00203863" w:rsidR="001363CB">
        <w:rPr>
          <w:rFonts w:ascii="Times New Roman" w:hAnsi="Times New Roman" w:cs="Times New Roman"/>
          <w:sz w:val="24"/>
          <w:szCs w:val="24"/>
        </w:rPr>
        <w:t xml:space="preserve"> The social bias in society is mainly based on a person's looks, whether it is their skin color, </w:t>
      </w:r>
      <w:r w:rsidRPr="00203863" w:rsidR="005A24DE">
        <w:rPr>
          <w:rFonts w:ascii="Times New Roman" w:hAnsi="Times New Roman" w:cs="Times New Roman"/>
          <w:sz w:val="24"/>
          <w:szCs w:val="24"/>
        </w:rPr>
        <w:t>garments</w:t>
      </w:r>
      <w:r w:rsidRPr="00203863" w:rsidR="001363CB">
        <w:rPr>
          <w:rFonts w:ascii="Times New Roman" w:hAnsi="Times New Roman" w:cs="Times New Roman"/>
          <w:sz w:val="24"/>
          <w:szCs w:val="24"/>
        </w:rPr>
        <w:t xml:space="preserve"> that </w:t>
      </w:r>
      <w:r w:rsidRPr="00203863" w:rsidR="001363CB">
        <w:rPr>
          <w:rFonts w:ascii="Times New Roman" w:hAnsi="Times New Roman" w:cs="Times New Roman"/>
          <w:sz w:val="24"/>
          <w:szCs w:val="24"/>
        </w:rPr>
        <w:t xml:space="preserve">one wears, or even </w:t>
      </w:r>
      <w:r w:rsidRPr="00203863" w:rsidR="00E41A32">
        <w:rPr>
          <w:rFonts w:ascii="Times New Roman" w:hAnsi="Times New Roman" w:cs="Times New Roman"/>
          <w:sz w:val="24"/>
          <w:szCs w:val="24"/>
        </w:rPr>
        <w:t>the</w:t>
      </w:r>
      <w:r w:rsidRPr="00203863" w:rsidR="001363CB">
        <w:rPr>
          <w:rFonts w:ascii="Times New Roman" w:hAnsi="Times New Roman" w:cs="Times New Roman"/>
          <w:sz w:val="24"/>
          <w:szCs w:val="24"/>
        </w:rPr>
        <w:t xml:space="preserve"> way an individual carries themselves around.</w:t>
      </w:r>
      <w:r w:rsidRPr="00203863" w:rsidR="005E1B1F">
        <w:rPr>
          <w:rFonts w:ascii="Times New Roman" w:hAnsi="Times New Roman" w:cs="Times New Roman"/>
          <w:sz w:val="24"/>
          <w:szCs w:val="24"/>
        </w:rPr>
        <w:t xml:space="preserve"> The majority of people judge others </w:t>
      </w:r>
      <w:r w:rsidRPr="00203863" w:rsidR="005A24DE">
        <w:rPr>
          <w:rFonts w:ascii="Times New Roman" w:hAnsi="Times New Roman" w:cs="Times New Roman"/>
          <w:sz w:val="24"/>
          <w:szCs w:val="24"/>
        </w:rPr>
        <w:t>grounded</w:t>
      </w:r>
      <w:r w:rsidRPr="00203863" w:rsidR="005E1B1F">
        <w:rPr>
          <w:rFonts w:ascii="Times New Roman" w:hAnsi="Times New Roman" w:cs="Times New Roman"/>
          <w:sz w:val="24"/>
          <w:szCs w:val="24"/>
        </w:rPr>
        <w:t xml:space="preserve"> on these social prejudgments.</w:t>
      </w:r>
      <w:r w:rsidRPr="00203863" w:rsidR="00295F59">
        <w:rPr>
          <w:rFonts w:ascii="Times New Roman" w:hAnsi="Times New Roman" w:cs="Times New Roman"/>
          <w:sz w:val="24"/>
          <w:szCs w:val="24"/>
        </w:rPr>
        <w:t xml:space="preserve"> The discernment founded on a person's appearance determines how one will behave towards that </w:t>
      </w:r>
      <w:r w:rsidRPr="00203863" w:rsidR="00051B72">
        <w:rPr>
          <w:rFonts w:ascii="Times New Roman" w:hAnsi="Times New Roman" w:cs="Times New Roman"/>
          <w:sz w:val="24"/>
          <w:szCs w:val="24"/>
        </w:rPr>
        <w:t>person (Shelley, 1818/1818)</w:t>
      </w:r>
      <w:r w:rsidRPr="00203863" w:rsidR="00295F59">
        <w:rPr>
          <w:rFonts w:ascii="Times New Roman" w:hAnsi="Times New Roman" w:cs="Times New Roman"/>
          <w:sz w:val="24"/>
          <w:szCs w:val="24"/>
        </w:rPr>
        <w:t xml:space="preserve">. The society of </w:t>
      </w:r>
      <w:r w:rsidRPr="00203863" w:rsidR="00295F59">
        <w:rPr>
          <w:rFonts w:ascii="Times New Roman" w:hAnsi="Times New Roman" w:cs="Times New Roman"/>
          <w:i/>
          <w:iCs/>
          <w:sz w:val="24"/>
          <w:szCs w:val="24"/>
        </w:rPr>
        <w:t xml:space="preserve">Frankenstein </w:t>
      </w:r>
      <w:r w:rsidRPr="00203863" w:rsidR="00295F59">
        <w:rPr>
          <w:rFonts w:ascii="Times New Roman" w:hAnsi="Times New Roman" w:cs="Times New Roman"/>
          <w:sz w:val="24"/>
          <w:szCs w:val="24"/>
        </w:rPr>
        <w:t>is an appearance-based community.  The monster created by Frankenstein is judged throughout the novel, bringing this topic to the limelight.</w:t>
      </w:r>
    </w:p>
    <w:p w:rsidR="008B39A1" w:rsidP="00203863" w14:paraId="0A8A86CE" w14:textId="191F96FE">
      <w:pPr>
        <w:spacing w:after="0" w:line="480" w:lineRule="auto"/>
        <w:ind w:firstLine="720"/>
        <w:rPr>
          <w:rFonts w:ascii="Times New Roman" w:hAnsi="Times New Roman" w:cs="Times New Roman"/>
          <w:sz w:val="24"/>
          <w:szCs w:val="24"/>
        </w:rPr>
      </w:pPr>
      <w:r w:rsidRPr="00203863">
        <w:rPr>
          <w:rFonts w:ascii="Times New Roman" w:hAnsi="Times New Roman" w:cs="Times New Roman"/>
          <w:sz w:val="24"/>
          <w:szCs w:val="24"/>
        </w:rPr>
        <w:t>The monster wanted to be accepted logically, regardless of how its appearance.</w:t>
      </w:r>
      <w:r w:rsidRPr="00203863" w:rsidR="00E43E9D">
        <w:rPr>
          <w:rFonts w:ascii="Times New Roman" w:hAnsi="Times New Roman" w:cs="Times New Roman"/>
          <w:sz w:val="24"/>
          <w:szCs w:val="24"/>
        </w:rPr>
        <w:t xml:space="preserve"> If a person </w:t>
      </w:r>
      <w:r w:rsidRPr="00203863" w:rsidR="00B70F08">
        <w:rPr>
          <w:rFonts w:ascii="Times New Roman" w:hAnsi="Times New Roman" w:cs="Times New Roman"/>
          <w:sz w:val="24"/>
          <w:szCs w:val="24"/>
        </w:rPr>
        <w:t>feels</w:t>
      </w:r>
      <w:r w:rsidRPr="00203863" w:rsidR="00E43E9D">
        <w:rPr>
          <w:rFonts w:ascii="Times New Roman" w:hAnsi="Times New Roman" w:cs="Times New Roman"/>
          <w:sz w:val="24"/>
          <w:szCs w:val="24"/>
        </w:rPr>
        <w:t xml:space="preserve"> like they are not being </w:t>
      </w:r>
      <w:r w:rsidRPr="00203863" w:rsidR="005A24DE">
        <w:rPr>
          <w:rFonts w:ascii="Times New Roman" w:hAnsi="Times New Roman" w:cs="Times New Roman"/>
          <w:sz w:val="24"/>
          <w:szCs w:val="24"/>
        </w:rPr>
        <w:t>acknowledged</w:t>
      </w:r>
      <w:r w:rsidRPr="00203863" w:rsidR="00E43E9D">
        <w:rPr>
          <w:rFonts w:ascii="Times New Roman" w:hAnsi="Times New Roman" w:cs="Times New Roman"/>
          <w:sz w:val="24"/>
          <w:szCs w:val="24"/>
        </w:rPr>
        <w:t xml:space="preserve"> by society, they are an </w:t>
      </w:r>
      <w:r w:rsidRPr="00203863" w:rsidR="005A24DE">
        <w:rPr>
          <w:rFonts w:ascii="Times New Roman" w:hAnsi="Times New Roman" w:cs="Times New Roman"/>
          <w:sz w:val="24"/>
          <w:szCs w:val="24"/>
        </w:rPr>
        <w:t>outsider</w:t>
      </w:r>
      <w:r w:rsidRPr="00203863" w:rsidR="00E43E9D">
        <w:rPr>
          <w:rFonts w:ascii="Times New Roman" w:hAnsi="Times New Roman" w:cs="Times New Roman"/>
          <w:sz w:val="24"/>
          <w:szCs w:val="24"/>
        </w:rPr>
        <w:t xml:space="preserve"> like the monster in the novel.</w:t>
      </w:r>
      <w:r w:rsidRPr="00203863" w:rsidR="00105421">
        <w:rPr>
          <w:rFonts w:ascii="Times New Roman" w:hAnsi="Times New Roman" w:cs="Times New Roman"/>
          <w:sz w:val="24"/>
          <w:szCs w:val="24"/>
        </w:rPr>
        <w:t xml:space="preserve"> Frankenstein says that the monster's </w:t>
      </w:r>
      <w:r w:rsidRPr="00203863" w:rsidR="005A24DE">
        <w:rPr>
          <w:rFonts w:ascii="Times New Roman" w:hAnsi="Times New Roman" w:cs="Times New Roman"/>
          <w:sz w:val="24"/>
          <w:szCs w:val="24"/>
        </w:rPr>
        <w:t>originator</w:t>
      </w:r>
      <w:r w:rsidRPr="00203863" w:rsidR="00105421">
        <w:rPr>
          <w:rFonts w:ascii="Times New Roman" w:hAnsi="Times New Roman" w:cs="Times New Roman"/>
          <w:sz w:val="24"/>
          <w:szCs w:val="24"/>
        </w:rPr>
        <w:t xml:space="preserve"> could not look at it because the monster's appearance was rebelling, he says, </w:t>
      </w:r>
      <w:r w:rsidRPr="00203863" w:rsidR="005A704F">
        <w:rPr>
          <w:rFonts w:ascii="Times New Roman" w:hAnsi="Times New Roman" w:cs="Times New Roman"/>
          <w:sz w:val="24"/>
          <w:szCs w:val="24"/>
        </w:rPr>
        <w:t>“</w:t>
      </w:r>
      <w:r w:rsidRPr="00203863" w:rsidR="005A24DE">
        <w:rPr>
          <w:rFonts w:ascii="Times New Roman" w:hAnsi="Times New Roman" w:cs="Times New Roman"/>
          <w:sz w:val="24"/>
          <w:szCs w:val="24"/>
        </w:rPr>
        <w:t>incapable</w:t>
      </w:r>
      <w:r w:rsidRPr="00203863" w:rsidR="00105421">
        <w:rPr>
          <w:rFonts w:ascii="Times New Roman" w:hAnsi="Times New Roman" w:cs="Times New Roman"/>
          <w:sz w:val="24"/>
          <w:szCs w:val="24"/>
        </w:rPr>
        <w:t xml:space="preserve"> to endure the aspect of the being I had created, I rushed out of the room and continued a long time traversing my bedroom chamber, </w:t>
      </w:r>
      <w:r w:rsidRPr="00203863" w:rsidR="005A24DE">
        <w:rPr>
          <w:rFonts w:ascii="Times New Roman" w:hAnsi="Times New Roman" w:cs="Times New Roman"/>
          <w:sz w:val="24"/>
          <w:szCs w:val="24"/>
        </w:rPr>
        <w:t>incapable</w:t>
      </w:r>
      <w:r w:rsidRPr="00203863" w:rsidR="00105421">
        <w:rPr>
          <w:rFonts w:ascii="Times New Roman" w:hAnsi="Times New Roman" w:cs="Times New Roman"/>
          <w:sz w:val="24"/>
          <w:szCs w:val="24"/>
        </w:rPr>
        <w:t xml:space="preserve"> to compose</w:t>
      </w:r>
      <w:r w:rsidRPr="00203863" w:rsidR="00A376C4">
        <w:rPr>
          <w:rFonts w:ascii="Times New Roman" w:hAnsi="Times New Roman" w:cs="Times New Roman"/>
          <w:sz w:val="24"/>
          <w:szCs w:val="24"/>
        </w:rPr>
        <w:t xml:space="preserve"> my</w:t>
      </w:r>
      <w:r w:rsidRPr="00203863" w:rsidR="00105421">
        <w:rPr>
          <w:rFonts w:ascii="Times New Roman" w:hAnsi="Times New Roman" w:cs="Times New Roman"/>
          <w:sz w:val="24"/>
          <w:szCs w:val="24"/>
        </w:rPr>
        <w:t xml:space="preserve"> mind to sleep”</w:t>
      </w:r>
      <w:r w:rsidRPr="00203863" w:rsidR="00E241F5">
        <w:rPr>
          <w:rFonts w:ascii="Times New Roman" w:hAnsi="Times New Roman" w:cs="Times New Roman"/>
          <w:sz w:val="24"/>
          <w:szCs w:val="24"/>
        </w:rPr>
        <w:t xml:space="preserve"> (Shelley)</w:t>
      </w:r>
      <w:r>
        <w:rPr>
          <w:rFonts w:ascii="Times New Roman" w:hAnsi="Times New Roman" w:cs="Times New Roman"/>
          <w:sz w:val="24"/>
          <w:szCs w:val="24"/>
        </w:rPr>
        <w:t>.</w:t>
      </w:r>
    </w:p>
    <w:p w:rsidR="00267651" w:rsidRPr="00203863" w:rsidP="00203863" w14:paraId="3961F39A" w14:textId="189CC0A9">
      <w:pPr>
        <w:spacing w:after="0" w:line="480" w:lineRule="auto"/>
        <w:ind w:firstLine="720"/>
        <w:rPr>
          <w:rFonts w:ascii="Times New Roman" w:hAnsi="Times New Roman" w:cs="Times New Roman"/>
          <w:sz w:val="24"/>
          <w:szCs w:val="24"/>
        </w:rPr>
      </w:pPr>
      <w:r w:rsidRPr="00203863">
        <w:rPr>
          <w:rFonts w:ascii="Times New Roman" w:hAnsi="Times New Roman" w:cs="Times New Roman"/>
          <w:sz w:val="24"/>
          <w:szCs w:val="24"/>
        </w:rPr>
        <w:t>The monster is not born into any family and has no acceptance</w:t>
      </w:r>
      <w:r w:rsidRPr="00203863" w:rsidR="001D07DF">
        <w:rPr>
          <w:rFonts w:ascii="Times New Roman" w:hAnsi="Times New Roman" w:cs="Times New Roman"/>
          <w:color w:val="222222"/>
          <w:sz w:val="24"/>
          <w:szCs w:val="24"/>
          <w:shd w:val="clear" w:color="auto" w:fill="FFFFFF"/>
        </w:rPr>
        <w:t xml:space="preserve"> (Shelley et al., 1968)</w:t>
      </w:r>
      <w:r w:rsidRPr="00203863">
        <w:rPr>
          <w:rFonts w:ascii="Times New Roman" w:hAnsi="Times New Roman" w:cs="Times New Roman"/>
          <w:sz w:val="24"/>
          <w:szCs w:val="24"/>
        </w:rPr>
        <w:t xml:space="preserve">. When it sees </w:t>
      </w:r>
      <w:r w:rsidRPr="00203863" w:rsidR="005A24DE">
        <w:rPr>
          <w:rFonts w:ascii="Times New Roman" w:hAnsi="Times New Roman" w:cs="Times New Roman"/>
          <w:sz w:val="24"/>
          <w:szCs w:val="24"/>
        </w:rPr>
        <w:t>individuals</w:t>
      </w:r>
      <w:r w:rsidRPr="00203863">
        <w:rPr>
          <w:rFonts w:ascii="Times New Roman" w:hAnsi="Times New Roman" w:cs="Times New Roman"/>
          <w:sz w:val="24"/>
          <w:szCs w:val="24"/>
        </w:rPr>
        <w:t xml:space="preserve"> in the cottage, it </w:t>
      </w:r>
      <w:r w:rsidRPr="00203863" w:rsidR="005A24DE">
        <w:rPr>
          <w:rFonts w:ascii="Times New Roman" w:hAnsi="Times New Roman" w:cs="Times New Roman"/>
          <w:sz w:val="24"/>
          <w:szCs w:val="24"/>
        </w:rPr>
        <w:t>desires</w:t>
      </w:r>
      <w:r w:rsidRPr="00203863">
        <w:rPr>
          <w:rFonts w:ascii="Times New Roman" w:hAnsi="Times New Roman" w:cs="Times New Roman"/>
          <w:sz w:val="24"/>
          <w:szCs w:val="24"/>
        </w:rPr>
        <w:t xml:space="preserve"> to understand their language to get </w:t>
      </w:r>
      <w:r w:rsidRPr="00203863" w:rsidR="005A24DE">
        <w:rPr>
          <w:rFonts w:ascii="Times New Roman" w:hAnsi="Times New Roman" w:cs="Times New Roman"/>
          <w:sz w:val="24"/>
          <w:szCs w:val="24"/>
        </w:rPr>
        <w:t>acknowledged</w:t>
      </w:r>
      <w:r w:rsidRPr="00203863">
        <w:rPr>
          <w:rFonts w:ascii="Times New Roman" w:hAnsi="Times New Roman" w:cs="Times New Roman"/>
          <w:sz w:val="24"/>
          <w:szCs w:val="24"/>
        </w:rPr>
        <w:t xml:space="preserve">, but it is </w:t>
      </w:r>
      <w:r w:rsidRPr="00203863" w:rsidR="005A24DE">
        <w:rPr>
          <w:rFonts w:ascii="Times New Roman" w:hAnsi="Times New Roman" w:cs="Times New Roman"/>
          <w:sz w:val="24"/>
          <w:szCs w:val="24"/>
        </w:rPr>
        <w:t>excluded</w:t>
      </w:r>
      <w:r w:rsidRPr="00203863">
        <w:rPr>
          <w:rFonts w:ascii="Times New Roman" w:hAnsi="Times New Roman" w:cs="Times New Roman"/>
          <w:sz w:val="24"/>
          <w:szCs w:val="24"/>
        </w:rPr>
        <w:t>.</w:t>
      </w:r>
      <w:r w:rsidRPr="00203863" w:rsidR="00FB33D6">
        <w:rPr>
          <w:rFonts w:ascii="Times New Roman" w:hAnsi="Times New Roman" w:cs="Times New Roman"/>
          <w:sz w:val="24"/>
          <w:szCs w:val="24"/>
        </w:rPr>
        <w:t xml:space="preserve"> It then went back to Frankenstein and requested him to create a </w:t>
      </w:r>
      <w:r w:rsidRPr="00203863" w:rsidR="005A24DE">
        <w:rPr>
          <w:rFonts w:ascii="Times New Roman" w:hAnsi="Times New Roman" w:cs="Times New Roman"/>
          <w:sz w:val="24"/>
          <w:szCs w:val="24"/>
        </w:rPr>
        <w:t>feminine</w:t>
      </w:r>
      <w:r w:rsidRPr="00203863" w:rsidR="00FB33D6">
        <w:rPr>
          <w:rFonts w:ascii="Times New Roman" w:hAnsi="Times New Roman" w:cs="Times New Roman"/>
          <w:sz w:val="24"/>
          <w:szCs w:val="24"/>
        </w:rPr>
        <w:t xml:space="preserve"> partner, </w:t>
      </w:r>
      <w:r w:rsidRPr="00203863" w:rsidR="005A24DE">
        <w:rPr>
          <w:rFonts w:ascii="Times New Roman" w:hAnsi="Times New Roman" w:cs="Times New Roman"/>
          <w:sz w:val="24"/>
          <w:szCs w:val="24"/>
        </w:rPr>
        <w:t>somebody</w:t>
      </w:r>
      <w:r w:rsidRPr="00203863" w:rsidR="00FB33D6">
        <w:rPr>
          <w:rFonts w:ascii="Times New Roman" w:hAnsi="Times New Roman" w:cs="Times New Roman"/>
          <w:sz w:val="24"/>
          <w:szCs w:val="24"/>
        </w:rPr>
        <w:t xml:space="preserve"> who will </w:t>
      </w:r>
      <w:r w:rsidRPr="00203863" w:rsidR="005A24DE">
        <w:rPr>
          <w:rFonts w:ascii="Times New Roman" w:hAnsi="Times New Roman" w:cs="Times New Roman"/>
          <w:sz w:val="24"/>
          <w:szCs w:val="24"/>
        </w:rPr>
        <w:t>comprehend</w:t>
      </w:r>
      <w:r w:rsidRPr="00203863" w:rsidR="00FB33D6">
        <w:rPr>
          <w:rFonts w:ascii="Times New Roman" w:hAnsi="Times New Roman" w:cs="Times New Roman"/>
          <w:sz w:val="24"/>
          <w:szCs w:val="24"/>
        </w:rPr>
        <w:t xml:space="preserve"> the </w:t>
      </w:r>
      <w:r w:rsidRPr="00203863" w:rsidR="005A24DE">
        <w:rPr>
          <w:rFonts w:ascii="Times New Roman" w:hAnsi="Times New Roman" w:cs="Times New Roman"/>
          <w:sz w:val="24"/>
          <w:szCs w:val="24"/>
        </w:rPr>
        <w:t>sentiments</w:t>
      </w:r>
      <w:r w:rsidRPr="00203863" w:rsidR="00FB33D6">
        <w:rPr>
          <w:rFonts w:ascii="Times New Roman" w:hAnsi="Times New Roman" w:cs="Times New Roman"/>
          <w:sz w:val="24"/>
          <w:szCs w:val="24"/>
        </w:rPr>
        <w:t xml:space="preserve"> it was going through of being an outcast.</w:t>
      </w:r>
      <w:r w:rsidRPr="00203863" w:rsidR="005E7D28">
        <w:rPr>
          <w:rFonts w:ascii="Times New Roman" w:hAnsi="Times New Roman" w:cs="Times New Roman"/>
          <w:sz w:val="24"/>
          <w:szCs w:val="24"/>
        </w:rPr>
        <w:t xml:space="preserve"> People who are not accepted in society may do things that may eventually hurt or put others in danger.</w:t>
      </w:r>
      <w:r w:rsidRPr="00203863" w:rsidR="00AD5278">
        <w:rPr>
          <w:rFonts w:ascii="Times New Roman" w:hAnsi="Times New Roman" w:cs="Times New Roman"/>
          <w:sz w:val="24"/>
          <w:szCs w:val="24"/>
        </w:rPr>
        <w:t xml:space="preserve"> The monster argues that the lack of family relationships made him a murderer.</w:t>
      </w:r>
      <w:r w:rsidRPr="00203863" w:rsidR="009715DC">
        <w:rPr>
          <w:rFonts w:ascii="Times New Roman" w:hAnsi="Times New Roman" w:cs="Times New Roman"/>
          <w:sz w:val="24"/>
          <w:szCs w:val="24"/>
        </w:rPr>
        <w:t xml:space="preserve"> As much as Frankenstein is the monster's family, as he is the one who created it, they spend </w:t>
      </w:r>
      <w:r w:rsidRPr="00203863" w:rsidR="003B4289">
        <w:rPr>
          <w:rFonts w:ascii="Times New Roman" w:hAnsi="Times New Roman" w:cs="Times New Roman"/>
          <w:sz w:val="24"/>
          <w:szCs w:val="24"/>
        </w:rPr>
        <w:t>trying</w:t>
      </w:r>
      <w:r w:rsidRPr="00203863" w:rsidR="009715DC">
        <w:rPr>
          <w:rFonts w:ascii="Times New Roman" w:hAnsi="Times New Roman" w:cs="Times New Roman"/>
          <w:sz w:val="24"/>
          <w:szCs w:val="24"/>
        </w:rPr>
        <w:t xml:space="preserve"> to </w:t>
      </w:r>
      <w:r w:rsidRPr="00203863" w:rsidR="003B4289">
        <w:rPr>
          <w:rFonts w:ascii="Times New Roman" w:hAnsi="Times New Roman" w:cs="Times New Roman"/>
          <w:sz w:val="24"/>
          <w:szCs w:val="24"/>
        </w:rPr>
        <w:t>end</w:t>
      </w:r>
      <w:r w:rsidRPr="00203863" w:rsidR="009715DC">
        <w:rPr>
          <w:rFonts w:ascii="Times New Roman" w:hAnsi="Times New Roman" w:cs="Times New Roman"/>
          <w:sz w:val="24"/>
          <w:szCs w:val="24"/>
        </w:rPr>
        <w:t xml:space="preserve"> each other in the entire novel.</w:t>
      </w:r>
    </w:p>
    <w:p w:rsidR="00FE16B4" w:rsidP="00203863" w14:paraId="7DE04115" w14:textId="6004435F">
      <w:pPr>
        <w:spacing w:after="0" w:line="480" w:lineRule="auto"/>
        <w:ind w:firstLine="720"/>
        <w:rPr>
          <w:rFonts w:ascii="Times New Roman" w:hAnsi="Times New Roman" w:cs="Times New Roman"/>
          <w:sz w:val="24"/>
          <w:szCs w:val="24"/>
        </w:rPr>
      </w:pPr>
      <w:r w:rsidRPr="00203863">
        <w:rPr>
          <w:rFonts w:ascii="Times New Roman" w:hAnsi="Times New Roman" w:cs="Times New Roman"/>
          <w:sz w:val="24"/>
          <w:szCs w:val="24"/>
        </w:rPr>
        <w:t>Through the rejection from the creator, Frankenstein, who is expected to love and care for him, the monster's desire for acceptance and love becomes a desire to have revenge.</w:t>
      </w:r>
      <w:r w:rsidRPr="00203863" w:rsidR="009C544B">
        <w:rPr>
          <w:rFonts w:ascii="Times New Roman" w:hAnsi="Times New Roman" w:cs="Times New Roman"/>
          <w:sz w:val="24"/>
          <w:szCs w:val="24"/>
        </w:rPr>
        <w:t xml:space="preserve"> The monster is left on its own without proper nurture from the </w:t>
      </w:r>
      <w:r w:rsidRPr="00203863" w:rsidR="0085647B">
        <w:rPr>
          <w:rFonts w:ascii="Times New Roman" w:hAnsi="Times New Roman" w:cs="Times New Roman"/>
          <w:sz w:val="24"/>
          <w:szCs w:val="24"/>
        </w:rPr>
        <w:t>creator. The monster is not considered a human being hence was not shown sympathy and was not shown, love.</w:t>
      </w:r>
      <w:r w:rsidRPr="00203863" w:rsidR="0045369C">
        <w:rPr>
          <w:rFonts w:ascii="Times New Roman" w:hAnsi="Times New Roman" w:cs="Times New Roman"/>
          <w:sz w:val="24"/>
          <w:szCs w:val="24"/>
        </w:rPr>
        <w:t xml:space="preserve"> The monster suffers a harsh </w:t>
      </w:r>
      <w:r w:rsidRPr="00203863" w:rsidR="0045369C">
        <w:rPr>
          <w:rFonts w:ascii="Times New Roman" w:hAnsi="Times New Roman" w:cs="Times New Roman"/>
          <w:sz w:val="24"/>
          <w:szCs w:val="24"/>
        </w:rPr>
        <w:t>environment, which is why it turned out the way it did.</w:t>
      </w:r>
      <w:r w:rsidRPr="00203863" w:rsidR="008A7977">
        <w:rPr>
          <w:rFonts w:ascii="Times New Roman" w:hAnsi="Times New Roman" w:cs="Times New Roman"/>
          <w:sz w:val="24"/>
          <w:szCs w:val="24"/>
        </w:rPr>
        <w:t xml:space="preserve"> Even though other people despised the monster, he never lost hope that he would be also be accepted for who he was one day.</w:t>
      </w:r>
      <w:r w:rsidRPr="00203863" w:rsidR="00F137CF">
        <w:rPr>
          <w:rFonts w:ascii="Times New Roman" w:hAnsi="Times New Roman" w:cs="Times New Roman"/>
          <w:sz w:val="24"/>
          <w:szCs w:val="24"/>
        </w:rPr>
        <w:t xml:space="preserve"> Shelley illustrated that, for one to be treated as a human being, one had to look like one. The monster </w:t>
      </w:r>
      <w:r w:rsidRPr="00203863" w:rsidR="00483F29">
        <w:rPr>
          <w:rFonts w:ascii="Times New Roman" w:hAnsi="Times New Roman" w:cs="Times New Roman"/>
          <w:sz w:val="24"/>
          <w:szCs w:val="24"/>
        </w:rPr>
        <w:t>looks</w:t>
      </w:r>
      <w:r w:rsidRPr="00203863" w:rsidR="00F137CF">
        <w:rPr>
          <w:rFonts w:ascii="Times New Roman" w:hAnsi="Times New Roman" w:cs="Times New Roman"/>
          <w:sz w:val="24"/>
          <w:szCs w:val="24"/>
        </w:rPr>
        <w:t xml:space="preserve"> nothing from a human being; hence was never treated as one.</w:t>
      </w:r>
      <w:r w:rsidRPr="00203863" w:rsidR="000844DC">
        <w:rPr>
          <w:rFonts w:ascii="Times New Roman" w:hAnsi="Times New Roman" w:cs="Times New Roman"/>
          <w:sz w:val="24"/>
          <w:szCs w:val="24"/>
        </w:rPr>
        <w:t xml:space="preserve"> Shelley insists that the monster's sins are because society refuses to accept him as one of them.</w:t>
      </w:r>
    </w:p>
    <w:p w:rsidR="00150786" w:rsidRPr="00203863" w:rsidP="00203863" w14:paraId="1E996C61" w14:textId="1BB0295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Rather than fleeing the creator, Victor could have accepted the monster and his responsibility as his parent.</w:t>
      </w:r>
      <w:r w:rsidR="001A67E9">
        <w:rPr>
          <w:rFonts w:ascii="Times New Roman" w:hAnsi="Times New Roman" w:cs="Times New Roman"/>
          <w:sz w:val="24"/>
          <w:szCs w:val="24"/>
        </w:rPr>
        <w:t xml:space="preserve"> Victor owed the monster nurturing and love and not rejection and neglect.</w:t>
      </w:r>
      <w:r w:rsidR="00A04180">
        <w:rPr>
          <w:rFonts w:ascii="Times New Roman" w:hAnsi="Times New Roman" w:cs="Times New Roman"/>
          <w:sz w:val="24"/>
          <w:szCs w:val="24"/>
        </w:rPr>
        <w:t xml:space="preserve"> The creature could have been accepted and recognized in society if Victor had accepted him first as his creation. He could have introduced the monster to the world, and people could have recognized and accepted him into their routine life if they had known that a normal human being gave the monster life.</w:t>
      </w:r>
      <w:r w:rsidR="008A2111">
        <w:rPr>
          <w:rFonts w:ascii="Times New Roman" w:hAnsi="Times New Roman" w:cs="Times New Roman"/>
          <w:sz w:val="24"/>
          <w:szCs w:val="24"/>
        </w:rPr>
        <w:t xml:space="preserve"> But, the first thing that Victor did to his creation is, give it denial and rejection; hence there was no way the monster would have been recognized and accepted in the society.</w:t>
      </w:r>
      <w:r w:rsidR="001D076E">
        <w:rPr>
          <w:rFonts w:ascii="Times New Roman" w:hAnsi="Times New Roman" w:cs="Times New Roman"/>
          <w:sz w:val="24"/>
          <w:szCs w:val="24"/>
        </w:rPr>
        <w:t xml:space="preserve"> Victor could have taught the monster how to read and speak and how to conduct itself in the society; instead, he leaves the creature on its own, and he had to learn everything on its </w:t>
      </w:r>
      <w:r w:rsidR="0024580C">
        <w:rPr>
          <w:rFonts w:ascii="Times New Roman" w:hAnsi="Times New Roman" w:cs="Times New Roman"/>
          <w:sz w:val="24"/>
          <w:szCs w:val="24"/>
        </w:rPr>
        <w:t xml:space="preserve">own. Initially, the creature trusted Victor, and he could have used the trust that the creature had in him and loved him in order to close the bridge the gap between him and the creature. </w:t>
      </w:r>
    </w:p>
    <w:p w:rsidR="007F380A" w:rsidRPr="00203863" w:rsidP="00203863" w14:paraId="3D560BC7" w14:textId="427011D9">
      <w:pPr>
        <w:spacing w:after="0" w:line="480" w:lineRule="auto"/>
        <w:ind w:firstLine="720"/>
        <w:rPr>
          <w:rFonts w:ascii="Times New Roman" w:hAnsi="Times New Roman" w:cs="Times New Roman"/>
          <w:sz w:val="24"/>
          <w:szCs w:val="24"/>
        </w:rPr>
      </w:pPr>
      <w:r w:rsidRPr="00203863">
        <w:rPr>
          <w:rFonts w:ascii="Times New Roman" w:hAnsi="Times New Roman" w:cs="Times New Roman"/>
          <w:sz w:val="24"/>
          <w:szCs w:val="24"/>
        </w:rPr>
        <w:t xml:space="preserve">The hunger for acceptance </w:t>
      </w:r>
      <w:r w:rsidRPr="00203863" w:rsidR="000F07A7">
        <w:rPr>
          <w:rFonts w:ascii="Times New Roman" w:hAnsi="Times New Roman" w:cs="Times New Roman"/>
          <w:sz w:val="24"/>
          <w:szCs w:val="24"/>
        </w:rPr>
        <w:t>drives</w:t>
      </w:r>
      <w:r w:rsidRPr="00203863">
        <w:rPr>
          <w:rFonts w:ascii="Times New Roman" w:hAnsi="Times New Roman" w:cs="Times New Roman"/>
          <w:sz w:val="24"/>
          <w:szCs w:val="24"/>
        </w:rPr>
        <w:t xml:space="preserve"> the monster to </w:t>
      </w:r>
      <w:r w:rsidRPr="00203863" w:rsidR="00232989">
        <w:rPr>
          <w:rFonts w:ascii="Times New Roman" w:hAnsi="Times New Roman" w:cs="Times New Roman"/>
          <w:sz w:val="24"/>
          <w:szCs w:val="24"/>
        </w:rPr>
        <w:t xml:space="preserve">make horrible acts in the novel; for example, the monster says that "one day I </w:t>
      </w:r>
      <w:r w:rsidRPr="00203863" w:rsidR="005A24DE">
        <w:rPr>
          <w:rFonts w:ascii="Times New Roman" w:hAnsi="Times New Roman" w:cs="Times New Roman"/>
          <w:sz w:val="24"/>
          <w:szCs w:val="24"/>
        </w:rPr>
        <w:t>dishonestly</w:t>
      </w:r>
      <w:r w:rsidRPr="00203863" w:rsidR="00232989">
        <w:rPr>
          <w:rFonts w:ascii="Times New Roman" w:hAnsi="Times New Roman" w:cs="Times New Roman"/>
          <w:sz w:val="24"/>
          <w:szCs w:val="24"/>
        </w:rPr>
        <w:t xml:space="preserve"> hoped to meet </w:t>
      </w:r>
      <w:r w:rsidRPr="00203863" w:rsidR="000F07A7">
        <w:rPr>
          <w:rFonts w:ascii="Times New Roman" w:hAnsi="Times New Roman" w:cs="Times New Roman"/>
          <w:sz w:val="24"/>
          <w:szCs w:val="24"/>
        </w:rPr>
        <w:t>with beings</w:t>
      </w:r>
      <w:r w:rsidRPr="00203863" w:rsidR="00232989">
        <w:rPr>
          <w:rFonts w:ascii="Times New Roman" w:hAnsi="Times New Roman" w:cs="Times New Roman"/>
          <w:sz w:val="24"/>
          <w:szCs w:val="24"/>
        </w:rPr>
        <w:t xml:space="preserve"> who, </w:t>
      </w:r>
      <w:r w:rsidRPr="00203863" w:rsidR="00D926F6">
        <w:rPr>
          <w:rFonts w:ascii="Times New Roman" w:hAnsi="Times New Roman" w:cs="Times New Roman"/>
          <w:sz w:val="24"/>
          <w:szCs w:val="24"/>
        </w:rPr>
        <w:t>forgiving</w:t>
      </w:r>
      <w:r w:rsidRPr="00203863" w:rsidR="00232989">
        <w:rPr>
          <w:rFonts w:ascii="Times New Roman" w:hAnsi="Times New Roman" w:cs="Times New Roman"/>
          <w:sz w:val="24"/>
          <w:szCs w:val="24"/>
        </w:rPr>
        <w:t xml:space="preserve"> my outward form, would love me for the excellent qualities which I was capable of unfolding… but now crime has </w:t>
      </w:r>
      <w:r w:rsidRPr="00203863" w:rsidR="00D926F6">
        <w:rPr>
          <w:rFonts w:ascii="Times New Roman" w:hAnsi="Times New Roman" w:cs="Times New Roman"/>
          <w:sz w:val="24"/>
          <w:szCs w:val="24"/>
        </w:rPr>
        <w:t>tarnished</w:t>
      </w:r>
      <w:r w:rsidRPr="00203863" w:rsidR="00232989">
        <w:rPr>
          <w:rFonts w:ascii="Times New Roman" w:hAnsi="Times New Roman" w:cs="Times New Roman"/>
          <w:sz w:val="24"/>
          <w:szCs w:val="24"/>
        </w:rPr>
        <w:t xml:space="preserve"> me beneath the meanest animal”</w:t>
      </w:r>
      <w:r w:rsidRPr="00203863" w:rsidR="00E241F5">
        <w:rPr>
          <w:rFonts w:ascii="Times New Roman" w:hAnsi="Times New Roman" w:cs="Times New Roman"/>
          <w:sz w:val="24"/>
          <w:szCs w:val="24"/>
        </w:rPr>
        <w:t xml:space="preserve"> (Shelley). </w:t>
      </w:r>
      <w:r w:rsidRPr="00203863" w:rsidR="002448C1">
        <w:rPr>
          <w:rFonts w:ascii="Times New Roman" w:hAnsi="Times New Roman" w:cs="Times New Roman"/>
          <w:sz w:val="24"/>
          <w:szCs w:val="24"/>
        </w:rPr>
        <w:t xml:space="preserve">The monster's remarks </w:t>
      </w:r>
      <w:r w:rsidRPr="00203863" w:rsidR="000F07A7">
        <w:rPr>
          <w:rFonts w:ascii="Times New Roman" w:hAnsi="Times New Roman" w:cs="Times New Roman"/>
          <w:sz w:val="24"/>
          <w:szCs w:val="24"/>
        </w:rPr>
        <w:t>show</w:t>
      </w:r>
      <w:r w:rsidRPr="00203863" w:rsidR="002448C1">
        <w:rPr>
          <w:rFonts w:ascii="Times New Roman" w:hAnsi="Times New Roman" w:cs="Times New Roman"/>
          <w:sz w:val="24"/>
          <w:szCs w:val="24"/>
        </w:rPr>
        <w:t xml:space="preserve"> the disillusionment present in society and how it shuns people.</w:t>
      </w:r>
      <w:r w:rsidRPr="00203863" w:rsidR="000F07A7">
        <w:rPr>
          <w:rFonts w:ascii="Times New Roman" w:hAnsi="Times New Roman" w:cs="Times New Roman"/>
          <w:sz w:val="24"/>
          <w:szCs w:val="24"/>
        </w:rPr>
        <w:t xml:space="preserve">  The monster blames those surrounding him for preventing him from </w:t>
      </w:r>
      <w:r w:rsidRPr="00203863" w:rsidR="00AD66A3">
        <w:rPr>
          <w:rFonts w:ascii="Times New Roman" w:hAnsi="Times New Roman" w:cs="Times New Roman"/>
          <w:sz w:val="24"/>
          <w:szCs w:val="24"/>
        </w:rPr>
        <w:t>developing excellent traits.</w:t>
      </w:r>
      <w:r w:rsidRPr="00203863" w:rsidR="007876CE">
        <w:rPr>
          <w:rFonts w:ascii="Times New Roman" w:hAnsi="Times New Roman" w:cs="Times New Roman"/>
          <w:sz w:val="24"/>
          <w:szCs w:val="24"/>
        </w:rPr>
        <w:t xml:space="preserve"> The monster does not view himself as the real monster but the world around </w:t>
      </w:r>
      <w:r w:rsidRPr="00203863" w:rsidR="001569BD">
        <w:rPr>
          <w:rFonts w:ascii="Times New Roman" w:hAnsi="Times New Roman" w:cs="Times New Roman"/>
          <w:sz w:val="24"/>
          <w:szCs w:val="24"/>
        </w:rPr>
        <w:t>hi</w:t>
      </w:r>
      <w:r w:rsidRPr="00203863" w:rsidR="007876CE">
        <w:rPr>
          <w:rFonts w:ascii="Times New Roman" w:hAnsi="Times New Roman" w:cs="Times New Roman"/>
          <w:sz w:val="24"/>
          <w:szCs w:val="24"/>
        </w:rPr>
        <w:t>m.</w:t>
      </w:r>
    </w:p>
    <w:p w:rsidR="008B39A1" w:rsidP="00203863" w14:paraId="5E5BDB91" w14:textId="77777777">
      <w:pPr>
        <w:spacing w:after="0" w:line="480" w:lineRule="auto"/>
        <w:ind w:firstLine="720"/>
        <w:rPr>
          <w:rFonts w:ascii="Times New Roman" w:hAnsi="Times New Roman" w:cs="Times New Roman"/>
          <w:sz w:val="24"/>
          <w:szCs w:val="24"/>
        </w:rPr>
      </w:pPr>
      <w:r w:rsidRPr="00203863">
        <w:rPr>
          <w:rFonts w:ascii="Times New Roman" w:hAnsi="Times New Roman" w:cs="Times New Roman"/>
          <w:sz w:val="24"/>
          <w:szCs w:val="24"/>
        </w:rPr>
        <w:t>For Shelley to emphasize the need for acceptance and recognition in society, she employed numerous literary techniques.</w:t>
      </w:r>
      <w:r w:rsidRPr="00203863" w:rsidR="008C1EA1">
        <w:rPr>
          <w:rFonts w:ascii="Times New Roman" w:hAnsi="Times New Roman" w:cs="Times New Roman"/>
          <w:sz w:val="24"/>
          <w:szCs w:val="24"/>
        </w:rPr>
        <w:t xml:space="preserve"> Shelley used the method plurality of the narrators in the story. </w:t>
      </w:r>
      <w:r w:rsidRPr="00203863" w:rsidR="008C1EA1">
        <w:rPr>
          <w:rFonts w:ascii="Times New Roman" w:hAnsi="Times New Roman" w:cs="Times New Roman"/>
          <w:i/>
          <w:iCs/>
          <w:sz w:val="24"/>
          <w:szCs w:val="24"/>
        </w:rPr>
        <w:t>Frankenstein</w:t>
      </w:r>
      <w:r w:rsidRPr="00203863" w:rsidR="008C1EA1">
        <w:rPr>
          <w:rFonts w:ascii="Times New Roman" w:hAnsi="Times New Roman" w:cs="Times New Roman"/>
          <w:sz w:val="24"/>
          <w:szCs w:val="24"/>
        </w:rPr>
        <w:t xml:space="preserve"> is written in many sections containing multiple narrators instead of one</w:t>
      </w:r>
      <w:r w:rsidRPr="00203863" w:rsidR="00EB498A">
        <w:rPr>
          <w:rFonts w:ascii="Times New Roman" w:hAnsi="Times New Roman" w:cs="Times New Roman"/>
          <w:sz w:val="24"/>
          <w:szCs w:val="24"/>
        </w:rPr>
        <w:t>, for example, Victor's tale</w:t>
      </w:r>
      <w:r w:rsidRPr="00203863" w:rsidR="008C1EA1">
        <w:rPr>
          <w:rFonts w:ascii="Times New Roman" w:hAnsi="Times New Roman" w:cs="Times New Roman"/>
          <w:sz w:val="24"/>
          <w:szCs w:val="24"/>
        </w:rPr>
        <w:t>.</w:t>
      </w:r>
      <w:r w:rsidRPr="00203863" w:rsidR="00765F2F">
        <w:rPr>
          <w:rFonts w:ascii="Times New Roman" w:hAnsi="Times New Roman" w:cs="Times New Roman"/>
          <w:sz w:val="24"/>
          <w:szCs w:val="24"/>
        </w:rPr>
        <w:t xml:space="preserve"> Although all the sections in the novel are self-sufficient, they feel incomplete without the other sections.</w:t>
      </w:r>
      <w:r w:rsidRPr="00203863" w:rsidR="00CD0EC7">
        <w:rPr>
          <w:rFonts w:ascii="Times New Roman" w:hAnsi="Times New Roman" w:cs="Times New Roman"/>
          <w:sz w:val="24"/>
          <w:szCs w:val="24"/>
        </w:rPr>
        <w:t xml:space="preserve"> Hence, the narrative only functions when all the novel sections are combined together, forming a whole novel.</w:t>
      </w:r>
      <w:r w:rsidRPr="00203863" w:rsidR="00B60B50">
        <w:rPr>
          <w:rFonts w:ascii="Times New Roman" w:hAnsi="Times New Roman" w:cs="Times New Roman"/>
          <w:sz w:val="24"/>
          <w:szCs w:val="24"/>
        </w:rPr>
        <w:t xml:space="preserve"> </w:t>
      </w:r>
    </w:p>
    <w:p w:rsidR="005E7D28" w:rsidRPr="00203863" w:rsidP="00203863" w14:paraId="4D4949A3" w14:textId="3F5A91BA">
      <w:pPr>
        <w:spacing w:after="0" w:line="480" w:lineRule="auto"/>
        <w:ind w:firstLine="720"/>
        <w:rPr>
          <w:rFonts w:ascii="Times New Roman" w:hAnsi="Times New Roman" w:cs="Times New Roman"/>
          <w:sz w:val="24"/>
          <w:szCs w:val="24"/>
        </w:rPr>
      </w:pPr>
      <w:r w:rsidRPr="00203863">
        <w:rPr>
          <w:rFonts w:ascii="Times New Roman" w:hAnsi="Times New Roman" w:cs="Times New Roman"/>
          <w:sz w:val="24"/>
          <w:szCs w:val="24"/>
        </w:rPr>
        <w:t>Shelley used multiple sections in the novel to show that so are human beings in the same way that the sections rely on one another</w:t>
      </w:r>
      <w:r w:rsidRPr="00203863" w:rsidR="00E61106">
        <w:rPr>
          <w:rFonts w:ascii="Times New Roman" w:hAnsi="Times New Roman" w:cs="Times New Roman"/>
          <w:sz w:val="24"/>
          <w:szCs w:val="24"/>
        </w:rPr>
        <w:t>.</w:t>
      </w:r>
      <w:r w:rsidRPr="00203863" w:rsidR="00FC4ABC">
        <w:rPr>
          <w:rFonts w:ascii="Times New Roman" w:hAnsi="Times New Roman" w:cs="Times New Roman"/>
          <w:sz w:val="24"/>
          <w:szCs w:val="24"/>
        </w:rPr>
        <w:t xml:space="preserve"> Shelley used the body of the monster to illustrate social relationships.</w:t>
      </w:r>
      <w:r w:rsidRPr="00203863" w:rsidR="00A41DE0">
        <w:rPr>
          <w:rFonts w:ascii="Times New Roman" w:hAnsi="Times New Roman" w:cs="Times New Roman"/>
          <w:sz w:val="24"/>
          <w:szCs w:val="24"/>
        </w:rPr>
        <w:t xml:space="preserve"> The monster's body is made up of a collection of </w:t>
      </w:r>
      <w:r w:rsidRPr="00203863" w:rsidR="0003147D">
        <w:rPr>
          <w:rFonts w:ascii="Times New Roman" w:hAnsi="Times New Roman" w:cs="Times New Roman"/>
          <w:sz w:val="24"/>
          <w:szCs w:val="24"/>
        </w:rPr>
        <w:t xml:space="preserve">various </w:t>
      </w:r>
      <w:r w:rsidRPr="00203863" w:rsidR="00A41DE0">
        <w:rPr>
          <w:rFonts w:ascii="Times New Roman" w:hAnsi="Times New Roman" w:cs="Times New Roman"/>
          <w:sz w:val="24"/>
          <w:szCs w:val="24"/>
        </w:rPr>
        <w:t>materials.</w:t>
      </w:r>
      <w:r w:rsidRPr="00203863" w:rsidR="0003147D">
        <w:rPr>
          <w:rFonts w:ascii="Times New Roman" w:hAnsi="Times New Roman" w:cs="Times New Roman"/>
          <w:sz w:val="24"/>
          <w:szCs w:val="24"/>
        </w:rPr>
        <w:t xml:space="preserve"> Victor collected different materials from nature, including bones that he gathered from charnel-houses; he collected materials from the slaughterhouse and the graves.</w:t>
      </w:r>
      <w:r w:rsidRPr="00203863" w:rsidR="00A74134">
        <w:rPr>
          <w:rFonts w:ascii="Times New Roman" w:hAnsi="Times New Roman" w:cs="Times New Roman"/>
          <w:sz w:val="24"/>
          <w:szCs w:val="24"/>
        </w:rPr>
        <w:t xml:space="preserve"> He states that </w:t>
      </w:r>
      <w:r w:rsidRPr="00203863" w:rsidR="00632323">
        <w:rPr>
          <w:rFonts w:ascii="Times New Roman" w:hAnsi="Times New Roman" w:cs="Times New Roman"/>
          <w:sz w:val="24"/>
          <w:szCs w:val="24"/>
        </w:rPr>
        <w:t>“I</w:t>
      </w:r>
      <w:r w:rsidRPr="00203863" w:rsidR="00A74134">
        <w:rPr>
          <w:rFonts w:ascii="Times New Roman" w:hAnsi="Times New Roman" w:cs="Times New Roman"/>
          <w:sz w:val="24"/>
          <w:szCs w:val="24"/>
        </w:rPr>
        <w:t xml:space="preserve"> </w:t>
      </w:r>
      <w:r w:rsidRPr="00203863" w:rsidR="007B0BB2">
        <w:rPr>
          <w:rFonts w:ascii="Times New Roman" w:hAnsi="Times New Roman" w:cs="Times New Roman"/>
          <w:sz w:val="24"/>
          <w:szCs w:val="24"/>
        </w:rPr>
        <w:t>followed</w:t>
      </w:r>
      <w:r w:rsidRPr="00203863" w:rsidR="00A74134">
        <w:rPr>
          <w:rFonts w:ascii="Times New Roman" w:hAnsi="Times New Roman" w:cs="Times New Roman"/>
          <w:sz w:val="24"/>
          <w:szCs w:val="24"/>
        </w:rPr>
        <w:t xml:space="preserve"> nature to her hiding-places… I </w:t>
      </w:r>
      <w:r w:rsidRPr="00203863" w:rsidR="007B0BB2">
        <w:rPr>
          <w:rFonts w:ascii="Times New Roman" w:hAnsi="Times New Roman" w:cs="Times New Roman"/>
          <w:sz w:val="24"/>
          <w:szCs w:val="24"/>
        </w:rPr>
        <w:t>experimented</w:t>
      </w:r>
      <w:r w:rsidRPr="00203863" w:rsidR="00A74134">
        <w:rPr>
          <w:rFonts w:ascii="Times New Roman" w:hAnsi="Times New Roman" w:cs="Times New Roman"/>
          <w:sz w:val="24"/>
          <w:szCs w:val="24"/>
        </w:rPr>
        <w:t xml:space="preserve"> among the </w:t>
      </w:r>
      <w:r w:rsidRPr="00203863" w:rsidR="007B0BB2">
        <w:rPr>
          <w:rFonts w:ascii="Times New Roman" w:hAnsi="Times New Roman" w:cs="Times New Roman"/>
          <w:sz w:val="24"/>
          <w:szCs w:val="24"/>
        </w:rPr>
        <w:t>deconsecrated</w:t>
      </w:r>
      <w:r w:rsidRPr="00203863" w:rsidR="00A74134">
        <w:rPr>
          <w:rFonts w:ascii="Times New Roman" w:hAnsi="Times New Roman" w:cs="Times New Roman"/>
          <w:sz w:val="24"/>
          <w:szCs w:val="24"/>
        </w:rPr>
        <w:t xml:space="preserve"> damps of the grave…I collected bones from charnel-house furnished many of my materials.”</w:t>
      </w:r>
      <w:r w:rsidRPr="00203863" w:rsidR="00C26EB2">
        <w:rPr>
          <w:rFonts w:ascii="Times New Roman" w:hAnsi="Times New Roman" w:cs="Times New Roman"/>
          <w:sz w:val="24"/>
          <w:szCs w:val="24"/>
        </w:rPr>
        <w:t xml:space="preserve"> The monster can come to life after independent materials are put together to form one body, and this shows that individuals belong to a whole and are socially dependent.</w:t>
      </w:r>
    </w:p>
    <w:p w:rsidR="003D7A15" w:rsidRPr="00203863" w:rsidP="00203863" w14:paraId="00255455" w14:textId="143D30F6">
      <w:pPr>
        <w:spacing w:after="0" w:line="480" w:lineRule="auto"/>
        <w:ind w:firstLine="720"/>
        <w:rPr>
          <w:rFonts w:ascii="Times New Roman" w:hAnsi="Times New Roman" w:cs="Times New Roman"/>
          <w:sz w:val="24"/>
          <w:szCs w:val="24"/>
        </w:rPr>
      </w:pPr>
      <w:r w:rsidRPr="00203863">
        <w:rPr>
          <w:rFonts w:ascii="Times New Roman" w:hAnsi="Times New Roman" w:cs="Times New Roman"/>
          <w:sz w:val="24"/>
          <w:szCs w:val="24"/>
        </w:rPr>
        <w:t xml:space="preserve">In conclusion, social acceptance and recognition </w:t>
      </w:r>
      <w:r w:rsidRPr="00203863" w:rsidR="0068570E">
        <w:rPr>
          <w:rFonts w:ascii="Times New Roman" w:hAnsi="Times New Roman" w:cs="Times New Roman"/>
          <w:sz w:val="24"/>
          <w:szCs w:val="24"/>
        </w:rPr>
        <w:t>are</w:t>
      </w:r>
      <w:r w:rsidRPr="00203863">
        <w:rPr>
          <w:rFonts w:ascii="Times New Roman" w:hAnsi="Times New Roman" w:cs="Times New Roman"/>
          <w:sz w:val="24"/>
          <w:szCs w:val="24"/>
        </w:rPr>
        <w:t xml:space="preserve"> critical as they affect every aspect of life.</w:t>
      </w:r>
      <w:r w:rsidRPr="00203863" w:rsidR="00E970D6">
        <w:rPr>
          <w:rFonts w:ascii="Times New Roman" w:hAnsi="Times New Roman" w:cs="Times New Roman"/>
          <w:sz w:val="24"/>
          <w:szCs w:val="24"/>
        </w:rPr>
        <w:t xml:space="preserve"> The society in </w:t>
      </w:r>
      <w:r w:rsidRPr="00203863" w:rsidR="00E970D6">
        <w:rPr>
          <w:rFonts w:ascii="Times New Roman" w:hAnsi="Times New Roman" w:cs="Times New Roman"/>
          <w:i/>
          <w:iCs/>
          <w:sz w:val="24"/>
          <w:szCs w:val="24"/>
        </w:rPr>
        <w:t xml:space="preserve">Frankenstein </w:t>
      </w:r>
      <w:r w:rsidRPr="00203863" w:rsidR="00E970D6">
        <w:rPr>
          <w:rFonts w:ascii="Times New Roman" w:hAnsi="Times New Roman" w:cs="Times New Roman"/>
          <w:sz w:val="24"/>
          <w:szCs w:val="24"/>
        </w:rPr>
        <w:t>is to be blamed for the actions of the monster as it never accepted and recognized him because he was not a human being.</w:t>
      </w:r>
      <w:r w:rsidRPr="00203863" w:rsidR="0068570E">
        <w:rPr>
          <w:rFonts w:ascii="Times New Roman" w:hAnsi="Times New Roman" w:cs="Times New Roman"/>
          <w:sz w:val="24"/>
          <w:szCs w:val="24"/>
        </w:rPr>
        <w:t xml:space="preserve">  Lack of social recognition drove the monster into committing horrors and sins in the novel.</w:t>
      </w:r>
    </w:p>
    <w:p w:rsidR="00203863" w:rsidP="00203863" w14:paraId="41061E87" w14:textId="77777777">
      <w:pPr>
        <w:spacing w:line="480" w:lineRule="auto"/>
        <w:rPr>
          <w:rFonts w:ascii="Times New Roman" w:hAnsi="Times New Roman" w:cs="Times New Roman"/>
          <w:sz w:val="24"/>
          <w:szCs w:val="24"/>
        </w:rPr>
      </w:pPr>
    </w:p>
    <w:p w:rsidR="00203863" w:rsidP="00203863" w14:paraId="54469474" w14:textId="77777777">
      <w:pPr>
        <w:spacing w:line="480" w:lineRule="auto"/>
        <w:rPr>
          <w:rFonts w:ascii="Times New Roman" w:hAnsi="Times New Roman" w:cs="Times New Roman"/>
          <w:sz w:val="24"/>
          <w:szCs w:val="24"/>
        </w:rPr>
      </w:pPr>
    </w:p>
    <w:p w:rsidR="00203863" w:rsidP="00203863" w14:paraId="242DF6E7" w14:textId="77777777">
      <w:pPr>
        <w:spacing w:line="480" w:lineRule="auto"/>
        <w:rPr>
          <w:rFonts w:ascii="Times New Roman" w:hAnsi="Times New Roman" w:cs="Times New Roman"/>
          <w:sz w:val="24"/>
          <w:szCs w:val="24"/>
        </w:rPr>
      </w:pPr>
    </w:p>
    <w:p w:rsidR="00203863" w:rsidP="00203863" w14:paraId="630C1B98" w14:textId="77777777">
      <w:pPr>
        <w:spacing w:line="480" w:lineRule="auto"/>
        <w:rPr>
          <w:rFonts w:ascii="Times New Roman" w:hAnsi="Times New Roman" w:cs="Times New Roman"/>
          <w:sz w:val="24"/>
          <w:szCs w:val="24"/>
        </w:rPr>
      </w:pPr>
    </w:p>
    <w:p w:rsidR="00203863" w:rsidP="00203863" w14:paraId="1B901307" w14:textId="77777777">
      <w:pPr>
        <w:spacing w:line="480" w:lineRule="auto"/>
        <w:rPr>
          <w:rFonts w:ascii="Times New Roman" w:hAnsi="Times New Roman" w:cs="Times New Roman"/>
          <w:sz w:val="24"/>
          <w:szCs w:val="24"/>
        </w:rPr>
      </w:pPr>
    </w:p>
    <w:p w:rsidR="00203863" w:rsidP="00203863" w14:paraId="2A4D49FF" w14:textId="77777777">
      <w:pPr>
        <w:spacing w:line="480" w:lineRule="auto"/>
        <w:rPr>
          <w:rFonts w:ascii="Times New Roman" w:hAnsi="Times New Roman" w:cs="Times New Roman"/>
          <w:sz w:val="24"/>
          <w:szCs w:val="24"/>
        </w:rPr>
      </w:pPr>
    </w:p>
    <w:p w:rsidR="00203863" w:rsidP="00203863" w14:paraId="4B7A3F32" w14:textId="77777777">
      <w:pPr>
        <w:spacing w:line="480" w:lineRule="auto"/>
        <w:rPr>
          <w:rFonts w:ascii="Times New Roman" w:hAnsi="Times New Roman" w:cs="Times New Roman"/>
          <w:sz w:val="24"/>
          <w:szCs w:val="24"/>
        </w:rPr>
      </w:pPr>
    </w:p>
    <w:p w:rsidR="00203863" w:rsidP="00203863" w14:paraId="7A5E6E46" w14:textId="77777777">
      <w:pPr>
        <w:spacing w:line="480" w:lineRule="auto"/>
        <w:rPr>
          <w:rFonts w:ascii="Times New Roman" w:hAnsi="Times New Roman" w:cs="Times New Roman"/>
          <w:sz w:val="24"/>
          <w:szCs w:val="24"/>
        </w:rPr>
      </w:pPr>
    </w:p>
    <w:p w:rsidR="00203863" w:rsidP="00203863" w14:paraId="4C9B9F57" w14:textId="77777777">
      <w:pPr>
        <w:spacing w:line="480" w:lineRule="auto"/>
        <w:rPr>
          <w:rFonts w:ascii="Times New Roman" w:hAnsi="Times New Roman" w:cs="Times New Roman"/>
          <w:sz w:val="24"/>
          <w:szCs w:val="24"/>
        </w:rPr>
      </w:pPr>
    </w:p>
    <w:p w:rsidR="00203863" w:rsidP="00203863" w14:paraId="7688180F" w14:textId="77777777">
      <w:pPr>
        <w:spacing w:line="480" w:lineRule="auto"/>
        <w:rPr>
          <w:rFonts w:ascii="Times New Roman" w:hAnsi="Times New Roman" w:cs="Times New Roman"/>
          <w:sz w:val="24"/>
          <w:szCs w:val="24"/>
        </w:rPr>
      </w:pPr>
    </w:p>
    <w:p w:rsidR="00203863" w:rsidP="00203863" w14:paraId="22805751" w14:textId="77777777">
      <w:pPr>
        <w:spacing w:line="480" w:lineRule="auto"/>
        <w:rPr>
          <w:rFonts w:ascii="Times New Roman" w:hAnsi="Times New Roman" w:cs="Times New Roman"/>
          <w:sz w:val="24"/>
          <w:szCs w:val="24"/>
        </w:rPr>
      </w:pPr>
    </w:p>
    <w:p w:rsidR="00203863" w:rsidP="00203863" w14:paraId="6396957A" w14:textId="77777777">
      <w:pPr>
        <w:spacing w:line="480" w:lineRule="auto"/>
        <w:rPr>
          <w:rFonts w:ascii="Times New Roman" w:hAnsi="Times New Roman" w:cs="Times New Roman"/>
          <w:sz w:val="24"/>
          <w:szCs w:val="24"/>
        </w:rPr>
      </w:pPr>
    </w:p>
    <w:p w:rsidR="00C84AD2" w:rsidP="00203863" w14:paraId="04F26B05" w14:textId="77777777">
      <w:pPr>
        <w:spacing w:line="480" w:lineRule="auto"/>
        <w:jc w:val="center"/>
        <w:rPr>
          <w:rFonts w:ascii="Times New Roman" w:hAnsi="Times New Roman" w:cs="Times New Roman"/>
          <w:sz w:val="24"/>
          <w:szCs w:val="24"/>
        </w:rPr>
      </w:pPr>
    </w:p>
    <w:p w:rsidR="00C84AD2" w:rsidP="00203863" w14:paraId="1C063414" w14:textId="77777777">
      <w:pPr>
        <w:spacing w:line="480" w:lineRule="auto"/>
        <w:jc w:val="center"/>
        <w:rPr>
          <w:rFonts w:ascii="Times New Roman" w:hAnsi="Times New Roman" w:cs="Times New Roman"/>
          <w:sz w:val="24"/>
          <w:szCs w:val="24"/>
        </w:rPr>
      </w:pPr>
    </w:p>
    <w:p w:rsidR="00C84AD2" w:rsidP="00203863" w14:paraId="28B0A47C" w14:textId="77777777">
      <w:pPr>
        <w:spacing w:line="480" w:lineRule="auto"/>
        <w:jc w:val="center"/>
        <w:rPr>
          <w:rFonts w:ascii="Times New Roman" w:hAnsi="Times New Roman" w:cs="Times New Roman"/>
          <w:sz w:val="24"/>
          <w:szCs w:val="24"/>
        </w:rPr>
      </w:pPr>
    </w:p>
    <w:p w:rsidR="00C84AD2" w:rsidP="00203863" w14:paraId="572E5616" w14:textId="77777777">
      <w:pPr>
        <w:spacing w:line="480" w:lineRule="auto"/>
        <w:jc w:val="center"/>
        <w:rPr>
          <w:rFonts w:ascii="Times New Roman" w:hAnsi="Times New Roman" w:cs="Times New Roman"/>
          <w:sz w:val="24"/>
          <w:szCs w:val="24"/>
        </w:rPr>
      </w:pPr>
    </w:p>
    <w:p w:rsidR="00C84AD2" w:rsidP="00203863" w14:paraId="280038B5" w14:textId="77777777">
      <w:pPr>
        <w:spacing w:line="480" w:lineRule="auto"/>
        <w:jc w:val="center"/>
        <w:rPr>
          <w:rFonts w:ascii="Times New Roman" w:hAnsi="Times New Roman" w:cs="Times New Roman"/>
          <w:sz w:val="24"/>
          <w:szCs w:val="24"/>
        </w:rPr>
      </w:pPr>
    </w:p>
    <w:p w:rsidR="00C466CD" w:rsidRPr="00203863" w:rsidP="00203863" w14:paraId="0A8C0F88" w14:textId="27A96123">
      <w:pPr>
        <w:spacing w:line="480" w:lineRule="auto"/>
        <w:jc w:val="center"/>
        <w:rPr>
          <w:rFonts w:ascii="Times New Roman" w:hAnsi="Times New Roman" w:cs="Times New Roman"/>
          <w:sz w:val="24"/>
          <w:szCs w:val="24"/>
        </w:rPr>
      </w:pPr>
      <w:r w:rsidRPr="00203863">
        <w:rPr>
          <w:rFonts w:ascii="Times New Roman" w:hAnsi="Times New Roman" w:cs="Times New Roman"/>
          <w:sz w:val="24"/>
          <w:szCs w:val="24"/>
        </w:rPr>
        <w:t>Reference</w:t>
      </w:r>
    </w:p>
    <w:p w:rsidR="007D5D9A" w:rsidRPr="00203863" w:rsidP="00203863" w14:paraId="243FD338" w14:textId="77777777">
      <w:pPr>
        <w:pStyle w:val="NormalWeb"/>
        <w:spacing w:before="0" w:beforeAutospacing="0" w:after="0" w:afterAutospacing="0" w:line="480" w:lineRule="auto"/>
        <w:ind w:left="720" w:hanging="720"/>
      </w:pPr>
      <w:r w:rsidRPr="00203863">
        <w:t>Shelley’s warnings in Frankenstein – ST112 A Fall 2018. (n.d.). Retrieved from https://web.colby.edu/st112a-fall18/2018/09/26/shelleys-warnings-in-frankenstein/</w:t>
      </w:r>
    </w:p>
    <w:p w:rsidR="00C466CD" w:rsidRPr="00203863" w:rsidP="00203863" w14:paraId="0195132C" w14:textId="612F304E">
      <w:pPr>
        <w:spacing w:after="0" w:line="480" w:lineRule="auto"/>
        <w:rPr>
          <w:rFonts w:ascii="Times New Roman" w:hAnsi="Times New Roman" w:cs="Times New Roman"/>
          <w:color w:val="222222"/>
          <w:sz w:val="24"/>
          <w:szCs w:val="24"/>
          <w:shd w:val="clear" w:color="auto" w:fill="FFFFFF"/>
        </w:rPr>
      </w:pPr>
      <w:r w:rsidRPr="00203863">
        <w:rPr>
          <w:rFonts w:ascii="Times New Roman" w:hAnsi="Times New Roman" w:cs="Times New Roman"/>
          <w:color w:val="222222"/>
          <w:sz w:val="24"/>
          <w:szCs w:val="24"/>
          <w:shd w:val="clear" w:color="auto" w:fill="FFFFFF"/>
        </w:rPr>
        <w:t>Shelley, M. W., de Gans, R., &amp; Selva, C. (1968). </w:t>
      </w:r>
      <w:r w:rsidRPr="00203863">
        <w:rPr>
          <w:rFonts w:ascii="Times New Roman" w:hAnsi="Times New Roman" w:cs="Times New Roman"/>
          <w:i/>
          <w:iCs/>
          <w:color w:val="222222"/>
          <w:sz w:val="24"/>
          <w:szCs w:val="24"/>
          <w:shd w:val="clear" w:color="auto" w:fill="FFFFFF"/>
        </w:rPr>
        <w:t>Frankenstein</w:t>
      </w:r>
      <w:r w:rsidRPr="00203863">
        <w:rPr>
          <w:rFonts w:ascii="Times New Roman" w:hAnsi="Times New Roman" w:cs="Times New Roman"/>
          <w:color w:val="222222"/>
          <w:sz w:val="24"/>
          <w:szCs w:val="24"/>
          <w:shd w:val="clear" w:color="auto" w:fill="FFFFFF"/>
        </w:rPr>
        <w:t> (p. 169). Lancer Books.</w:t>
      </w:r>
    </w:p>
    <w:p w:rsidR="007D5D9A" w:rsidRPr="00203863" w:rsidP="00203863" w14:paraId="4670C513" w14:textId="77777777">
      <w:pPr>
        <w:pStyle w:val="NormalWeb"/>
        <w:spacing w:before="0" w:beforeAutospacing="0" w:after="0" w:afterAutospacing="0" w:line="480" w:lineRule="auto"/>
        <w:ind w:left="720" w:hanging="720"/>
      </w:pPr>
      <w:r w:rsidRPr="00203863">
        <w:t xml:space="preserve">Shelley, M. (1818). </w:t>
      </w:r>
      <w:r w:rsidRPr="00203863">
        <w:rPr>
          <w:i/>
          <w:iCs/>
        </w:rPr>
        <w:t>Frankenstein</w:t>
      </w:r>
      <w:r w:rsidRPr="00203863">
        <w:t>. Beverly, Ma Rockport Publishers. (Original work published 1818)</w:t>
      </w:r>
    </w:p>
    <w:p w:rsidR="007D5D9A" w:rsidRPr="00203863" w:rsidP="00203863" w14:paraId="6A5D081C" w14:textId="77777777">
      <w:pPr>
        <w:spacing w:after="0" w:line="480" w:lineRule="auto"/>
        <w:ind w:hanging="72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921754493"/>
      <w:docPartObj>
        <w:docPartGallery w:val="Page Numbers (Top of Page)"/>
        <w:docPartUnique/>
      </w:docPartObj>
    </w:sdtPr>
    <w:sdtEndPr>
      <w:rPr>
        <w:rFonts w:asciiTheme="minorHAnsi" w:hAnsiTheme="minorHAnsi" w:cstheme="minorBidi"/>
        <w:noProof/>
        <w:sz w:val="22"/>
        <w:szCs w:val="22"/>
      </w:rPr>
    </w:sdtEndPr>
    <w:sdtContent>
      <w:p w:rsidR="00CF567D" w:rsidP="00CF567D" w14:paraId="36F2F3BD" w14:textId="1C2BCA9D">
        <w:pPr>
          <w:pStyle w:val="Header"/>
          <w:spacing w:line="480" w:lineRule="auto"/>
          <w:jc w:val="right"/>
        </w:pPr>
        <w:r w:rsidRPr="00CF567D">
          <w:rPr>
            <w:rFonts w:ascii="Times New Roman" w:hAnsi="Times New Roman" w:cs="Times New Roman"/>
            <w:sz w:val="24"/>
            <w:szCs w:val="24"/>
          </w:rPr>
          <w:t>FRANKENSTEIN'S MESSAGE FOR THE MODERN WORLD</w:t>
        </w:r>
        <w:r>
          <w:rPr>
            <w:rFonts w:ascii="Times New Roman" w:hAnsi="Times New Roman" w:cs="Times New Roman"/>
            <w:sz w:val="24"/>
            <w:szCs w:val="24"/>
          </w:rPr>
          <w:t xml:space="preserve">                                             </w:t>
        </w:r>
        <w:r w:rsidRPr="00CF567D">
          <w:rPr>
            <w:rFonts w:ascii="Times New Roman" w:hAnsi="Times New Roman" w:cs="Times New Roman"/>
            <w:sz w:val="24"/>
            <w:szCs w:val="24"/>
          </w:rPr>
          <w:fldChar w:fldCharType="begin"/>
        </w:r>
        <w:r w:rsidRPr="00CF567D">
          <w:rPr>
            <w:rFonts w:ascii="Times New Roman" w:hAnsi="Times New Roman" w:cs="Times New Roman"/>
            <w:sz w:val="24"/>
            <w:szCs w:val="24"/>
          </w:rPr>
          <w:instrText xml:space="preserve"> PAGE   \* MERGEFORMAT </w:instrText>
        </w:r>
        <w:r w:rsidRPr="00CF567D">
          <w:rPr>
            <w:rFonts w:ascii="Times New Roman" w:hAnsi="Times New Roman" w:cs="Times New Roman"/>
            <w:sz w:val="24"/>
            <w:szCs w:val="24"/>
          </w:rPr>
          <w:fldChar w:fldCharType="separate"/>
        </w:r>
        <w:r w:rsidRPr="00CF567D">
          <w:rPr>
            <w:rFonts w:ascii="Times New Roman" w:hAnsi="Times New Roman" w:cs="Times New Roman"/>
            <w:noProof/>
            <w:sz w:val="24"/>
            <w:szCs w:val="24"/>
          </w:rPr>
          <w:t>2</w:t>
        </w:r>
        <w:r w:rsidRPr="00CF567D">
          <w:rPr>
            <w:rFonts w:ascii="Times New Roman" w:hAnsi="Times New Roman" w:cs="Times New Roman"/>
            <w:noProof/>
            <w:sz w:val="24"/>
            <w:szCs w:val="24"/>
          </w:rPr>
          <w:fldChar w:fldCharType="end"/>
        </w:r>
      </w:p>
    </w:sdtContent>
  </w:sdt>
  <w:p w:rsidR="00CF567D" w14:paraId="4AF4EF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9C3B7A"/>
    <w:multiLevelType w:val="hybridMultilevel"/>
    <w:tmpl w:val="187811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88869F7"/>
    <w:multiLevelType w:val="hybridMultilevel"/>
    <w:tmpl w:val="783AC79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5C1BB8"/>
    <w:multiLevelType w:val="hybridMultilevel"/>
    <w:tmpl w:val="BA467E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B340705"/>
    <w:multiLevelType w:val="hybridMultilevel"/>
    <w:tmpl w:val="8B68AE1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84F4AE9"/>
    <w:multiLevelType w:val="hybridMultilevel"/>
    <w:tmpl w:val="4F60741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58C96303"/>
    <w:multiLevelType w:val="hybridMultilevel"/>
    <w:tmpl w:val="4B767BE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443707"/>
    <w:multiLevelType w:val="hybridMultilevel"/>
    <w:tmpl w:val="423C560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EDE6B89"/>
    <w:multiLevelType w:val="hybridMultilevel"/>
    <w:tmpl w:val="6D689FB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34"/>
    <w:rsid w:val="00014A9F"/>
    <w:rsid w:val="0003147D"/>
    <w:rsid w:val="00044A1A"/>
    <w:rsid w:val="00051B72"/>
    <w:rsid w:val="0005291F"/>
    <w:rsid w:val="00063B7E"/>
    <w:rsid w:val="000844DC"/>
    <w:rsid w:val="00093ADB"/>
    <w:rsid w:val="00095DB5"/>
    <w:rsid w:val="000A2135"/>
    <w:rsid w:val="000D1356"/>
    <w:rsid w:val="000E5667"/>
    <w:rsid w:val="000F07A7"/>
    <w:rsid w:val="00105421"/>
    <w:rsid w:val="001247B4"/>
    <w:rsid w:val="00127FEC"/>
    <w:rsid w:val="001363CB"/>
    <w:rsid w:val="00150786"/>
    <w:rsid w:val="001569BD"/>
    <w:rsid w:val="00157558"/>
    <w:rsid w:val="00183AA7"/>
    <w:rsid w:val="001A67E9"/>
    <w:rsid w:val="001B756C"/>
    <w:rsid w:val="001D076E"/>
    <w:rsid w:val="001D07DF"/>
    <w:rsid w:val="00203863"/>
    <w:rsid w:val="00222565"/>
    <w:rsid w:val="002257BC"/>
    <w:rsid w:val="00232989"/>
    <w:rsid w:val="002448C1"/>
    <w:rsid w:val="0024580C"/>
    <w:rsid w:val="00267651"/>
    <w:rsid w:val="0028096E"/>
    <w:rsid w:val="00295F59"/>
    <w:rsid w:val="002C0CA6"/>
    <w:rsid w:val="002D30A9"/>
    <w:rsid w:val="00312646"/>
    <w:rsid w:val="00334EDB"/>
    <w:rsid w:val="003759EF"/>
    <w:rsid w:val="00380DFD"/>
    <w:rsid w:val="00391553"/>
    <w:rsid w:val="00393734"/>
    <w:rsid w:val="003B03E9"/>
    <w:rsid w:val="003B0446"/>
    <w:rsid w:val="003B4289"/>
    <w:rsid w:val="003C0744"/>
    <w:rsid w:val="003D7A15"/>
    <w:rsid w:val="00412294"/>
    <w:rsid w:val="00420E37"/>
    <w:rsid w:val="00432B10"/>
    <w:rsid w:val="00451743"/>
    <w:rsid w:val="0045369C"/>
    <w:rsid w:val="0047362E"/>
    <w:rsid w:val="00483F29"/>
    <w:rsid w:val="004A7E84"/>
    <w:rsid w:val="004E0C88"/>
    <w:rsid w:val="0054488A"/>
    <w:rsid w:val="0055039B"/>
    <w:rsid w:val="00565406"/>
    <w:rsid w:val="00570593"/>
    <w:rsid w:val="0058146F"/>
    <w:rsid w:val="00585AB2"/>
    <w:rsid w:val="005A24DE"/>
    <w:rsid w:val="005A704F"/>
    <w:rsid w:val="005D30FF"/>
    <w:rsid w:val="005E1B1F"/>
    <w:rsid w:val="005E706C"/>
    <w:rsid w:val="005E7D28"/>
    <w:rsid w:val="00601697"/>
    <w:rsid w:val="00607DCF"/>
    <w:rsid w:val="00625C51"/>
    <w:rsid w:val="00632323"/>
    <w:rsid w:val="00633A37"/>
    <w:rsid w:val="0068570E"/>
    <w:rsid w:val="00731B63"/>
    <w:rsid w:val="00746E3F"/>
    <w:rsid w:val="00765F2F"/>
    <w:rsid w:val="007876CE"/>
    <w:rsid w:val="00787EF8"/>
    <w:rsid w:val="00794618"/>
    <w:rsid w:val="007B0BB2"/>
    <w:rsid w:val="007D5D9A"/>
    <w:rsid w:val="007E0B38"/>
    <w:rsid w:val="007E20D1"/>
    <w:rsid w:val="007E51B2"/>
    <w:rsid w:val="007F380A"/>
    <w:rsid w:val="008012E6"/>
    <w:rsid w:val="00805AB7"/>
    <w:rsid w:val="0082673F"/>
    <w:rsid w:val="00826F72"/>
    <w:rsid w:val="00847AE3"/>
    <w:rsid w:val="00850EF3"/>
    <w:rsid w:val="0085647B"/>
    <w:rsid w:val="008843FD"/>
    <w:rsid w:val="00886A15"/>
    <w:rsid w:val="0089155E"/>
    <w:rsid w:val="008A2111"/>
    <w:rsid w:val="008A68C9"/>
    <w:rsid w:val="008A7977"/>
    <w:rsid w:val="008B39A1"/>
    <w:rsid w:val="008C1EA1"/>
    <w:rsid w:val="008C2DDB"/>
    <w:rsid w:val="008D584E"/>
    <w:rsid w:val="008E0381"/>
    <w:rsid w:val="009341B6"/>
    <w:rsid w:val="00940E28"/>
    <w:rsid w:val="009715DC"/>
    <w:rsid w:val="00985D9B"/>
    <w:rsid w:val="009C544B"/>
    <w:rsid w:val="009F194C"/>
    <w:rsid w:val="00A04180"/>
    <w:rsid w:val="00A06214"/>
    <w:rsid w:val="00A24CA8"/>
    <w:rsid w:val="00A376C4"/>
    <w:rsid w:val="00A41DE0"/>
    <w:rsid w:val="00A4272A"/>
    <w:rsid w:val="00A74134"/>
    <w:rsid w:val="00A805C4"/>
    <w:rsid w:val="00AD5278"/>
    <w:rsid w:val="00AD66A3"/>
    <w:rsid w:val="00B06A3F"/>
    <w:rsid w:val="00B22CB4"/>
    <w:rsid w:val="00B60B50"/>
    <w:rsid w:val="00B70F08"/>
    <w:rsid w:val="00C26EB2"/>
    <w:rsid w:val="00C466CD"/>
    <w:rsid w:val="00C52D66"/>
    <w:rsid w:val="00C84AD2"/>
    <w:rsid w:val="00C93B7E"/>
    <w:rsid w:val="00CA3B62"/>
    <w:rsid w:val="00CD0EC7"/>
    <w:rsid w:val="00CD3905"/>
    <w:rsid w:val="00CF4CD4"/>
    <w:rsid w:val="00CF567D"/>
    <w:rsid w:val="00D0694E"/>
    <w:rsid w:val="00D57D16"/>
    <w:rsid w:val="00D6359F"/>
    <w:rsid w:val="00D926F6"/>
    <w:rsid w:val="00DA15AF"/>
    <w:rsid w:val="00DA4FAF"/>
    <w:rsid w:val="00E241F5"/>
    <w:rsid w:val="00E41A32"/>
    <w:rsid w:val="00E43E9D"/>
    <w:rsid w:val="00E61106"/>
    <w:rsid w:val="00E7464F"/>
    <w:rsid w:val="00E74C64"/>
    <w:rsid w:val="00E86786"/>
    <w:rsid w:val="00E970D6"/>
    <w:rsid w:val="00EA26E2"/>
    <w:rsid w:val="00EB498A"/>
    <w:rsid w:val="00F137CF"/>
    <w:rsid w:val="00F30EEB"/>
    <w:rsid w:val="00F50855"/>
    <w:rsid w:val="00FB33D6"/>
    <w:rsid w:val="00FC4ABC"/>
    <w:rsid w:val="00FE16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F37365"/>
  <w15:chartTrackingRefBased/>
  <w15:docId w15:val="{74AD3F81-CEBD-402D-A977-9A8D55A8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72A"/>
    <w:pPr>
      <w:ind w:left="720"/>
      <w:contextualSpacing/>
    </w:pPr>
  </w:style>
  <w:style w:type="paragraph" w:styleId="NormalWeb">
    <w:name w:val="Normal (Web)"/>
    <w:basedOn w:val="Normal"/>
    <w:uiPriority w:val="99"/>
    <w:semiHidden/>
    <w:unhideWhenUsed/>
    <w:rsid w:val="007D5D9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34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67D"/>
  </w:style>
  <w:style w:type="paragraph" w:styleId="Footer">
    <w:name w:val="footer"/>
    <w:basedOn w:val="Normal"/>
    <w:link w:val="FooterChar"/>
    <w:uiPriority w:val="99"/>
    <w:unhideWhenUsed/>
    <w:rsid w:val="00CF5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12</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maurine wambui</dc:creator>
  <cp:lastModifiedBy>maurine wambui</cp:lastModifiedBy>
  <cp:revision>126</cp:revision>
  <dcterms:created xsi:type="dcterms:W3CDTF">2021-12-04T20:59:00Z</dcterms:created>
  <dcterms:modified xsi:type="dcterms:W3CDTF">2021-12-06T07:55:00Z</dcterms:modified>
</cp:coreProperties>
</file>