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41BF0" w14:textId="77777777" w:rsidR="002648E0" w:rsidRDefault="002648E0" w:rsidP="002648E0">
      <w:bookmarkStart w:id="0" w:name="_GoBack"/>
      <w:bookmarkEnd w:id="0"/>
      <w:r>
        <w:t>Name __________________________________</w:t>
      </w:r>
    </w:p>
    <w:p w14:paraId="1B741BF1" w14:textId="77777777" w:rsidR="002648E0" w:rsidRDefault="002648E0" w:rsidP="002648E0"/>
    <w:p w14:paraId="1B741BF2" w14:textId="77777777" w:rsidR="002648E0" w:rsidRDefault="002648E0" w:rsidP="002648E0"/>
    <w:p w14:paraId="1B741BF3" w14:textId="77777777" w:rsidR="002648E0" w:rsidRDefault="002648E0" w:rsidP="002648E0">
      <w:pPr>
        <w:jc w:val="center"/>
      </w:pPr>
      <w:r>
        <w:t>Global Business Fundamentals</w:t>
      </w:r>
    </w:p>
    <w:p w14:paraId="1B741BF4" w14:textId="77777777" w:rsidR="002648E0" w:rsidRDefault="002648E0" w:rsidP="002648E0">
      <w:pPr>
        <w:jc w:val="center"/>
      </w:pPr>
      <w:r>
        <w:t>138-150</w:t>
      </w:r>
    </w:p>
    <w:p w14:paraId="1B741BF5" w14:textId="77777777" w:rsidR="002648E0" w:rsidRPr="007913C3" w:rsidRDefault="002648E0" w:rsidP="002648E0">
      <w:pPr>
        <w:jc w:val="center"/>
        <w:rPr>
          <w:b/>
        </w:rPr>
      </w:pPr>
      <w:r w:rsidRPr="007913C3">
        <w:rPr>
          <w:b/>
        </w:rPr>
        <w:t xml:space="preserve">Chapter </w:t>
      </w:r>
      <w:r>
        <w:rPr>
          <w:b/>
        </w:rPr>
        <w:t>14</w:t>
      </w:r>
      <w:r w:rsidRPr="007913C3">
        <w:rPr>
          <w:b/>
        </w:rPr>
        <w:t xml:space="preserve"> Worksheet</w:t>
      </w:r>
    </w:p>
    <w:p w14:paraId="1B741BF6" w14:textId="7CE4BAD0" w:rsidR="002648E0" w:rsidRDefault="00F40249" w:rsidP="002648E0">
      <w:pPr>
        <w:jc w:val="center"/>
      </w:pPr>
      <w:r>
        <w:t>Text: Peng Global</w:t>
      </w:r>
    </w:p>
    <w:p w14:paraId="1B741BF7" w14:textId="77777777" w:rsidR="002648E0" w:rsidRDefault="002648E0" w:rsidP="002648E0"/>
    <w:p w14:paraId="1B741BF8" w14:textId="77777777" w:rsidR="002648E0" w:rsidRDefault="002648E0" w:rsidP="002648E0">
      <w:r>
        <w:t>Instructions:</w:t>
      </w:r>
    </w:p>
    <w:p w14:paraId="1B741BF9" w14:textId="77777777" w:rsidR="002648E0" w:rsidRDefault="002648E0" w:rsidP="002648E0">
      <w:r>
        <w:t xml:space="preserve">Please read the chapter and complete the items below.  </w:t>
      </w:r>
      <w:r w:rsidRPr="00F53C7E">
        <w:rPr>
          <w:b/>
        </w:rPr>
        <w:t xml:space="preserve">Upload completed worksheet to instructor’s Blackboard </w:t>
      </w:r>
      <w:r>
        <w:rPr>
          <w:b/>
        </w:rPr>
        <w:t>on or before the due date</w:t>
      </w:r>
      <w:r w:rsidRPr="00F53C7E">
        <w:rPr>
          <w:b/>
        </w:rPr>
        <w:t>.</w:t>
      </w:r>
      <w:r>
        <w:t xml:space="preserve">  </w:t>
      </w:r>
      <w:r w:rsidRPr="00F53C7E">
        <w:rPr>
          <w:b/>
        </w:rPr>
        <w:t>No late worksheets will be accepted.</w:t>
      </w:r>
      <w:r>
        <w:t xml:space="preserve">  Your work will be assessed for understanding of concepts and thoroughness of answers.</w:t>
      </w:r>
    </w:p>
    <w:p w14:paraId="1B741BFA" w14:textId="77777777" w:rsidR="002648E0" w:rsidRDefault="002648E0" w:rsidP="002648E0"/>
    <w:p w14:paraId="3FE66628" w14:textId="63CA1E86" w:rsidR="007115F0" w:rsidRPr="00D868EC" w:rsidRDefault="002648E0" w:rsidP="00D868EC">
      <w:pPr>
        <w:spacing w:line="480" w:lineRule="auto"/>
        <w:rPr>
          <w:b/>
          <w:color w:val="000000"/>
        </w:rPr>
      </w:pPr>
      <w:r w:rsidRPr="00D868EC">
        <w:rPr>
          <w:b/>
        </w:rPr>
        <w:t xml:space="preserve">1.  </w:t>
      </w:r>
      <w:r w:rsidR="007115F0" w:rsidRPr="00D868EC">
        <w:rPr>
          <w:b/>
          <w:color w:val="000000"/>
        </w:rPr>
        <w:t>Why are the 4 Ps of marketing more complex when doing business</w:t>
      </w:r>
      <w:r w:rsidR="00D868EC">
        <w:rPr>
          <w:b/>
          <w:color w:val="000000"/>
        </w:rPr>
        <w:t xml:space="preserve"> </w:t>
      </w:r>
      <w:r w:rsidR="000473C1" w:rsidRPr="00D868EC">
        <w:rPr>
          <w:b/>
          <w:color w:val="000000"/>
        </w:rPr>
        <w:t>internationally</w:t>
      </w:r>
      <w:r w:rsidR="007115F0" w:rsidRPr="00D868EC">
        <w:rPr>
          <w:b/>
          <w:color w:val="000000"/>
        </w:rPr>
        <w:t xml:space="preserve">? </w:t>
      </w:r>
    </w:p>
    <w:p w14:paraId="1B741BFB" w14:textId="4F3FBF87" w:rsidR="002648E0" w:rsidRPr="007115F0" w:rsidRDefault="002648E0" w:rsidP="002648E0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1B741BFD" w14:textId="7701881B" w:rsidR="002648E0" w:rsidRDefault="004C4CA7" w:rsidP="000750C6">
      <w:pPr>
        <w:tabs>
          <w:tab w:val="left" w:pos="4815"/>
        </w:tabs>
        <w:spacing w:line="480" w:lineRule="auto"/>
        <w:ind w:firstLine="720"/>
      </w:pPr>
      <w:r>
        <w:t xml:space="preserve">Complexity </w:t>
      </w:r>
      <w:r w:rsidR="000750C6">
        <w:t>of product, price, place and promotion on international markets has to be there due to the cultural change and differences revolving around socialization or shopping principles. For example, Coca-Cola launched Coke-Diet in Europe, and since the word “Diet” is associated with feminine, they had to change it into Coca-Cola Light to fit the market. Basically, the balance of global marketing standardization conflicts with the culture of a given area, thus complicating marketing strategies.</w:t>
      </w:r>
    </w:p>
    <w:p w14:paraId="689D358B" w14:textId="721C0FDA" w:rsidR="000750C6" w:rsidRDefault="000750C6" w:rsidP="000750C6">
      <w:pPr>
        <w:tabs>
          <w:tab w:val="left" w:pos="4815"/>
        </w:tabs>
      </w:pPr>
    </w:p>
    <w:p w14:paraId="39990FCA" w14:textId="77777777" w:rsidR="000750C6" w:rsidRPr="007115F0" w:rsidRDefault="000750C6" w:rsidP="000750C6">
      <w:pPr>
        <w:tabs>
          <w:tab w:val="left" w:pos="4815"/>
        </w:tabs>
      </w:pPr>
    </w:p>
    <w:p w14:paraId="440041FA" w14:textId="77777777" w:rsidR="007115F0" w:rsidRPr="00D868EC" w:rsidRDefault="002648E0" w:rsidP="00741340">
      <w:pPr>
        <w:spacing w:line="480" w:lineRule="auto"/>
        <w:rPr>
          <w:b/>
          <w:color w:val="000000"/>
        </w:rPr>
      </w:pPr>
      <w:r w:rsidRPr="00D868EC">
        <w:rPr>
          <w:b/>
        </w:rPr>
        <w:t xml:space="preserve">2.  </w:t>
      </w:r>
      <w:r w:rsidR="007115F0" w:rsidRPr="00D868EC">
        <w:rPr>
          <w:b/>
          <w:color w:val="000000"/>
        </w:rPr>
        <w:t>How is the supply chain goal of "get the right product to the right place at the right time" complicated by international trade barriers?</w:t>
      </w:r>
    </w:p>
    <w:p w14:paraId="1B741BFF" w14:textId="251FB2B4" w:rsidR="002648E0" w:rsidRPr="00D868EC" w:rsidRDefault="00741340" w:rsidP="00D868EC">
      <w:pPr>
        <w:spacing w:line="480" w:lineRule="auto"/>
        <w:ind w:firstLine="720"/>
        <w:rPr>
          <w:color w:val="000000"/>
        </w:rPr>
      </w:pPr>
      <w:r w:rsidRPr="00741340">
        <w:rPr>
          <w:color w:val="000000"/>
        </w:rPr>
        <w:t>With global supply chains, the level of uncertainty increases with each add</w:t>
      </w:r>
      <w:r>
        <w:rPr>
          <w:color w:val="000000"/>
        </w:rPr>
        <w:t xml:space="preserve">itional market that is involved. International </w:t>
      </w:r>
      <w:r w:rsidR="00D868EC">
        <w:rPr>
          <w:color w:val="000000"/>
        </w:rPr>
        <w:t xml:space="preserve">trade barriers affect supply of products at the right time and place. Some of these complications are </w:t>
      </w:r>
      <w:r w:rsidR="00D868EC" w:rsidRPr="00D868EC">
        <w:rPr>
          <w:color w:val="000000"/>
        </w:rPr>
        <w:t>global loc</w:t>
      </w:r>
      <w:r w:rsidR="00D868EC">
        <w:rPr>
          <w:color w:val="000000"/>
        </w:rPr>
        <w:t xml:space="preserve">ating of delivery spots, supplier assortment, </w:t>
      </w:r>
      <w:r w:rsidR="00D868EC" w:rsidRPr="00D868EC">
        <w:rPr>
          <w:color w:val="000000"/>
        </w:rPr>
        <w:t>production</w:t>
      </w:r>
      <w:r w:rsidR="00D868EC">
        <w:rPr>
          <w:color w:val="000000"/>
        </w:rPr>
        <w:t xml:space="preserve"> and supply time frames and </w:t>
      </w:r>
      <w:r w:rsidR="00D868EC" w:rsidRPr="00D868EC">
        <w:rPr>
          <w:color w:val="000000"/>
        </w:rPr>
        <w:t>responsiveness</w:t>
      </w:r>
      <w:r w:rsidR="00D868EC">
        <w:rPr>
          <w:color w:val="000000"/>
        </w:rPr>
        <w:t xml:space="preserve"> to changes in </w:t>
      </w:r>
      <w:r w:rsidR="00D868EC">
        <w:rPr>
          <w:color w:val="000000"/>
        </w:rPr>
        <w:lastRenderedPageBreak/>
        <w:t>the market. Additionally, trade regulations in some countries may take quite some time for a product to cross borders, thus depriving the quality of supply chains.</w:t>
      </w:r>
    </w:p>
    <w:p w14:paraId="1B741C00" w14:textId="77777777" w:rsidR="002648E0" w:rsidRPr="007115F0" w:rsidRDefault="002648E0" w:rsidP="00741340">
      <w:pPr>
        <w:spacing w:line="480" w:lineRule="auto"/>
      </w:pPr>
    </w:p>
    <w:p w14:paraId="1B741C02" w14:textId="5305A190" w:rsidR="002648E0" w:rsidRPr="00D868EC" w:rsidRDefault="002648E0" w:rsidP="00D868EC">
      <w:pPr>
        <w:spacing w:line="480" w:lineRule="auto"/>
        <w:rPr>
          <w:b/>
        </w:rPr>
      </w:pPr>
      <w:r w:rsidRPr="007115F0">
        <w:t xml:space="preserve">3.  </w:t>
      </w:r>
      <w:r w:rsidR="004177B0" w:rsidRPr="00D868EC">
        <w:rPr>
          <w:b/>
        </w:rPr>
        <w:t xml:space="preserve">Find an </w:t>
      </w:r>
      <w:r w:rsidR="007115F0" w:rsidRPr="00D868EC">
        <w:rPr>
          <w:b/>
          <w:color w:val="000000"/>
        </w:rPr>
        <w:t>article</w:t>
      </w:r>
      <w:r w:rsidR="004177B0" w:rsidRPr="00D868EC">
        <w:rPr>
          <w:b/>
          <w:color w:val="000000"/>
        </w:rPr>
        <w:t xml:space="preserve"> online</w:t>
      </w:r>
      <w:r w:rsidR="007115F0" w:rsidRPr="00D868EC">
        <w:rPr>
          <w:b/>
          <w:color w:val="000000"/>
        </w:rPr>
        <w:t xml:space="preserve"> </w:t>
      </w:r>
      <w:r w:rsidR="004177B0" w:rsidRPr="00D868EC">
        <w:rPr>
          <w:b/>
          <w:color w:val="000000"/>
        </w:rPr>
        <w:t>a</w:t>
      </w:r>
      <w:r w:rsidR="007115F0" w:rsidRPr="00D868EC">
        <w:rPr>
          <w:b/>
          <w:color w:val="000000"/>
        </w:rPr>
        <w:t>bout the ocean vessel</w:t>
      </w:r>
      <w:r w:rsidR="004177B0" w:rsidRPr="00D868EC">
        <w:rPr>
          <w:b/>
          <w:color w:val="000000"/>
        </w:rPr>
        <w:t>,</w:t>
      </w:r>
      <w:r w:rsidR="007115F0" w:rsidRPr="00D868EC">
        <w:rPr>
          <w:b/>
          <w:color w:val="000000"/>
        </w:rPr>
        <w:t xml:space="preserve"> </w:t>
      </w:r>
      <w:r w:rsidR="004177B0" w:rsidRPr="00D868EC">
        <w:rPr>
          <w:b/>
          <w:color w:val="000000"/>
        </w:rPr>
        <w:t>“</w:t>
      </w:r>
      <w:r w:rsidR="007115F0" w:rsidRPr="00D868EC">
        <w:rPr>
          <w:b/>
          <w:color w:val="000000"/>
        </w:rPr>
        <w:t>Benjamin Franklin</w:t>
      </w:r>
      <w:r w:rsidR="004177B0" w:rsidRPr="00D868EC">
        <w:rPr>
          <w:b/>
          <w:color w:val="000000"/>
        </w:rPr>
        <w:t>”.  Include below two facts you found interesting in the story.</w:t>
      </w:r>
    </w:p>
    <w:p w14:paraId="1B741C0C" w14:textId="3B672C86" w:rsidR="00234736" w:rsidRPr="006872D1" w:rsidRDefault="006872D1" w:rsidP="006872D1">
      <w:pPr>
        <w:spacing w:line="480" w:lineRule="auto"/>
        <w:ind w:firstLine="720"/>
      </w:pPr>
      <w:r w:rsidRPr="006872D1">
        <w:t>The main engine is tailored with an exhaust circumvent scheme for slow-steaming and increases energy proficiency at low loads, thus reducing the fuel consumption</w:t>
      </w:r>
      <w:r>
        <w:t xml:space="preserve">. Secondly, the ship has a </w:t>
      </w:r>
      <w:r w:rsidRPr="006872D1">
        <w:rPr>
          <w:color w:val="0A0A0A"/>
          <w:shd w:val="clear" w:color="auto" w:fill="FEFEFE"/>
        </w:rPr>
        <w:t>UV-filtered treatment system, that entirely eliminates any living organisms, pr</w:t>
      </w:r>
      <w:r>
        <w:rPr>
          <w:color w:val="0A0A0A"/>
          <w:shd w:val="clear" w:color="auto" w:fill="FEFEFE"/>
        </w:rPr>
        <w:t xml:space="preserve">eventing any extraneous organisms </w:t>
      </w:r>
      <w:r w:rsidRPr="006872D1">
        <w:rPr>
          <w:color w:val="0A0A0A"/>
          <w:shd w:val="clear" w:color="auto" w:fill="FEFEFE"/>
        </w:rPr>
        <w:t>present in the ballast water, to enter the sea, thus protecting the marine environment</w:t>
      </w:r>
      <w:r>
        <w:rPr>
          <w:color w:val="0A0A0A"/>
          <w:shd w:val="clear" w:color="auto" w:fill="FEFEFE"/>
        </w:rPr>
        <w:t>.</w:t>
      </w:r>
    </w:p>
    <w:sectPr w:rsidR="00234736" w:rsidRPr="006872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1MrEwMDcyMbcwNzdQ0lEKTi0uzszPAykwrAUAPPOr7SwAAAA="/>
  </w:docVars>
  <w:rsids>
    <w:rsidRoot w:val="002648E0"/>
    <w:rsid w:val="000473C1"/>
    <w:rsid w:val="000750C6"/>
    <w:rsid w:val="00234736"/>
    <w:rsid w:val="002648E0"/>
    <w:rsid w:val="002A709F"/>
    <w:rsid w:val="004177B0"/>
    <w:rsid w:val="00476EF2"/>
    <w:rsid w:val="004C4CA7"/>
    <w:rsid w:val="006872D1"/>
    <w:rsid w:val="007115F0"/>
    <w:rsid w:val="0071699E"/>
    <w:rsid w:val="00741340"/>
    <w:rsid w:val="00C03A55"/>
    <w:rsid w:val="00D868EC"/>
    <w:rsid w:val="00F4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41B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2648E0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15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2648E0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15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EC17B4EDFE84286755BC64BA8DB03" ma:contentTypeVersion="1" ma:contentTypeDescription="Create a new document." ma:contentTypeScope="" ma:versionID="bb98b4d059ba4737bb62e1218d152b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ee41a7df98c98c2b7e24ec7c605f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F21BF-8109-4FC8-8409-DD1D359954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1BC12E-90FE-4E0D-85FB-6F8B44B26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D4C437-3D1E-4B92-912B-6AE19C930A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Waukesha County Technical College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Dragotta</dc:creator>
  <cp:lastModifiedBy>Simon</cp:lastModifiedBy>
  <cp:revision>2</cp:revision>
  <dcterms:created xsi:type="dcterms:W3CDTF">2018-10-09T02:13:00Z</dcterms:created>
  <dcterms:modified xsi:type="dcterms:W3CDTF">2018-10-09T02:13:00Z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0x010100CF9EC17B4EDFE84286755BC64BA8DB03</vt:lpwstr>
  </property>
  <property fmtid="{D5CDD505-2E9C-101B-9397-08002B2CF9AE}" pid="3" name="IsMyDocuments">
    <vt:bool>true</vt:bool>
  </property>
</Properties>
</file>