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75C" w:rsidRPr="00BE2899" w:rsidRDefault="0097075C" w:rsidP="00311B6C">
      <w:pPr>
        <w:spacing w:line="480" w:lineRule="auto"/>
        <w:jc w:val="center"/>
        <w:rPr>
          <w:rFonts w:ascii="Times New Roman" w:hAnsi="Times New Roman" w:cs="Times New Roman"/>
          <w:sz w:val="20"/>
          <w:szCs w:val="20"/>
        </w:rPr>
      </w:pPr>
    </w:p>
    <w:p w:rsidR="0097075C" w:rsidRPr="00BE2899" w:rsidRDefault="0097075C" w:rsidP="00311B6C">
      <w:pPr>
        <w:spacing w:line="480" w:lineRule="auto"/>
        <w:jc w:val="center"/>
        <w:rPr>
          <w:rFonts w:ascii="Times New Roman" w:hAnsi="Times New Roman" w:cs="Times New Roman"/>
          <w:sz w:val="20"/>
          <w:szCs w:val="20"/>
        </w:rPr>
      </w:pPr>
    </w:p>
    <w:p w:rsidR="0097075C" w:rsidRPr="00BE2899" w:rsidRDefault="0097075C" w:rsidP="00311B6C">
      <w:pPr>
        <w:spacing w:line="480" w:lineRule="auto"/>
        <w:jc w:val="center"/>
        <w:rPr>
          <w:rFonts w:ascii="Times New Roman" w:hAnsi="Times New Roman" w:cs="Times New Roman"/>
          <w:sz w:val="20"/>
          <w:szCs w:val="20"/>
        </w:rPr>
      </w:pPr>
    </w:p>
    <w:p w:rsidR="0097075C" w:rsidRPr="00BE2899" w:rsidRDefault="0097075C" w:rsidP="00311B6C">
      <w:pPr>
        <w:spacing w:line="480" w:lineRule="auto"/>
        <w:jc w:val="center"/>
        <w:rPr>
          <w:rFonts w:ascii="Times New Roman" w:hAnsi="Times New Roman" w:cs="Times New Roman"/>
          <w:sz w:val="20"/>
          <w:szCs w:val="20"/>
        </w:rPr>
      </w:pPr>
    </w:p>
    <w:p w:rsidR="0097075C" w:rsidRPr="00BE2899" w:rsidRDefault="0097075C" w:rsidP="00311B6C">
      <w:pPr>
        <w:spacing w:line="480" w:lineRule="auto"/>
        <w:jc w:val="center"/>
        <w:rPr>
          <w:rFonts w:ascii="Times New Roman" w:hAnsi="Times New Roman" w:cs="Times New Roman"/>
          <w:sz w:val="20"/>
          <w:szCs w:val="20"/>
        </w:rPr>
      </w:pPr>
    </w:p>
    <w:p w:rsidR="0097075C" w:rsidRPr="00BE2899" w:rsidRDefault="0097075C" w:rsidP="00311B6C">
      <w:pPr>
        <w:spacing w:line="480" w:lineRule="auto"/>
        <w:jc w:val="center"/>
        <w:rPr>
          <w:rFonts w:ascii="Times New Roman" w:hAnsi="Times New Roman" w:cs="Times New Roman"/>
          <w:sz w:val="20"/>
          <w:szCs w:val="20"/>
        </w:rPr>
      </w:pPr>
    </w:p>
    <w:p w:rsidR="0097075C" w:rsidRPr="00BE2899" w:rsidRDefault="0097075C" w:rsidP="00311B6C">
      <w:pPr>
        <w:spacing w:line="480" w:lineRule="auto"/>
        <w:jc w:val="center"/>
        <w:rPr>
          <w:rFonts w:ascii="Times New Roman" w:hAnsi="Times New Roman" w:cs="Times New Roman"/>
          <w:sz w:val="20"/>
          <w:szCs w:val="20"/>
        </w:rPr>
      </w:pPr>
      <w:r w:rsidRPr="00BE2899">
        <w:rPr>
          <w:rFonts w:ascii="Times New Roman" w:hAnsi="Times New Roman" w:cs="Times New Roman"/>
          <w:sz w:val="20"/>
          <w:szCs w:val="20"/>
        </w:rPr>
        <w:t>GPS Technology</w:t>
      </w:r>
    </w:p>
    <w:p w:rsidR="0097075C" w:rsidRPr="00BE2899" w:rsidRDefault="0097075C" w:rsidP="0097075C">
      <w:pPr>
        <w:spacing w:line="480" w:lineRule="auto"/>
        <w:jc w:val="center"/>
        <w:rPr>
          <w:rFonts w:ascii="Times New Roman" w:hAnsi="Times New Roman" w:cs="Times New Roman"/>
          <w:sz w:val="20"/>
          <w:szCs w:val="20"/>
        </w:rPr>
      </w:pPr>
      <w:r w:rsidRPr="00BE2899">
        <w:rPr>
          <w:rFonts w:ascii="Times New Roman" w:hAnsi="Times New Roman" w:cs="Times New Roman"/>
          <w:sz w:val="20"/>
          <w:szCs w:val="20"/>
        </w:rPr>
        <w:t>Name</w:t>
      </w:r>
    </w:p>
    <w:p w:rsidR="0097075C" w:rsidRPr="00BE2899" w:rsidRDefault="0097075C" w:rsidP="0097075C">
      <w:pPr>
        <w:spacing w:line="480" w:lineRule="auto"/>
        <w:jc w:val="center"/>
        <w:rPr>
          <w:rFonts w:ascii="Times New Roman" w:hAnsi="Times New Roman" w:cs="Times New Roman"/>
          <w:sz w:val="20"/>
          <w:szCs w:val="20"/>
        </w:rPr>
      </w:pPr>
      <w:r w:rsidRPr="00BE2899">
        <w:rPr>
          <w:rFonts w:ascii="Times New Roman" w:hAnsi="Times New Roman" w:cs="Times New Roman"/>
          <w:sz w:val="20"/>
          <w:szCs w:val="20"/>
        </w:rPr>
        <w:t>Institution</w:t>
      </w:r>
    </w:p>
    <w:p w:rsidR="0097075C" w:rsidRPr="00BE2899" w:rsidRDefault="0097075C" w:rsidP="0097075C">
      <w:pPr>
        <w:spacing w:line="480" w:lineRule="auto"/>
        <w:rPr>
          <w:rFonts w:ascii="Times New Roman" w:hAnsi="Times New Roman" w:cs="Times New Roman"/>
          <w:sz w:val="20"/>
          <w:szCs w:val="20"/>
        </w:rPr>
      </w:pPr>
    </w:p>
    <w:p w:rsidR="0097075C" w:rsidRPr="00BE2899" w:rsidRDefault="0097075C" w:rsidP="0097075C">
      <w:pPr>
        <w:spacing w:line="480" w:lineRule="auto"/>
        <w:rPr>
          <w:rFonts w:ascii="Times New Roman" w:hAnsi="Times New Roman" w:cs="Times New Roman"/>
          <w:sz w:val="20"/>
          <w:szCs w:val="20"/>
        </w:rPr>
      </w:pPr>
    </w:p>
    <w:p w:rsidR="0097075C" w:rsidRPr="00BE2899" w:rsidRDefault="0097075C" w:rsidP="00311B6C">
      <w:pPr>
        <w:spacing w:line="480" w:lineRule="auto"/>
        <w:jc w:val="center"/>
        <w:rPr>
          <w:rFonts w:ascii="Times New Roman" w:hAnsi="Times New Roman" w:cs="Times New Roman"/>
          <w:sz w:val="20"/>
          <w:szCs w:val="20"/>
        </w:rPr>
      </w:pPr>
    </w:p>
    <w:p w:rsidR="0097075C" w:rsidRPr="00BE2899" w:rsidRDefault="0097075C" w:rsidP="00311B6C">
      <w:pPr>
        <w:spacing w:line="480" w:lineRule="auto"/>
        <w:jc w:val="center"/>
        <w:rPr>
          <w:rFonts w:ascii="Times New Roman" w:hAnsi="Times New Roman" w:cs="Times New Roman"/>
          <w:sz w:val="20"/>
          <w:szCs w:val="20"/>
        </w:rPr>
      </w:pPr>
    </w:p>
    <w:p w:rsidR="0097075C" w:rsidRPr="00BE2899" w:rsidRDefault="0097075C" w:rsidP="00311B6C">
      <w:pPr>
        <w:spacing w:line="480" w:lineRule="auto"/>
        <w:jc w:val="center"/>
        <w:rPr>
          <w:rFonts w:ascii="Times New Roman" w:hAnsi="Times New Roman" w:cs="Times New Roman"/>
          <w:sz w:val="20"/>
          <w:szCs w:val="20"/>
        </w:rPr>
      </w:pPr>
    </w:p>
    <w:p w:rsidR="0097075C" w:rsidRPr="00BE2899" w:rsidRDefault="0097075C" w:rsidP="00311B6C">
      <w:pPr>
        <w:spacing w:line="480" w:lineRule="auto"/>
        <w:jc w:val="center"/>
        <w:rPr>
          <w:rFonts w:ascii="Times New Roman" w:hAnsi="Times New Roman" w:cs="Times New Roman"/>
          <w:sz w:val="20"/>
          <w:szCs w:val="20"/>
        </w:rPr>
      </w:pPr>
    </w:p>
    <w:p w:rsidR="0097075C" w:rsidRPr="00BE2899" w:rsidRDefault="0097075C" w:rsidP="00311B6C">
      <w:pPr>
        <w:spacing w:line="480" w:lineRule="auto"/>
        <w:jc w:val="center"/>
        <w:rPr>
          <w:rFonts w:ascii="Times New Roman" w:hAnsi="Times New Roman" w:cs="Times New Roman"/>
          <w:sz w:val="20"/>
          <w:szCs w:val="20"/>
        </w:rPr>
      </w:pPr>
    </w:p>
    <w:p w:rsidR="0097075C" w:rsidRDefault="0097075C" w:rsidP="00311B6C">
      <w:pPr>
        <w:spacing w:line="480" w:lineRule="auto"/>
        <w:jc w:val="center"/>
        <w:rPr>
          <w:rFonts w:ascii="Times New Roman" w:hAnsi="Times New Roman" w:cs="Times New Roman"/>
          <w:sz w:val="20"/>
          <w:szCs w:val="20"/>
        </w:rPr>
      </w:pPr>
    </w:p>
    <w:p w:rsidR="00BE2899" w:rsidRDefault="00BE2899" w:rsidP="00311B6C">
      <w:pPr>
        <w:spacing w:line="480" w:lineRule="auto"/>
        <w:jc w:val="center"/>
        <w:rPr>
          <w:rFonts w:ascii="Times New Roman" w:hAnsi="Times New Roman" w:cs="Times New Roman"/>
          <w:sz w:val="20"/>
          <w:szCs w:val="20"/>
        </w:rPr>
      </w:pPr>
    </w:p>
    <w:p w:rsidR="00BE2899" w:rsidRDefault="00BE2899" w:rsidP="00311B6C">
      <w:pPr>
        <w:spacing w:line="480" w:lineRule="auto"/>
        <w:jc w:val="center"/>
        <w:rPr>
          <w:rFonts w:ascii="Times New Roman" w:hAnsi="Times New Roman" w:cs="Times New Roman"/>
          <w:sz w:val="20"/>
          <w:szCs w:val="20"/>
        </w:rPr>
      </w:pPr>
    </w:p>
    <w:p w:rsidR="00BE2899" w:rsidRPr="00BE2899" w:rsidRDefault="00BE2899" w:rsidP="00311B6C">
      <w:pPr>
        <w:spacing w:line="480" w:lineRule="auto"/>
        <w:jc w:val="center"/>
        <w:rPr>
          <w:rFonts w:ascii="Times New Roman" w:hAnsi="Times New Roman" w:cs="Times New Roman"/>
          <w:sz w:val="20"/>
          <w:szCs w:val="20"/>
        </w:rPr>
      </w:pPr>
    </w:p>
    <w:p w:rsidR="0097075C" w:rsidRPr="00BE2899" w:rsidRDefault="0097075C" w:rsidP="00311B6C">
      <w:pPr>
        <w:spacing w:line="480" w:lineRule="auto"/>
        <w:jc w:val="center"/>
        <w:rPr>
          <w:rFonts w:ascii="Times New Roman" w:hAnsi="Times New Roman" w:cs="Times New Roman"/>
          <w:sz w:val="20"/>
          <w:szCs w:val="20"/>
        </w:rPr>
      </w:pPr>
    </w:p>
    <w:p w:rsidR="0097075C" w:rsidRPr="00BE2899" w:rsidRDefault="0097075C" w:rsidP="00311B6C">
      <w:pPr>
        <w:spacing w:line="480" w:lineRule="auto"/>
        <w:jc w:val="center"/>
        <w:rPr>
          <w:rFonts w:ascii="Times New Roman" w:hAnsi="Times New Roman" w:cs="Times New Roman"/>
          <w:sz w:val="20"/>
          <w:szCs w:val="20"/>
        </w:rPr>
      </w:pPr>
      <w:r w:rsidRPr="00BE2899">
        <w:rPr>
          <w:rFonts w:ascii="Times New Roman" w:hAnsi="Times New Roman" w:cs="Times New Roman"/>
          <w:sz w:val="20"/>
          <w:szCs w:val="20"/>
        </w:rPr>
        <w:lastRenderedPageBreak/>
        <w:t>GPS Technology</w:t>
      </w:r>
    </w:p>
    <w:p w:rsidR="00311B6C" w:rsidRPr="00BE2899" w:rsidRDefault="00311B6C" w:rsidP="00311B6C">
      <w:pPr>
        <w:spacing w:line="480" w:lineRule="auto"/>
        <w:jc w:val="center"/>
        <w:rPr>
          <w:rFonts w:ascii="Times New Roman" w:hAnsi="Times New Roman" w:cs="Times New Roman"/>
          <w:b/>
          <w:sz w:val="20"/>
          <w:szCs w:val="20"/>
        </w:rPr>
      </w:pPr>
      <w:r w:rsidRPr="00BE2899">
        <w:rPr>
          <w:rFonts w:ascii="Times New Roman" w:hAnsi="Times New Roman" w:cs="Times New Roman"/>
          <w:b/>
          <w:sz w:val="20"/>
          <w:szCs w:val="20"/>
        </w:rPr>
        <w:t>Industry or government body using GPS</w:t>
      </w:r>
    </w:p>
    <w:p w:rsidR="00482DDE" w:rsidRPr="00BE2899" w:rsidRDefault="00311B6C" w:rsidP="00482DDE">
      <w:pPr>
        <w:spacing w:line="480" w:lineRule="auto"/>
        <w:ind w:firstLine="720"/>
        <w:rPr>
          <w:rFonts w:ascii="Times New Roman" w:eastAsia="Times New Roman" w:hAnsi="Times New Roman" w:cs="Times New Roman"/>
          <w:sz w:val="20"/>
          <w:szCs w:val="20"/>
        </w:rPr>
      </w:pPr>
      <w:r w:rsidRPr="00BE2899">
        <w:rPr>
          <w:rFonts w:ascii="Times New Roman" w:hAnsi="Times New Roman" w:cs="Times New Roman"/>
          <w:sz w:val="20"/>
          <w:szCs w:val="20"/>
        </w:rPr>
        <w:t>The US military at the Los Angeles Air force base in California uses the Global Positioning System Next Generation Operational Control System (GPS OCX) Launch and Checkout System. Global positioning system was started by the United States in the year 1973. Its aim was to overcome the limitations of former styles of navigation. The US has implemented relevant improvements to the system over decades. The need to grow GPS to new capabilities that accommodate civil, military and commercial needs has led to more automation of services. In 2018, the GPS OCX service was</w:t>
      </w:r>
      <w:r w:rsidR="00482DDE" w:rsidRPr="00BE2899">
        <w:rPr>
          <w:rFonts w:ascii="Times New Roman" w:hAnsi="Times New Roman" w:cs="Times New Roman"/>
          <w:sz w:val="20"/>
          <w:szCs w:val="20"/>
        </w:rPr>
        <w:t xml:space="preserve"> launched for military purposes (</w:t>
      </w:r>
      <w:r w:rsidR="00482DDE" w:rsidRPr="00BE2899">
        <w:rPr>
          <w:rFonts w:ascii="Times New Roman" w:eastAsia="Times New Roman" w:hAnsi="Times New Roman" w:cs="Times New Roman"/>
          <w:sz w:val="20"/>
          <w:szCs w:val="20"/>
        </w:rPr>
        <w:t>Bertiger et al., 2010).</w:t>
      </w:r>
    </w:p>
    <w:p w:rsidR="00311B6C" w:rsidRPr="00BE2899" w:rsidRDefault="00311B6C" w:rsidP="00482DDE">
      <w:pPr>
        <w:spacing w:line="480" w:lineRule="auto"/>
        <w:jc w:val="center"/>
        <w:rPr>
          <w:rFonts w:ascii="Times New Roman" w:hAnsi="Times New Roman" w:cs="Times New Roman"/>
          <w:sz w:val="20"/>
          <w:szCs w:val="20"/>
        </w:rPr>
      </w:pPr>
      <w:r w:rsidRPr="00BE2899">
        <w:rPr>
          <w:rFonts w:ascii="Times New Roman" w:hAnsi="Times New Roman" w:cs="Times New Roman"/>
          <w:b/>
          <w:sz w:val="20"/>
          <w:szCs w:val="20"/>
        </w:rPr>
        <w:t>For what purpose</w:t>
      </w:r>
    </w:p>
    <w:p w:rsidR="00311B6C" w:rsidRPr="00BE2899" w:rsidRDefault="00311B6C" w:rsidP="00311B6C">
      <w:pPr>
        <w:spacing w:line="480" w:lineRule="auto"/>
        <w:ind w:firstLine="720"/>
        <w:rPr>
          <w:rFonts w:ascii="Times New Roman" w:hAnsi="Times New Roman" w:cs="Times New Roman"/>
          <w:sz w:val="20"/>
          <w:szCs w:val="20"/>
        </w:rPr>
      </w:pPr>
      <w:r w:rsidRPr="00BE2899">
        <w:rPr>
          <w:rFonts w:ascii="Times New Roman" w:hAnsi="Times New Roman" w:cs="Times New Roman"/>
          <w:sz w:val="20"/>
          <w:szCs w:val="20"/>
        </w:rPr>
        <w:t>The GPS OCX provides the air force with a hardened ground system that supports a more secure launch of GPS III satellites. It also ensures a secure orbit checkout of the satellites. The launch and orbit of satellites have been a challenge for the air force for a long time now. There are various concerns of failure or even cyber-attacks from unprecedented avenues. This technology was launched in the year 2017. It is still a work in progress and is expected to produce more technical breakthroughs in the field of GPS. The DOD’s cyber vulnerability has been the subject of concern. This has led to the formation of better systems to advance and escape the increasing threat of cyber-attacks. The national security of the United States can be compromised by the alternation of some of these GPS technology units. There is a need to change that norm and make all processes more secure.</w:t>
      </w:r>
    </w:p>
    <w:p w:rsidR="00311B6C" w:rsidRPr="00BE2899" w:rsidRDefault="00311B6C" w:rsidP="00311B6C">
      <w:pPr>
        <w:spacing w:line="480" w:lineRule="auto"/>
        <w:jc w:val="center"/>
        <w:rPr>
          <w:rFonts w:ascii="Times New Roman" w:hAnsi="Times New Roman" w:cs="Times New Roman"/>
          <w:b/>
          <w:sz w:val="20"/>
          <w:szCs w:val="20"/>
        </w:rPr>
      </w:pPr>
      <w:r w:rsidRPr="00BE2899">
        <w:rPr>
          <w:rFonts w:ascii="Times New Roman" w:hAnsi="Times New Roman" w:cs="Times New Roman"/>
          <w:b/>
          <w:sz w:val="20"/>
          <w:szCs w:val="20"/>
        </w:rPr>
        <w:t>Advantages</w:t>
      </w:r>
    </w:p>
    <w:p w:rsidR="00311B6C" w:rsidRPr="00BE2899" w:rsidRDefault="00311B6C" w:rsidP="00311B6C">
      <w:pPr>
        <w:spacing w:line="480" w:lineRule="auto"/>
        <w:rPr>
          <w:rFonts w:ascii="Times New Roman" w:hAnsi="Times New Roman" w:cs="Times New Roman"/>
          <w:b/>
          <w:sz w:val="20"/>
          <w:szCs w:val="20"/>
        </w:rPr>
      </w:pPr>
      <w:r w:rsidRPr="00BE2899">
        <w:rPr>
          <w:rFonts w:ascii="Times New Roman" w:hAnsi="Times New Roman" w:cs="Times New Roman"/>
          <w:b/>
          <w:sz w:val="20"/>
          <w:szCs w:val="20"/>
        </w:rPr>
        <w:t>More secure defense options</w:t>
      </w:r>
    </w:p>
    <w:p w:rsidR="00311B6C" w:rsidRPr="00BE2899" w:rsidRDefault="00311B6C" w:rsidP="00311B6C">
      <w:pPr>
        <w:spacing w:line="480" w:lineRule="auto"/>
        <w:ind w:firstLine="720"/>
        <w:rPr>
          <w:rFonts w:ascii="Times New Roman" w:hAnsi="Times New Roman" w:cs="Times New Roman"/>
          <w:sz w:val="20"/>
          <w:szCs w:val="20"/>
        </w:rPr>
      </w:pPr>
      <w:r w:rsidRPr="00BE2899">
        <w:rPr>
          <w:rFonts w:ascii="Times New Roman" w:hAnsi="Times New Roman" w:cs="Times New Roman"/>
          <w:sz w:val="20"/>
          <w:szCs w:val="20"/>
        </w:rPr>
        <w:t>The GPS system is prone to cyber-attacks in an age where computer sophistication has risen to the levels of national security concerns. Remote attackers can take control of satellites thus resulting in more damaging moves. The GPS OCX provides a more secure connection that is not vulnerable to a security breach.</w:t>
      </w:r>
    </w:p>
    <w:p w:rsidR="00311B6C" w:rsidRPr="00BE2899" w:rsidRDefault="00311B6C" w:rsidP="00311B6C">
      <w:pPr>
        <w:spacing w:line="480" w:lineRule="auto"/>
        <w:rPr>
          <w:rFonts w:ascii="Times New Roman" w:hAnsi="Times New Roman" w:cs="Times New Roman"/>
          <w:b/>
          <w:sz w:val="20"/>
          <w:szCs w:val="20"/>
        </w:rPr>
      </w:pPr>
      <w:r w:rsidRPr="00BE2899">
        <w:rPr>
          <w:rFonts w:ascii="Times New Roman" w:hAnsi="Times New Roman" w:cs="Times New Roman"/>
          <w:b/>
          <w:sz w:val="20"/>
          <w:szCs w:val="20"/>
        </w:rPr>
        <w:t>Accuracy in launching and orbiting</w:t>
      </w:r>
    </w:p>
    <w:p w:rsidR="00311B6C" w:rsidRPr="00BE2899" w:rsidRDefault="00311B6C" w:rsidP="00311B6C">
      <w:pPr>
        <w:spacing w:line="480" w:lineRule="auto"/>
        <w:ind w:firstLine="720"/>
        <w:rPr>
          <w:rFonts w:ascii="Times New Roman" w:hAnsi="Times New Roman" w:cs="Times New Roman"/>
          <w:sz w:val="20"/>
          <w:szCs w:val="20"/>
        </w:rPr>
      </w:pPr>
      <w:r w:rsidRPr="00BE2899">
        <w:rPr>
          <w:rFonts w:ascii="Times New Roman" w:hAnsi="Times New Roman" w:cs="Times New Roman"/>
          <w:sz w:val="20"/>
          <w:szCs w:val="20"/>
        </w:rPr>
        <w:lastRenderedPageBreak/>
        <w:t>The military and other scientific organizations have no luxury of missing orbits or launching wrongly. The GPS OCX coordinates the GPS III satellites in a unique way of making them more effective in their specific duties. Soon they will be devolved to assist in other civilian duties.</w:t>
      </w:r>
    </w:p>
    <w:p w:rsidR="00311B6C" w:rsidRPr="00BE2899" w:rsidRDefault="00311B6C" w:rsidP="00311B6C">
      <w:pPr>
        <w:spacing w:line="480" w:lineRule="auto"/>
        <w:rPr>
          <w:rFonts w:ascii="Times New Roman" w:hAnsi="Times New Roman" w:cs="Times New Roman"/>
          <w:b/>
          <w:sz w:val="20"/>
          <w:szCs w:val="20"/>
        </w:rPr>
      </w:pPr>
      <w:r w:rsidRPr="00BE2899">
        <w:rPr>
          <w:rFonts w:ascii="Times New Roman" w:hAnsi="Times New Roman" w:cs="Times New Roman"/>
          <w:b/>
          <w:sz w:val="20"/>
          <w:szCs w:val="20"/>
        </w:rPr>
        <w:t>Precise navigation</w:t>
      </w:r>
    </w:p>
    <w:p w:rsidR="00311B6C" w:rsidRPr="00BE2899" w:rsidRDefault="00311B6C" w:rsidP="00311B6C">
      <w:pPr>
        <w:spacing w:line="480" w:lineRule="auto"/>
        <w:ind w:firstLine="720"/>
        <w:rPr>
          <w:rFonts w:ascii="Times New Roman" w:hAnsi="Times New Roman" w:cs="Times New Roman"/>
          <w:sz w:val="20"/>
          <w:szCs w:val="20"/>
        </w:rPr>
      </w:pPr>
      <w:r w:rsidRPr="00BE2899">
        <w:rPr>
          <w:rFonts w:ascii="Times New Roman" w:hAnsi="Times New Roman" w:cs="Times New Roman"/>
          <w:sz w:val="20"/>
          <w:szCs w:val="20"/>
        </w:rPr>
        <w:t>The GPS OCX technology will increase the precision of military and civilian navigation for national security purposes. This is important when troops visit unfamiliar regions or regions with</w:t>
      </w:r>
      <w:r w:rsidR="00D236D8" w:rsidRPr="00BE2899">
        <w:rPr>
          <w:rFonts w:ascii="Times New Roman" w:hAnsi="Times New Roman" w:cs="Times New Roman"/>
          <w:sz w:val="20"/>
          <w:szCs w:val="20"/>
        </w:rPr>
        <w:t xml:space="preserve"> harsh environmental conditions (</w:t>
      </w:r>
      <w:r w:rsidR="00D236D8" w:rsidRPr="00BE2899">
        <w:rPr>
          <w:rFonts w:ascii="Times New Roman" w:eastAsia="Times New Roman" w:hAnsi="Times New Roman" w:cs="Times New Roman"/>
          <w:sz w:val="20"/>
          <w:szCs w:val="20"/>
        </w:rPr>
        <w:t>Scally, Bonato, &amp; Crowder, 2011).</w:t>
      </w:r>
    </w:p>
    <w:p w:rsidR="00311B6C" w:rsidRPr="00BE2899" w:rsidRDefault="00311B6C" w:rsidP="00311B6C">
      <w:pPr>
        <w:spacing w:line="480" w:lineRule="auto"/>
        <w:rPr>
          <w:rFonts w:ascii="Times New Roman" w:hAnsi="Times New Roman" w:cs="Times New Roman"/>
          <w:b/>
          <w:sz w:val="20"/>
          <w:szCs w:val="20"/>
        </w:rPr>
      </w:pPr>
      <w:r w:rsidRPr="00BE2899">
        <w:rPr>
          <w:rFonts w:ascii="Times New Roman" w:hAnsi="Times New Roman" w:cs="Times New Roman"/>
          <w:b/>
          <w:sz w:val="20"/>
          <w:szCs w:val="20"/>
        </w:rPr>
        <w:t>Job opportunities</w:t>
      </w:r>
    </w:p>
    <w:p w:rsidR="00311B6C" w:rsidRPr="00BE2899" w:rsidRDefault="00311B6C" w:rsidP="00311B6C">
      <w:pPr>
        <w:spacing w:line="480" w:lineRule="auto"/>
        <w:ind w:firstLine="720"/>
        <w:rPr>
          <w:rFonts w:ascii="Times New Roman" w:hAnsi="Times New Roman" w:cs="Times New Roman"/>
          <w:sz w:val="20"/>
          <w:szCs w:val="20"/>
        </w:rPr>
      </w:pPr>
      <w:r w:rsidRPr="00BE2899">
        <w:rPr>
          <w:rFonts w:ascii="Times New Roman" w:hAnsi="Times New Roman" w:cs="Times New Roman"/>
          <w:sz w:val="20"/>
          <w:szCs w:val="20"/>
        </w:rPr>
        <w:t>The invention of the GPS OCX has created job opportunities for software engineers and other professionals in the field of technology. Civilian use of the technology will ensure increased use thus increase manufacturing and service jobs I the same sector.</w:t>
      </w:r>
    </w:p>
    <w:p w:rsidR="00311B6C" w:rsidRPr="00BE2899" w:rsidRDefault="00311B6C" w:rsidP="00311B6C">
      <w:pPr>
        <w:spacing w:line="480" w:lineRule="auto"/>
        <w:jc w:val="center"/>
        <w:rPr>
          <w:rFonts w:ascii="Times New Roman" w:hAnsi="Times New Roman" w:cs="Times New Roman"/>
          <w:b/>
          <w:sz w:val="20"/>
          <w:szCs w:val="20"/>
        </w:rPr>
      </w:pPr>
      <w:r w:rsidRPr="00BE2899">
        <w:rPr>
          <w:rFonts w:ascii="Times New Roman" w:hAnsi="Times New Roman" w:cs="Times New Roman"/>
          <w:b/>
          <w:sz w:val="20"/>
          <w:szCs w:val="20"/>
        </w:rPr>
        <w:t>Disadvantages experienced by the org as a result of GPS</w:t>
      </w:r>
    </w:p>
    <w:p w:rsidR="00311B6C" w:rsidRPr="00BE2899" w:rsidRDefault="00311B6C" w:rsidP="00311B6C">
      <w:pPr>
        <w:spacing w:line="480" w:lineRule="auto"/>
        <w:rPr>
          <w:rFonts w:ascii="Times New Roman" w:hAnsi="Times New Roman" w:cs="Times New Roman"/>
          <w:b/>
          <w:sz w:val="20"/>
          <w:szCs w:val="20"/>
        </w:rPr>
      </w:pPr>
      <w:r w:rsidRPr="00BE2899">
        <w:rPr>
          <w:rFonts w:ascii="Times New Roman" w:hAnsi="Times New Roman" w:cs="Times New Roman"/>
          <w:b/>
          <w:sz w:val="20"/>
          <w:szCs w:val="20"/>
        </w:rPr>
        <w:t>Very expensive</w:t>
      </w:r>
    </w:p>
    <w:p w:rsidR="00311B6C" w:rsidRPr="00BE2899" w:rsidRDefault="00311B6C" w:rsidP="00311B6C">
      <w:pPr>
        <w:spacing w:line="480" w:lineRule="auto"/>
        <w:ind w:firstLine="720"/>
        <w:rPr>
          <w:rFonts w:ascii="Times New Roman" w:hAnsi="Times New Roman" w:cs="Times New Roman"/>
          <w:sz w:val="20"/>
          <w:szCs w:val="20"/>
        </w:rPr>
      </w:pPr>
      <w:r w:rsidRPr="00BE2899">
        <w:rPr>
          <w:rFonts w:ascii="Times New Roman" w:hAnsi="Times New Roman" w:cs="Times New Roman"/>
          <w:sz w:val="20"/>
          <w:szCs w:val="20"/>
        </w:rPr>
        <w:t xml:space="preserve">The OCX technology is complicated and sophisticated. It uses has only been confirmed for military purposes. It has cost the government huge sums of money in the recent past thus making it significant in budget allocation. Also, its expenses may make it hard to diffuse in the civilian population for other humanitarian uses. However, the system can in future be vulnerable to the same threats that it presents today. The technology field is dynamic. Knowledge diffuses to masses and not all have constructive intentions. This exposes all technological inventions to potential hacks mimics. The OCX system as currently situated is unreachable but may soon be reached by technology wizards. </w:t>
      </w:r>
    </w:p>
    <w:p w:rsidR="00311B6C" w:rsidRPr="00BE2899" w:rsidRDefault="00311B6C" w:rsidP="00311B6C">
      <w:pPr>
        <w:spacing w:line="480" w:lineRule="auto"/>
        <w:rPr>
          <w:rFonts w:ascii="Times New Roman" w:hAnsi="Times New Roman" w:cs="Times New Roman"/>
          <w:sz w:val="20"/>
          <w:szCs w:val="20"/>
        </w:rPr>
      </w:pPr>
    </w:p>
    <w:p w:rsidR="00311B6C" w:rsidRPr="00BE2899" w:rsidRDefault="00311B6C" w:rsidP="00311B6C">
      <w:pPr>
        <w:spacing w:line="480" w:lineRule="auto"/>
        <w:rPr>
          <w:rFonts w:ascii="Times New Roman" w:hAnsi="Times New Roman" w:cs="Times New Roman"/>
          <w:sz w:val="20"/>
          <w:szCs w:val="20"/>
        </w:rPr>
      </w:pPr>
    </w:p>
    <w:p w:rsidR="00311B6C" w:rsidRPr="00BE2899" w:rsidRDefault="00311B6C" w:rsidP="00311B6C">
      <w:pPr>
        <w:spacing w:line="480" w:lineRule="auto"/>
        <w:rPr>
          <w:rFonts w:ascii="Times New Roman" w:hAnsi="Times New Roman" w:cs="Times New Roman"/>
          <w:sz w:val="20"/>
          <w:szCs w:val="20"/>
        </w:rPr>
      </w:pPr>
    </w:p>
    <w:p w:rsidR="00311B6C" w:rsidRPr="00BE2899" w:rsidRDefault="00311B6C" w:rsidP="00311B6C">
      <w:pPr>
        <w:spacing w:line="480" w:lineRule="auto"/>
        <w:rPr>
          <w:rFonts w:ascii="Times New Roman" w:hAnsi="Times New Roman" w:cs="Times New Roman"/>
          <w:sz w:val="20"/>
          <w:szCs w:val="20"/>
        </w:rPr>
      </w:pPr>
    </w:p>
    <w:p w:rsidR="00DB7031" w:rsidRPr="00BE2899" w:rsidRDefault="00DB7031" w:rsidP="00DB7031">
      <w:pPr>
        <w:spacing w:line="480" w:lineRule="auto"/>
        <w:jc w:val="center"/>
        <w:rPr>
          <w:rFonts w:ascii="Times New Roman" w:hAnsi="Times New Roman" w:cs="Times New Roman"/>
          <w:sz w:val="20"/>
          <w:szCs w:val="20"/>
        </w:rPr>
      </w:pPr>
      <w:r w:rsidRPr="00BE2899">
        <w:rPr>
          <w:rFonts w:ascii="Times New Roman" w:hAnsi="Times New Roman" w:cs="Times New Roman"/>
          <w:sz w:val="20"/>
          <w:szCs w:val="20"/>
        </w:rPr>
        <w:lastRenderedPageBreak/>
        <w:t>References</w:t>
      </w:r>
    </w:p>
    <w:p w:rsidR="00BE2899" w:rsidRDefault="00DB7031" w:rsidP="00DB7031">
      <w:pPr>
        <w:spacing w:after="0" w:line="480" w:lineRule="auto"/>
        <w:rPr>
          <w:rFonts w:ascii="Times New Roman" w:eastAsia="Times New Roman" w:hAnsi="Times New Roman" w:cs="Times New Roman"/>
          <w:sz w:val="20"/>
          <w:szCs w:val="20"/>
        </w:rPr>
      </w:pPr>
      <w:r w:rsidRPr="00BE2899">
        <w:rPr>
          <w:rFonts w:ascii="Times New Roman" w:eastAsia="Times New Roman" w:hAnsi="Times New Roman" w:cs="Times New Roman"/>
          <w:sz w:val="20"/>
          <w:szCs w:val="20"/>
        </w:rPr>
        <w:t xml:space="preserve">Bertiger, W., Bar-Sever, Y., Harvey, N., Miller, K., Romans, L., Weiss, J., ... &amp; Stell, A. (2010). </w:t>
      </w:r>
      <w:r w:rsidRPr="00BE2899">
        <w:rPr>
          <w:rFonts w:ascii="Times New Roman" w:eastAsia="Times New Roman" w:hAnsi="Times New Roman" w:cs="Times New Roman"/>
          <w:sz w:val="20"/>
          <w:szCs w:val="20"/>
        </w:rPr>
        <w:tab/>
        <w:t xml:space="preserve">Next generation </w:t>
      </w:r>
    </w:p>
    <w:p w:rsidR="00DB7031" w:rsidRPr="00BE2899" w:rsidRDefault="00DB7031" w:rsidP="00BE2899">
      <w:pPr>
        <w:spacing w:after="0" w:line="480" w:lineRule="auto"/>
        <w:ind w:firstLine="720"/>
        <w:rPr>
          <w:rFonts w:ascii="Times New Roman" w:eastAsia="Times New Roman" w:hAnsi="Times New Roman" w:cs="Times New Roman"/>
          <w:sz w:val="20"/>
          <w:szCs w:val="20"/>
        </w:rPr>
      </w:pPr>
      <w:r w:rsidRPr="00BE2899">
        <w:rPr>
          <w:rFonts w:ascii="Times New Roman" w:eastAsia="Times New Roman" w:hAnsi="Times New Roman" w:cs="Times New Roman"/>
          <w:sz w:val="20"/>
          <w:szCs w:val="20"/>
        </w:rPr>
        <w:t>GPS ground control segment (OCX) navigation design</w:t>
      </w:r>
    </w:p>
    <w:p w:rsidR="00BE2899" w:rsidRDefault="00DB7031" w:rsidP="00DB7031">
      <w:pPr>
        <w:spacing w:after="0" w:line="480" w:lineRule="auto"/>
        <w:rPr>
          <w:rFonts w:ascii="Times New Roman" w:eastAsia="Times New Roman" w:hAnsi="Times New Roman" w:cs="Times New Roman"/>
          <w:sz w:val="20"/>
          <w:szCs w:val="20"/>
        </w:rPr>
      </w:pPr>
      <w:r w:rsidRPr="00BE2899">
        <w:rPr>
          <w:rFonts w:ascii="Times New Roman" w:eastAsia="Times New Roman" w:hAnsi="Times New Roman" w:cs="Times New Roman"/>
          <w:sz w:val="20"/>
          <w:szCs w:val="20"/>
        </w:rPr>
        <w:t xml:space="preserve">Scally, L., Bonato, M., &amp; Crowder, J. (2011, September). Learning Agents for Autonomous </w:t>
      </w:r>
      <w:r w:rsidRPr="00BE2899">
        <w:rPr>
          <w:rFonts w:ascii="Times New Roman" w:eastAsia="Times New Roman" w:hAnsi="Times New Roman" w:cs="Times New Roman"/>
          <w:sz w:val="20"/>
          <w:szCs w:val="20"/>
        </w:rPr>
        <w:tab/>
        <w:t xml:space="preserve">Space Asset </w:t>
      </w:r>
    </w:p>
    <w:p w:rsidR="00DB7031" w:rsidRPr="00BE2899" w:rsidRDefault="00DB7031" w:rsidP="00BE2899">
      <w:pPr>
        <w:spacing w:after="0" w:line="480" w:lineRule="auto"/>
        <w:ind w:left="720"/>
        <w:rPr>
          <w:rFonts w:ascii="Times New Roman" w:eastAsia="Times New Roman" w:hAnsi="Times New Roman" w:cs="Times New Roman"/>
          <w:sz w:val="20"/>
          <w:szCs w:val="20"/>
        </w:rPr>
      </w:pPr>
      <w:r w:rsidRPr="00BE2899">
        <w:rPr>
          <w:rFonts w:ascii="Times New Roman" w:eastAsia="Times New Roman" w:hAnsi="Times New Roman" w:cs="Times New Roman"/>
          <w:sz w:val="20"/>
          <w:szCs w:val="20"/>
        </w:rPr>
        <w:t xml:space="preserve">Management (LAASAM). In </w:t>
      </w:r>
      <w:r w:rsidRPr="00BE2899">
        <w:rPr>
          <w:rFonts w:ascii="Times New Roman" w:eastAsia="Times New Roman" w:hAnsi="Times New Roman" w:cs="Times New Roman"/>
          <w:i/>
          <w:iCs/>
          <w:sz w:val="20"/>
          <w:szCs w:val="20"/>
        </w:rPr>
        <w:t xml:space="preserve">Advanced Maui Optical and Space </w:t>
      </w:r>
      <w:r w:rsidRPr="00BE2899">
        <w:rPr>
          <w:rFonts w:ascii="Times New Roman" w:eastAsia="Times New Roman" w:hAnsi="Times New Roman" w:cs="Times New Roman"/>
          <w:i/>
          <w:iCs/>
          <w:sz w:val="20"/>
          <w:szCs w:val="20"/>
        </w:rPr>
        <w:tab/>
        <w:t xml:space="preserve">Surveillance Technologies </w:t>
      </w:r>
      <w:bookmarkStart w:id="0" w:name="_GoBack"/>
      <w:bookmarkEnd w:id="0"/>
      <w:r w:rsidRPr="00BE2899">
        <w:rPr>
          <w:rFonts w:ascii="Times New Roman" w:eastAsia="Times New Roman" w:hAnsi="Times New Roman" w:cs="Times New Roman"/>
          <w:i/>
          <w:iCs/>
          <w:sz w:val="20"/>
          <w:szCs w:val="20"/>
        </w:rPr>
        <w:t>Conference</w:t>
      </w:r>
      <w:r w:rsidRPr="00BE2899">
        <w:rPr>
          <w:rFonts w:ascii="Times New Roman" w:eastAsia="Times New Roman" w:hAnsi="Times New Roman" w:cs="Times New Roman"/>
          <w:sz w:val="20"/>
          <w:szCs w:val="20"/>
        </w:rPr>
        <w:t>.</w:t>
      </w:r>
    </w:p>
    <w:p w:rsidR="00DB7031" w:rsidRPr="00BE2899" w:rsidRDefault="00DB7031" w:rsidP="00DB7031">
      <w:pPr>
        <w:spacing w:after="0" w:line="480" w:lineRule="auto"/>
        <w:rPr>
          <w:rFonts w:ascii="Times New Roman" w:eastAsia="Times New Roman" w:hAnsi="Times New Roman" w:cs="Times New Roman"/>
          <w:sz w:val="20"/>
          <w:szCs w:val="20"/>
        </w:rPr>
      </w:pPr>
      <w:r w:rsidRPr="00BE2899">
        <w:rPr>
          <w:rFonts w:ascii="Times New Roman" w:eastAsia="Times New Roman" w:hAnsi="Times New Roman" w:cs="Times New Roman"/>
          <w:sz w:val="20"/>
          <w:szCs w:val="20"/>
        </w:rPr>
        <w:t>.</w:t>
      </w:r>
    </w:p>
    <w:p w:rsidR="00DB7031" w:rsidRPr="00BE2899" w:rsidRDefault="00DB7031" w:rsidP="00BA4897">
      <w:pPr>
        <w:spacing w:line="480" w:lineRule="auto"/>
        <w:rPr>
          <w:rFonts w:ascii="Times New Roman" w:hAnsi="Times New Roman" w:cs="Times New Roman"/>
          <w:sz w:val="20"/>
          <w:szCs w:val="20"/>
        </w:rPr>
      </w:pPr>
    </w:p>
    <w:sectPr w:rsidR="00DB7031" w:rsidRPr="00BE2899" w:rsidSect="0097075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FB6" w:rsidRDefault="001A7FB6" w:rsidP="0097075C">
      <w:pPr>
        <w:spacing w:after="0" w:line="240" w:lineRule="auto"/>
      </w:pPr>
      <w:r>
        <w:separator/>
      </w:r>
    </w:p>
  </w:endnote>
  <w:endnote w:type="continuationSeparator" w:id="0">
    <w:p w:rsidR="001A7FB6" w:rsidRDefault="001A7FB6" w:rsidP="00970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FB6" w:rsidRDefault="001A7FB6" w:rsidP="0097075C">
      <w:pPr>
        <w:spacing w:after="0" w:line="240" w:lineRule="auto"/>
      </w:pPr>
      <w:r>
        <w:separator/>
      </w:r>
    </w:p>
  </w:footnote>
  <w:footnote w:type="continuationSeparator" w:id="0">
    <w:p w:rsidR="001A7FB6" w:rsidRDefault="001A7FB6" w:rsidP="009707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515214"/>
      <w:docPartObj>
        <w:docPartGallery w:val="Page Numbers (Top of Page)"/>
        <w:docPartUnique/>
      </w:docPartObj>
    </w:sdtPr>
    <w:sdtEndPr>
      <w:rPr>
        <w:noProof/>
      </w:rPr>
    </w:sdtEndPr>
    <w:sdtContent>
      <w:p w:rsidR="0097075C" w:rsidRPr="0097075C" w:rsidRDefault="0097075C" w:rsidP="0097075C">
        <w:pPr>
          <w:spacing w:line="480" w:lineRule="auto"/>
          <w:rPr>
            <w:rFonts w:ascii="Times New Roman" w:hAnsi="Times New Roman" w:cs="Times New Roman"/>
            <w:sz w:val="24"/>
            <w:szCs w:val="24"/>
          </w:rPr>
        </w:pPr>
        <w:r w:rsidRPr="0097075C">
          <w:rPr>
            <w:rFonts w:ascii="Times New Roman" w:hAnsi="Times New Roman" w:cs="Times New Roman"/>
            <w:sz w:val="24"/>
            <w:szCs w:val="24"/>
          </w:rPr>
          <w:t>GPS TECHNOLOGY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7075C">
          <w:rPr>
            <w:rFonts w:ascii="Times New Roman" w:hAnsi="Times New Roman" w:cs="Times New Roman"/>
            <w:sz w:val="24"/>
            <w:szCs w:val="24"/>
          </w:rPr>
          <w:tab/>
        </w:r>
        <w:r w:rsidRPr="0097075C">
          <w:rPr>
            <w:rFonts w:ascii="Times New Roman" w:hAnsi="Times New Roman" w:cs="Times New Roman"/>
            <w:sz w:val="24"/>
            <w:szCs w:val="24"/>
          </w:rPr>
          <w:fldChar w:fldCharType="begin"/>
        </w:r>
        <w:r w:rsidRPr="0097075C">
          <w:rPr>
            <w:rFonts w:ascii="Times New Roman" w:hAnsi="Times New Roman" w:cs="Times New Roman"/>
            <w:sz w:val="24"/>
            <w:szCs w:val="24"/>
          </w:rPr>
          <w:instrText xml:space="preserve"> PAGE   \* MERGEFORMAT </w:instrText>
        </w:r>
        <w:r w:rsidRPr="0097075C">
          <w:rPr>
            <w:rFonts w:ascii="Times New Roman" w:hAnsi="Times New Roman" w:cs="Times New Roman"/>
            <w:sz w:val="24"/>
            <w:szCs w:val="24"/>
          </w:rPr>
          <w:fldChar w:fldCharType="separate"/>
        </w:r>
        <w:r w:rsidR="00BE2899">
          <w:rPr>
            <w:rFonts w:ascii="Times New Roman" w:hAnsi="Times New Roman" w:cs="Times New Roman"/>
            <w:noProof/>
            <w:sz w:val="24"/>
            <w:szCs w:val="24"/>
          </w:rPr>
          <w:t>4</w:t>
        </w:r>
        <w:r w:rsidRPr="0097075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75C" w:rsidRPr="0097075C" w:rsidRDefault="0097075C" w:rsidP="0097075C">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97075C">
      <w:rPr>
        <w:rFonts w:ascii="Times New Roman" w:hAnsi="Times New Roman" w:cs="Times New Roman"/>
        <w:sz w:val="24"/>
        <w:szCs w:val="24"/>
      </w:rPr>
      <w:t>GPS TECHNOLOGY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8D4"/>
    <w:rsid w:val="001A7FB6"/>
    <w:rsid w:val="002F6D51"/>
    <w:rsid w:val="00311B6C"/>
    <w:rsid w:val="00482DDE"/>
    <w:rsid w:val="00486DC7"/>
    <w:rsid w:val="004C309F"/>
    <w:rsid w:val="005D5414"/>
    <w:rsid w:val="0064042B"/>
    <w:rsid w:val="00670745"/>
    <w:rsid w:val="006B08D4"/>
    <w:rsid w:val="00930846"/>
    <w:rsid w:val="0097075C"/>
    <w:rsid w:val="00BA4897"/>
    <w:rsid w:val="00BE2899"/>
    <w:rsid w:val="00BE6966"/>
    <w:rsid w:val="00CF03B8"/>
    <w:rsid w:val="00D236D8"/>
    <w:rsid w:val="00D8658C"/>
    <w:rsid w:val="00D877AB"/>
    <w:rsid w:val="00DB7031"/>
    <w:rsid w:val="00F30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9248BC-232B-43A1-B368-A7AE67FF6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Header">
    <w:name w:val="header"/>
    <w:basedOn w:val="Normal"/>
    <w:link w:val="HeaderChar"/>
    <w:uiPriority w:val="99"/>
    <w:unhideWhenUsed/>
    <w:rsid w:val="009707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75C"/>
  </w:style>
  <w:style w:type="paragraph" w:styleId="Footer">
    <w:name w:val="footer"/>
    <w:basedOn w:val="Normal"/>
    <w:link w:val="FooterChar"/>
    <w:uiPriority w:val="99"/>
    <w:unhideWhenUsed/>
    <w:rsid w:val="009707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408385">
      <w:bodyDiv w:val="1"/>
      <w:marLeft w:val="0"/>
      <w:marRight w:val="0"/>
      <w:marTop w:val="0"/>
      <w:marBottom w:val="0"/>
      <w:divBdr>
        <w:top w:val="none" w:sz="0" w:space="0" w:color="auto"/>
        <w:left w:val="none" w:sz="0" w:space="0" w:color="auto"/>
        <w:bottom w:val="none" w:sz="0" w:space="0" w:color="auto"/>
        <w:right w:val="none" w:sz="0" w:space="0" w:color="auto"/>
      </w:divBdr>
      <w:divsChild>
        <w:div w:id="644703810">
          <w:marLeft w:val="0"/>
          <w:marRight w:val="0"/>
          <w:marTop w:val="0"/>
          <w:marBottom w:val="0"/>
          <w:divBdr>
            <w:top w:val="none" w:sz="0" w:space="0" w:color="auto"/>
            <w:left w:val="none" w:sz="0" w:space="0" w:color="auto"/>
            <w:bottom w:val="none" w:sz="0" w:space="0" w:color="auto"/>
            <w:right w:val="none" w:sz="0" w:space="0" w:color="auto"/>
          </w:divBdr>
        </w:div>
      </w:divsChild>
    </w:div>
    <w:div w:id="397828293">
      <w:bodyDiv w:val="1"/>
      <w:marLeft w:val="0"/>
      <w:marRight w:val="0"/>
      <w:marTop w:val="0"/>
      <w:marBottom w:val="0"/>
      <w:divBdr>
        <w:top w:val="none" w:sz="0" w:space="0" w:color="auto"/>
        <w:left w:val="none" w:sz="0" w:space="0" w:color="auto"/>
        <w:bottom w:val="none" w:sz="0" w:space="0" w:color="auto"/>
        <w:right w:val="none" w:sz="0" w:space="0" w:color="auto"/>
      </w:divBdr>
      <w:divsChild>
        <w:div w:id="2065711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Prof Scofied</cp:lastModifiedBy>
  <cp:revision>2</cp:revision>
  <dcterms:created xsi:type="dcterms:W3CDTF">2018-12-06T15:40:00Z</dcterms:created>
  <dcterms:modified xsi:type="dcterms:W3CDTF">2018-12-06T15:40:00Z</dcterms:modified>
</cp:coreProperties>
</file>