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301129" w:rsidP="00301129" w14:paraId="4B2C9F8D" w14:textId="77777777">
      <w:pPr>
        <w:spacing w:line="480" w:lineRule="auto"/>
        <w:ind w:firstLine="720"/>
        <w:rPr>
          <w:rFonts w:ascii="Times New Roman" w:hAnsi="Times New Roman" w:cs="Times New Roman"/>
          <w:sz w:val="24"/>
          <w:szCs w:val="24"/>
        </w:rPr>
      </w:pPr>
    </w:p>
    <w:p w:rsidR="00301129" w:rsidP="00301129" w14:paraId="1C00C75F" w14:textId="77777777">
      <w:pPr>
        <w:spacing w:line="480" w:lineRule="auto"/>
        <w:ind w:firstLine="720"/>
        <w:rPr>
          <w:rFonts w:ascii="Times New Roman" w:hAnsi="Times New Roman" w:cs="Times New Roman"/>
          <w:sz w:val="24"/>
          <w:szCs w:val="24"/>
        </w:rPr>
      </w:pPr>
    </w:p>
    <w:p w:rsidR="00301129" w:rsidRPr="00301129" w:rsidP="00301129" w14:paraId="7F8C0495" w14:textId="22D6319B">
      <w:pPr>
        <w:spacing w:line="480" w:lineRule="auto"/>
        <w:ind w:firstLine="720"/>
        <w:jc w:val="center"/>
        <w:rPr>
          <w:rFonts w:ascii="Times New Roman" w:hAnsi="Times New Roman" w:cs="Times New Roman"/>
          <w:b/>
          <w:bCs/>
          <w:sz w:val="24"/>
          <w:szCs w:val="24"/>
        </w:rPr>
      </w:pPr>
      <w:r w:rsidRPr="00301129">
        <w:rPr>
          <w:rFonts w:ascii="Times New Roman" w:hAnsi="Times New Roman" w:cs="Times New Roman"/>
          <w:b/>
          <w:bCs/>
          <w:sz w:val="24"/>
          <w:szCs w:val="24"/>
        </w:rPr>
        <w:t>G</w:t>
      </w:r>
      <w:r w:rsidRPr="00301129">
        <w:rPr>
          <w:rFonts w:ascii="Times New Roman" w:hAnsi="Times New Roman" w:cs="Times New Roman"/>
          <w:b/>
          <w:bCs/>
          <w:sz w:val="24"/>
          <w:szCs w:val="24"/>
        </w:rPr>
        <w:t>ANDHI</w:t>
      </w:r>
    </w:p>
    <w:p w:rsidR="00301129" w:rsidRPr="00301129" w:rsidP="00301129" w14:paraId="7DC17F64" w14:textId="77777777">
      <w:pPr>
        <w:spacing w:line="480" w:lineRule="auto"/>
        <w:ind w:firstLine="720"/>
        <w:jc w:val="center"/>
        <w:rPr>
          <w:rFonts w:ascii="Times New Roman" w:hAnsi="Times New Roman" w:cs="Times New Roman"/>
          <w:sz w:val="24"/>
          <w:szCs w:val="24"/>
        </w:rPr>
      </w:pPr>
      <w:r w:rsidRPr="00301129">
        <w:rPr>
          <w:rFonts w:ascii="Times New Roman" w:hAnsi="Times New Roman" w:cs="Times New Roman"/>
          <w:sz w:val="24"/>
          <w:szCs w:val="24"/>
        </w:rPr>
        <w:t>Student’s name</w:t>
      </w:r>
    </w:p>
    <w:p w:rsidR="00301129" w:rsidRPr="00301129" w:rsidP="00301129" w14:paraId="034121EF" w14:textId="77777777">
      <w:pPr>
        <w:spacing w:line="480" w:lineRule="auto"/>
        <w:ind w:firstLine="720"/>
        <w:jc w:val="center"/>
        <w:rPr>
          <w:rFonts w:ascii="Times New Roman" w:hAnsi="Times New Roman" w:cs="Times New Roman"/>
          <w:sz w:val="24"/>
          <w:szCs w:val="24"/>
        </w:rPr>
      </w:pPr>
      <w:r w:rsidRPr="00301129">
        <w:rPr>
          <w:rFonts w:ascii="Times New Roman" w:hAnsi="Times New Roman" w:cs="Times New Roman"/>
          <w:sz w:val="24"/>
          <w:szCs w:val="24"/>
        </w:rPr>
        <w:t>Department Institution</w:t>
      </w:r>
    </w:p>
    <w:p w:rsidR="00301129" w:rsidRPr="00301129" w:rsidP="00301129" w14:paraId="74BF7203" w14:textId="77777777">
      <w:pPr>
        <w:spacing w:line="480" w:lineRule="auto"/>
        <w:ind w:firstLine="720"/>
        <w:jc w:val="center"/>
        <w:rPr>
          <w:rFonts w:ascii="Times New Roman" w:hAnsi="Times New Roman" w:cs="Times New Roman"/>
          <w:sz w:val="24"/>
          <w:szCs w:val="24"/>
        </w:rPr>
      </w:pPr>
      <w:r w:rsidRPr="00301129">
        <w:rPr>
          <w:rFonts w:ascii="Times New Roman" w:hAnsi="Times New Roman" w:cs="Times New Roman"/>
          <w:sz w:val="24"/>
          <w:szCs w:val="24"/>
        </w:rPr>
        <w:t>Course Title: Course Name</w:t>
      </w:r>
    </w:p>
    <w:p w:rsidR="00301129" w:rsidRPr="00301129" w:rsidP="00301129" w14:paraId="6F85D307" w14:textId="77777777">
      <w:pPr>
        <w:spacing w:line="480" w:lineRule="auto"/>
        <w:ind w:firstLine="720"/>
        <w:jc w:val="center"/>
        <w:rPr>
          <w:rFonts w:ascii="Times New Roman" w:hAnsi="Times New Roman" w:cs="Times New Roman"/>
          <w:sz w:val="24"/>
          <w:szCs w:val="24"/>
        </w:rPr>
      </w:pPr>
      <w:r w:rsidRPr="00301129">
        <w:rPr>
          <w:rFonts w:ascii="Times New Roman" w:hAnsi="Times New Roman" w:cs="Times New Roman"/>
          <w:sz w:val="24"/>
          <w:szCs w:val="24"/>
        </w:rPr>
        <w:t>Professor's name</w:t>
      </w:r>
    </w:p>
    <w:p w:rsidR="00301129" w:rsidRPr="00301129" w:rsidP="00301129" w14:paraId="7BFDA0B6" w14:textId="77777777">
      <w:pPr>
        <w:spacing w:line="480" w:lineRule="auto"/>
        <w:ind w:firstLine="720"/>
        <w:jc w:val="center"/>
        <w:rPr>
          <w:rFonts w:ascii="Times New Roman" w:hAnsi="Times New Roman" w:cs="Times New Roman"/>
          <w:sz w:val="24"/>
          <w:szCs w:val="24"/>
        </w:rPr>
      </w:pPr>
      <w:r w:rsidRPr="00301129">
        <w:rPr>
          <w:rFonts w:ascii="Times New Roman" w:hAnsi="Times New Roman" w:cs="Times New Roman"/>
          <w:sz w:val="24"/>
          <w:szCs w:val="24"/>
        </w:rPr>
        <w:t>Date</w:t>
      </w:r>
    </w:p>
    <w:p w:rsidR="00301129" w:rsidP="00301129" w14:paraId="6FCE2795" w14:textId="77777777">
      <w:pPr>
        <w:spacing w:line="480" w:lineRule="auto"/>
        <w:ind w:firstLine="720"/>
        <w:rPr>
          <w:rFonts w:ascii="Times New Roman" w:hAnsi="Times New Roman" w:cs="Times New Roman"/>
          <w:sz w:val="24"/>
          <w:szCs w:val="24"/>
        </w:rPr>
      </w:pPr>
    </w:p>
    <w:p w:rsidR="00301129" w:rsidP="00301129" w14:paraId="34EB5AF8" w14:textId="77777777">
      <w:pPr>
        <w:spacing w:line="480" w:lineRule="auto"/>
        <w:ind w:firstLine="720"/>
        <w:rPr>
          <w:rFonts w:ascii="Times New Roman" w:hAnsi="Times New Roman" w:cs="Times New Roman"/>
          <w:sz w:val="24"/>
          <w:szCs w:val="24"/>
        </w:rPr>
      </w:pPr>
    </w:p>
    <w:p w:rsidR="00301129" w:rsidP="00301129" w14:paraId="5C710A59" w14:textId="77777777">
      <w:pPr>
        <w:spacing w:line="480" w:lineRule="auto"/>
        <w:ind w:firstLine="720"/>
        <w:rPr>
          <w:rFonts w:ascii="Times New Roman" w:hAnsi="Times New Roman" w:cs="Times New Roman"/>
          <w:sz w:val="24"/>
          <w:szCs w:val="24"/>
        </w:rPr>
      </w:pPr>
    </w:p>
    <w:p w:rsidR="00301129" w:rsidP="00301129" w14:paraId="59C4E685" w14:textId="77777777">
      <w:pPr>
        <w:spacing w:line="480" w:lineRule="auto"/>
        <w:ind w:firstLine="720"/>
        <w:rPr>
          <w:rFonts w:ascii="Times New Roman" w:hAnsi="Times New Roman" w:cs="Times New Roman"/>
          <w:sz w:val="24"/>
          <w:szCs w:val="24"/>
        </w:rPr>
      </w:pPr>
    </w:p>
    <w:p w:rsidR="00301129" w:rsidP="00301129" w14:paraId="49F1ED18" w14:textId="77777777">
      <w:pPr>
        <w:spacing w:line="480" w:lineRule="auto"/>
        <w:ind w:firstLine="720"/>
        <w:rPr>
          <w:rFonts w:ascii="Times New Roman" w:hAnsi="Times New Roman" w:cs="Times New Roman"/>
          <w:sz w:val="24"/>
          <w:szCs w:val="24"/>
        </w:rPr>
      </w:pPr>
    </w:p>
    <w:p w:rsidR="00301129" w:rsidP="00301129" w14:paraId="61C81E07" w14:textId="77777777">
      <w:pPr>
        <w:spacing w:line="480" w:lineRule="auto"/>
        <w:ind w:firstLine="720"/>
        <w:rPr>
          <w:rFonts w:ascii="Times New Roman" w:hAnsi="Times New Roman" w:cs="Times New Roman"/>
          <w:sz w:val="24"/>
          <w:szCs w:val="24"/>
        </w:rPr>
      </w:pPr>
    </w:p>
    <w:p w:rsidR="00301129" w:rsidP="00301129" w14:paraId="6AD8A07D" w14:textId="77777777">
      <w:pPr>
        <w:spacing w:line="480" w:lineRule="auto"/>
        <w:ind w:firstLine="720"/>
        <w:rPr>
          <w:rFonts w:ascii="Times New Roman" w:hAnsi="Times New Roman" w:cs="Times New Roman"/>
          <w:sz w:val="24"/>
          <w:szCs w:val="24"/>
        </w:rPr>
      </w:pPr>
    </w:p>
    <w:p w:rsidR="00301129" w:rsidP="00301129" w14:paraId="5AC308E3" w14:textId="77777777">
      <w:pPr>
        <w:spacing w:line="480" w:lineRule="auto"/>
        <w:ind w:firstLine="720"/>
        <w:rPr>
          <w:rFonts w:ascii="Times New Roman" w:hAnsi="Times New Roman" w:cs="Times New Roman"/>
          <w:sz w:val="24"/>
          <w:szCs w:val="24"/>
        </w:rPr>
      </w:pPr>
    </w:p>
    <w:p w:rsidR="00301129" w:rsidP="00301129" w14:paraId="477CF9C8" w14:textId="5FD1DC78">
      <w:pPr>
        <w:spacing w:line="480" w:lineRule="auto"/>
        <w:rPr>
          <w:rFonts w:ascii="Times New Roman" w:hAnsi="Times New Roman" w:cs="Times New Roman"/>
          <w:sz w:val="24"/>
          <w:szCs w:val="24"/>
        </w:rPr>
      </w:pPr>
    </w:p>
    <w:p w:rsidR="00301129" w:rsidP="00301129" w14:paraId="1103DECF" w14:textId="77777777">
      <w:pPr>
        <w:spacing w:line="480" w:lineRule="auto"/>
        <w:rPr>
          <w:rFonts w:ascii="Times New Roman" w:hAnsi="Times New Roman" w:cs="Times New Roman"/>
          <w:sz w:val="24"/>
          <w:szCs w:val="24"/>
        </w:rPr>
      </w:pPr>
    </w:p>
    <w:p w:rsidR="00301129" w:rsidRPr="00301129" w:rsidP="00301129" w14:paraId="01F3D79F" w14:textId="2800C7C4">
      <w:pPr>
        <w:spacing w:line="480" w:lineRule="auto"/>
        <w:ind w:firstLine="720"/>
        <w:rPr>
          <w:rFonts w:ascii="Times New Roman" w:hAnsi="Times New Roman" w:cs="Times New Roman"/>
          <w:b/>
          <w:bCs/>
          <w:sz w:val="24"/>
          <w:szCs w:val="24"/>
        </w:rPr>
      </w:pPr>
      <w:r w:rsidRPr="00301129">
        <w:rPr>
          <w:rFonts w:ascii="Times New Roman" w:hAnsi="Times New Roman" w:cs="Times New Roman"/>
          <w:b/>
          <w:bCs/>
          <w:sz w:val="24"/>
          <w:szCs w:val="24"/>
        </w:rPr>
        <w:t>GANDHI</w:t>
      </w:r>
    </w:p>
    <w:p w:rsidR="00EE02C7" w:rsidRPr="00301129" w:rsidP="00C679BF" w14:paraId="507B28AA" w14:textId="6DDED2E0">
      <w:pPr>
        <w:spacing w:line="240" w:lineRule="auto"/>
        <w:ind w:firstLine="720"/>
        <w:rPr>
          <w:rFonts w:ascii="Times New Roman" w:hAnsi="Times New Roman" w:cs="Times New Roman"/>
          <w:sz w:val="24"/>
          <w:szCs w:val="24"/>
        </w:rPr>
      </w:pPr>
      <w:r w:rsidRPr="00301129">
        <w:rPr>
          <w:rFonts w:ascii="Times New Roman" w:hAnsi="Times New Roman" w:cs="Times New Roman"/>
          <w:sz w:val="24"/>
          <w:szCs w:val="24"/>
        </w:rPr>
        <w:t>Religious pluralism is the ability of every individual in a religiously diverse society to worship according to their conscience.</w:t>
      </w:r>
      <w:bookmarkStart w:id="0" w:name="_Hlk85331536"/>
      <w:r w:rsidRPr="00301129">
        <w:rPr>
          <w:rFonts w:ascii="Times New Roman" w:hAnsi="Times New Roman" w:cs="Times New Roman"/>
          <w:sz w:val="24"/>
          <w:szCs w:val="24"/>
        </w:rPr>
        <w:t xml:space="preserve"> Gandhi </w:t>
      </w:r>
      <w:bookmarkEnd w:id="0"/>
      <w:r w:rsidRPr="00301129">
        <w:rPr>
          <w:rFonts w:ascii="Times New Roman" w:hAnsi="Times New Roman" w:cs="Times New Roman"/>
          <w:sz w:val="24"/>
          <w:szCs w:val="24"/>
        </w:rPr>
        <w:t>stated that he believed in the fundamental truth of all religions.  He says that as everyone reads scripture of differe</w:t>
      </w:r>
      <w:r w:rsidRPr="00301129">
        <w:rPr>
          <w:rFonts w:ascii="Times New Roman" w:hAnsi="Times New Roman" w:cs="Times New Roman"/>
          <w:sz w:val="24"/>
          <w:szCs w:val="24"/>
        </w:rPr>
        <w:t xml:space="preserve">nt </w:t>
      </w:r>
      <w:r w:rsidRPr="00301129" w:rsidR="001B78A6">
        <w:rPr>
          <w:rFonts w:ascii="Times New Roman" w:hAnsi="Times New Roman" w:cs="Times New Roman"/>
          <w:sz w:val="24"/>
          <w:szCs w:val="24"/>
        </w:rPr>
        <w:t>faiths,</w:t>
      </w:r>
      <w:r w:rsidRPr="00301129">
        <w:rPr>
          <w:rFonts w:ascii="Times New Roman" w:hAnsi="Times New Roman" w:cs="Times New Roman"/>
          <w:sz w:val="24"/>
          <w:szCs w:val="24"/>
        </w:rPr>
        <w:t xml:space="preserve"> they would notice that they are at the </w:t>
      </w:r>
      <w:r w:rsidRPr="00301129" w:rsidR="001B78A6">
        <w:rPr>
          <w:rFonts w:ascii="Times New Roman" w:hAnsi="Times New Roman" w:cs="Times New Roman"/>
          <w:sz w:val="24"/>
          <w:szCs w:val="24"/>
        </w:rPr>
        <w:t>bottom all</w:t>
      </w:r>
      <w:r w:rsidRPr="00301129">
        <w:rPr>
          <w:rFonts w:ascii="Times New Roman" w:hAnsi="Times New Roman" w:cs="Times New Roman"/>
          <w:sz w:val="24"/>
          <w:szCs w:val="24"/>
        </w:rPr>
        <w:t xml:space="preserve"> one and all helpful to one another.</w:t>
      </w:r>
      <w:r w:rsidRPr="00301129" w:rsidR="001B78A6">
        <w:rPr>
          <w:rFonts w:ascii="Times New Roman" w:hAnsi="Times New Roman" w:cs="Times New Roman"/>
          <w:sz w:val="24"/>
          <w:szCs w:val="24"/>
        </w:rPr>
        <w:t xml:space="preserve"> Therefore, he felt that politics should be organized around the concept of all religions and not on a certain religion</w:t>
      </w:r>
      <w:r w:rsidRPr="00412A3E" w:rsidR="00412A3E">
        <w:rPr>
          <w:rFonts w:ascii="Verdana" w:hAnsi="Verdana"/>
          <w:color w:val="333333"/>
          <w:sz w:val="21"/>
          <w:szCs w:val="21"/>
          <w:shd w:val="clear" w:color="auto" w:fill="FFFFFF"/>
        </w:rPr>
        <w:t xml:space="preserve"> </w:t>
      </w:r>
      <w:r w:rsidRPr="00412A3E" w:rsidR="00412A3E">
        <w:rPr>
          <w:rFonts w:ascii="Times New Roman" w:hAnsi="Times New Roman" w:cs="Times New Roman"/>
          <w:sz w:val="24"/>
          <w:szCs w:val="24"/>
        </w:rPr>
        <w:t>("undefined," 201</w:t>
      </w:r>
      <w:r w:rsidR="00412A3E">
        <w:rPr>
          <w:rFonts w:ascii="Times New Roman" w:hAnsi="Times New Roman" w:cs="Times New Roman"/>
          <w:sz w:val="24"/>
          <w:szCs w:val="24"/>
        </w:rPr>
        <w:t>1)</w:t>
      </w:r>
      <w:r w:rsidRPr="00301129" w:rsidR="001B78A6">
        <w:rPr>
          <w:rFonts w:ascii="Times New Roman" w:hAnsi="Times New Roman" w:cs="Times New Roman"/>
          <w:sz w:val="24"/>
          <w:szCs w:val="24"/>
        </w:rPr>
        <w:t>. Gandhi believed that there was no politics without religion since religions provide another way of looking at freedom and equality.</w:t>
      </w:r>
      <w:r w:rsidR="00C679BF">
        <w:rPr>
          <w:rFonts w:ascii="Times New Roman" w:hAnsi="Times New Roman" w:cs="Times New Roman"/>
          <w:sz w:val="24"/>
          <w:szCs w:val="24"/>
        </w:rPr>
        <w:t xml:space="preserve"> Gandhi says that his dharma requires him not only to claim kinship but to own it. He states that as kin, one must strive to ensure absolute equality among all beings except snakes and scorpions. </w:t>
      </w:r>
      <w:r w:rsidRPr="00301129">
        <w:rPr>
          <w:rFonts w:ascii="Times New Roman" w:hAnsi="Times New Roman" w:cs="Times New Roman"/>
          <w:sz w:val="24"/>
          <w:szCs w:val="24"/>
        </w:rPr>
        <w:t>Gandhi was introduced to the Gita by his young English friend. He felt an instant connection with it since it is the one source that showed the way without influen</w:t>
      </w:r>
      <w:r w:rsidRPr="00301129">
        <w:rPr>
          <w:rFonts w:ascii="Times New Roman" w:hAnsi="Times New Roman" w:cs="Times New Roman"/>
          <w:sz w:val="24"/>
          <w:szCs w:val="24"/>
        </w:rPr>
        <w:t>cing rituals and customs. Gita talks about the battlefield when discussing the inner war and places its main protagonist as a warrior. However, Gandhi felt that Gita permits no distinction between the relationship between a person and the others</w:t>
      </w:r>
      <w:r w:rsidRPr="00412A3E" w:rsidR="00412A3E">
        <w:rPr>
          <w:rFonts w:ascii="Verdana" w:hAnsi="Verdana"/>
          <w:color w:val="333333"/>
          <w:sz w:val="21"/>
          <w:szCs w:val="21"/>
          <w:shd w:val="clear" w:color="auto" w:fill="FFFFFF"/>
        </w:rPr>
        <w:t xml:space="preserve"> </w:t>
      </w:r>
      <w:r w:rsidRPr="00412A3E" w:rsidR="00412A3E">
        <w:rPr>
          <w:rFonts w:ascii="Times New Roman" w:hAnsi="Times New Roman" w:cs="Times New Roman"/>
          <w:sz w:val="24"/>
          <w:szCs w:val="24"/>
        </w:rPr>
        <w:t>(</w:t>
      </w:r>
      <w:r w:rsidRPr="00412A3E" w:rsidR="00412A3E">
        <w:rPr>
          <w:rFonts w:ascii="Times New Roman" w:hAnsi="Times New Roman" w:cs="Times New Roman"/>
          <w:i/>
          <w:iCs/>
          <w:sz w:val="24"/>
          <w:szCs w:val="24"/>
        </w:rPr>
        <w:t>YouTube</w:t>
      </w:r>
      <w:r w:rsidR="00412A3E">
        <w:rPr>
          <w:rFonts w:ascii="Times New Roman" w:hAnsi="Times New Roman" w:cs="Times New Roman"/>
          <w:sz w:val="24"/>
          <w:szCs w:val="24"/>
        </w:rPr>
        <w:t>)</w:t>
      </w:r>
      <w:r w:rsidRPr="00301129">
        <w:rPr>
          <w:rFonts w:ascii="Times New Roman" w:hAnsi="Times New Roman" w:cs="Times New Roman"/>
          <w:sz w:val="24"/>
          <w:szCs w:val="24"/>
        </w:rPr>
        <w:t>. He thought t</w:t>
      </w:r>
      <w:r w:rsidRPr="00301129">
        <w:rPr>
          <w:rFonts w:ascii="Times New Roman" w:hAnsi="Times New Roman" w:cs="Times New Roman"/>
          <w:sz w:val="24"/>
          <w:szCs w:val="24"/>
        </w:rPr>
        <w:t>hat if one must kill, they should kill their people to promote peace between his people.</w:t>
      </w:r>
      <w:r w:rsidR="00C679BF">
        <w:rPr>
          <w:rFonts w:ascii="Times New Roman" w:hAnsi="Times New Roman" w:cs="Times New Roman"/>
          <w:sz w:val="24"/>
          <w:szCs w:val="24"/>
        </w:rPr>
        <w:t xml:space="preserve"> Therefore, Gandhi changed Gita from the story of war to the level of peace by stating that war was only necessary if it was for the protection </w:t>
      </w:r>
      <w:r w:rsidR="00DB0315">
        <w:rPr>
          <w:rFonts w:ascii="Times New Roman" w:hAnsi="Times New Roman" w:cs="Times New Roman"/>
          <w:sz w:val="24"/>
          <w:szCs w:val="24"/>
        </w:rPr>
        <w:t>of the people.</w:t>
      </w:r>
    </w:p>
    <w:p w:rsidR="00DB0315" w:rsidP="004E6C10" w14:paraId="55CD42E4" w14:textId="76497507">
      <w:pPr>
        <w:spacing w:line="240" w:lineRule="auto"/>
        <w:ind w:firstLine="720"/>
        <w:rPr>
          <w:rFonts w:ascii="Times New Roman" w:hAnsi="Times New Roman" w:cs="Times New Roman"/>
          <w:sz w:val="24"/>
          <w:szCs w:val="24"/>
        </w:rPr>
      </w:pPr>
      <w:r w:rsidRPr="00301129">
        <w:rPr>
          <w:rFonts w:ascii="Times New Roman" w:hAnsi="Times New Roman" w:cs="Times New Roman"/>
          <w:sz w:val="24"/>
          <w:szCs w:val="24"/>
        </w:rPr>
        <w:t>The phil</w:t>
      </w:r>
      <w:r w:rsidRPr="00301129" w:rsidR="004565AA">
        <w:rPr>
          <w:rFonts w:ascii="Times New Roman" w:hAnsi="Times New Roman" w:cs="Times New Roman"/>
          <w:sz w:val="24"/>
          <w:szCs w:val="24"/>
        </w:rPr>
        <w:t>osophy of non</w:t>
      </w:r>
      <w:r w:rsidRPr="00301129" w:rsidR="0041658E">
        <w:rPr>
          <w:rFonts w:ascii="Times New Roman" w:hAnsi="Times New Roman" w:cs="Times New Roman"/>
          <w:sz w:val="24"/>
          <w:szCs w:val="24"/>
        </w:rPr>
        <w:t>violence is</w:t>
      </w:r>
      <w:r w:rsidRPr="00301129" w:rsidR="004565AA">
        <w:rPr>
          <w:rFonts w:ascii="Times New Roman" w:hAnsi="Times New Roman" w:cs="Times New Roman"/>
          <w:sz w:val="24"/>
          <w:szCs w:val="24"/>
        </w:rPr>
        <w:t xml:space="preserve"> based on the </w:t>
      </w:r>
      <w:r w:rsidRPr="00301129" w:rsidR="0041658E">
        <w:rPr>
          <w:rFonts w:ascii="Times New Roman" w:hAnsi="Times New Roman" w:cs="Times New Roman"/>
          <w:sz w:val="24"/>
          <w:szCs w:val="24"/>
        </w:rPr>
        <w:t>relentless search</w:t>
      </w:r>
      <w:r w:rsidRPr="00301129" w:rsidR="004565AA">
        <w:rPr>
          <w:rFonts w:ascii="Times New Roman" w:hAnsi="Times New Roman" w:cs="Times New Roman"/>
          <w:sz w:val="24"/>
          <w:szCs w:val="24"/>
        </w:rPr>
        <w:t xml:space="preserve"> for truthful ends by moral means since there are good abilities of goodness in human nature. Hence, nonviolence aims to achieve moral ends </w:t>
      </w:r>
      <w:r w:rsidRPr="00301129" w:rsidR="0041658E">
        <w:rPr>
          <w:rFonts w:ascii="Times New Roman" w:hAnsi="Times New Roman" w:cs="Times New Roman"/>
          <w:sz w:val="24"/>
          <w:szCs w:val="24"/>
        </w:rPr>
        <w:t>through honest means</w:t>
      </w:r>
      <w:r w:rsidRPr="00301129" w:rsidR="004F4190">
        <w:rPr>
          <w:rFonts w:ascii="Times New Roman" w:hAnsi="Times New Roman" w:cs="Times New Roman"/>
          <w:sz w:val="24"/>
          <w:szCs w:val="24"/>
        </w:rPr>
        <w:t>. Thus the philosophy of nonviolence is the relentless pursuit of truthful ends through moral means. Therefore, it is a way of life of courageous people since it is actively resisting evil</w:t>
      </w:r>
      <w:r w:rsidRPr="00412A3E" w:rsidR="00412A3E">
        <w:rPr>
          <w:rFonts w:ascii="Verdana" w:hAnsi="Verdana"/>
          <w:color w:val="333333"/>
          <w:sz w:val="21"/>
          <w:szCs w:val="21"/>
          <w:shd w:val="clear" w:color="auto" w:fill="FFFFFF"/>
        </w:rPr>
        <w:t xml:space="preserve"> </w:t>
      </w:r>
      <w:r w:rsidRPr="00412A3E" w:rsidR="00412A3E">
        <w:rPr>
          <w:rFonts w:ascii="Times New Roman" w:hAnsi="Times New Roman" w:cs="Times New Roman"/>
          <w:sz w:val="24"/>
          <w:szCs w:val="24"/>
        </w:rPr>
        <w:t>(</w:t>
      </w:r>
      <w:r w:rsidRPr="00412A3E" w:rsidR="00412A3E">
        <w:rPr>
          <w:rFonts w:ascii="Times New Roman" w:hAnsi="Times New Roman" w:cs="Times New Roman"/>
          <w:i/>
          <w:iCs/>
          <w:sz w:val="24"/>
          <w:szCs w:val="24"/>
        </w:rPr>
        <w:t>YouTube</w:t>
      </w:r>
      <w:r w:rsidR="00412A3E">
        <w:rPr>
          <w:rFonts w:ascii="Times New Roman" w:hAnsi="Times New Roman" w:cs="Times New Roman"/>
          <w:sz w:val="24"/>
          <w:szCs w:val="24"/>
        </w:rPr>
        <w:t>)</w:t>
      </w:r>
      <w:r w:rsidRPr="00301129" w:rsidR="004F4190">
        <w:rPr>
          <w:rFonts w:ascii="Times New Roman" w:hAnsi="Times New Roman" w:cs="Times New Roman"/>
          <w:sz w:val="24"/>
          <w:szCs w:val="24"/>
        </w:rPr>
        <w:t>. In addition to that, nonviolence seeks to win friendship and understanding.</w:t>
      </w:r>
      <w:r w:rsidR="0085769A">
        <w:rPr>
          <w:rFonts w:ascii="Times New Roman" w:hAnsi="Times New Roman" w:cs="Times New Roman"/>
          <w:sz w:val="24"/>
          <w:szCs w:val="24"/>
        </w:rPr>
        <w:t xml:space="preserve"> I think that the philosophy of nonviolence is the best one people can adapt since it leads to peace among the people of the society. The good that results from nonviolence is permanent and fruitful. A nonviolent activist will allow violence to be inflicted on himself but not the people in the society. However, nonviolence does not apply in every case. For example, when fighting for human rights, people should embrace violence and self-suffering. No one should embrace cowardice, especially if there have been oppressed and denied their basic rights.</w:t>
      </w:r>
      <w:r w:rsidR="00753E7D">
        <w:rPr>
          <w:rFonts w:ascii="Times New Roman" w:hAnsi="Times New Roman" w:cs="Times New Roman"/>
          <w:sz w:val="24"/>
          <w:szCs w:val="24"/>
        </w:rPr>
        <w:t xml:space="preserve"> In demonstrations seeking human rights, it is not advisable to hold on to nonviolence, especially if the demonstrators have been injured, abused, and killed by violent opponents. Everyone should be ready for self-violence in these situations. Cowardice cannot be embraced when people are suffering, and it is the greater violence than bloodshed and fights. The perpetrators of violence result from social disintegration and should not be allowed to continue with their actions even if it means getting violent like them. </w:t>
      </w:r>
    </w:p>
    <w:p w:rsidR="00753E7D" w:rsidP="004E6C10" w14:paraId="3710A459" w14:textId="147DCDC4">
      <w:pPr>
        <w:spacing w:line="240" w:lineRule="auto"/>
        <w:ind w:firstLine="720"/>
        <w:rPr>
          <w:rFonts w:ascii="Times New Roman" w:hAnsi="Times New Roman" w:cs="Times New Roman"/>
          <w:sz w:val="24"/>
          <w:szCs w:val="24"/>
        </w:rPr>
      </w:pPr>
    </w:p>
    <w:p w:rsidR="00DB0315" w:rsidP="004E6C10" w14:paraId="1CF4C971" w14:textId="77777777">
      <w:pPr>
        <w:spacing w:line="240" w:lineRule="auto"/>
        <w:ind w:firstLine="720"/>
        <w:rPr>
          <w:rFonts w:ascii="Times New Roman" w:hAnsi="Times New Roman" w:cs="Times New Roman"/>
          <w:sz w:val="24"/>
          <w:szCs w:val="24"/>
        </w:rPr>
      </w:pPr>
    </w:p>
    <w:p w:rsidR="0085769A" w:rsidP="0085769A" w14:paraId="785B2992" w14:textId="77777777">
      <w:pPr>
        <w:spacing w:line="240" w:lineRule="auto"/>
        <w:rPr>
          <w:rFonts w:ascii="Times New Roman" w:hAnsi="Times New Roman" w:cs="Times New Roman"/>
          <w:sz w:val="24"/>
          <w:szCs w:val="24"/>
        </w:rPr>
      </w:pPr>
    </w:p>
    <w:p w:rsidR="00A57688" w:rsidP="004E6C10" w14:paraId="770A3B8F" w14:textId="0A76C99D">
      <w:pPr>
        <w:spacing w:line="240" w:lineRule="auto"/>
        <w:ind w:firstLine="720"/>
        <w:rPr>
          <w:rFonts w:ascii="Times New Roman" w:hAnsi="Times New Roman" w:cs="Times New Roman"/>
          <w:sz w:val="24"/>
          <w:szCs w:val="24"/>
        </w:rPr>
      </w:pPr>
      <w:r w:rsidRPr="00301129">
        <w:rPr>
          <w:rFonts w:ascii="Times New Roman" w:hAnsi="Times New Roman" w:cs="Times New Roman"/>
          <w:sz w:val="24"/>
          <w:szCs w:val="24"/>
        </w:rPr>
        <w:t>.</w:t>
      </w:r>
    </w:p>
    <w:p w:rsidR="004E6C10" w:rsidP="00753E7D" w14:paraId="4A7ACD5B" w14:textId="76F35440">
      <w:pPr>
        <w:spacing w:line="480" w:lineRule="auto"/>
        <w:rPr>
          <w:rFonts w:ascii="Times New Roman" w:hAnsi="Times New Roman" w:cs="Times New Roman"/>
          <w:sz w:val="24"/>
          <w:szCs w:val="24"/>
        </w:rPr>
      </w:pPr>
    </w:p>
    <w:p w:rsidR="00753E7D" w:rsidP="00753E7D" w14:paraId="6FF40858" w14:textId="77777777">
      <w:pPr>
        <w:spacing w:line="480" w:lineRule="auto"/>
        <w:rPr>
          <w:rFonts w:ascii="Times New Roman" w:hAnsi="Times New Roman" w:cs="Times New Roman"/>
          <w:sz w:val="24"/>
          <w:szCs w:val="24"/>
        </w:rPr>
      </w:pPr>
    </w:p>
    <w:p w:rsidR="004E6C10" w:rsidP="00301129" w14:paraId="6AF9EE96" w14:textId="77777777">
      <w:pPr>
        <w:spacing w:line="480" w:lineRule="auto"/>
        <w:ind w:firstLine="720"/>
        <w:rPr>
          <w:rFonts w:ascii="Times New Roman" w:hAnsi="Times New Roman" w:cs="Times New Roman"/>
          <w:sz w:val="24"/>
          <w:szCs w:val="24"/>
        </w:rPr>
      </w:pPr>
    </w:p>
    <w:p w:rsidR="00412A3E" w:rsidRPr="00412A3E" w:rsidP="004E6C10" w14:paraId="0A7CBBC8" w14:textId="77777777">
      <w:pPr>
        <w:spacing w:line="240" w:lineRule="auto"/>
        <w:ind w:left="720" w:hanging="720"/>
        <w:rPr>
          <w:rFonts w:ascii="Times New Roman" w:hAnsi="Times New Roman" w:cs="Times New Roman"/>
          <w:sz w:val="24"/>
          <w:szCs w:val="24"/>
        </w:rPr>
      </w:pPr>
      <w:r w:rsidRPr="00412A3E">
        <w:rPr>
          <w:rFonts w:ascii="Times New Roman" w:hAnsi="Times New Roman" w:cs="Times New Roman"/>
          <w:sz w:val="24"/>
          <w:szCs w:val="24"/>
        </w:rPr>
        <w:t>References</w:t>
      </w:r>
    </w:p>
    <w:p w:rsidR="00412A3E" w:rsidRPr="00412A3E" w:rsidP="004E6C10" w14:paraId="6E3C9702" w14:textId="77777777">
      <w:pPr>
        <w:spacing w:line="240" w:lineRule="auto"/>
        <w:ind w:left="720" w:hanging="720"/>
        <w:rPr>
          <w:rFonts w:ascii="Times New Roman" w:hAnsi="Times New Roman" w:cs="Times New Roman"/>
          <w:sz w:val="24"/>
          <w:szCs w:val="24"/>
        </w:rPr>
      </w:pPr>
      <w:r w:rsidRPr="00412A3E">
        <w:rPr>
          <w:rFonts w:ascii="Times New Roman" w:hAnsi="Times New Roman" w:cs="Times New Roman"/>
          <w:sz w:val="24"/>
          <w:szCs w:val="24"/>
        </w:rPr>
        <w:t>undefined. (2011). </w:t>
      </w:r>
      <w:r w:rsidRPr="00412A3E">
        <w:rPr>
          <w:rFonts w:ascii="Times New Roman" w:hAnsi="Times New Roman" w:cs="Times New Roman"/>
          <w:i/>
          <w:iCs/>
          <w:sz w:val="24"/>
          <w:szCs w:val="24"/>
        </w:rPr>
        <w:t>Insights for Managers from Confucius to Gandhi</w:t>
      </w:r>
      <w:r w:rsidRPr="00412A3E">
        <w:rPr>
          <w:rFonts w:ascii="Times New Roman" w:hAnsi="Times New Roman" w:cs="Times New Roman"/>
          <w:sz w:val="24"/>
          <w:szCs w:val="24"/>
        </w:rPr>
        <w:t>, 283-286. </w:t>
      </w:r>
      <w:hyperlink r:id="rId4" w:history="1">
        <w:r w:rsidRPr="00412A3E">
          <w:rPr>
            <w:rStyle w:val="Hyperlink"/>
            <w:rFonts w:ascii="Times New Roman" w:hAnsi="Times New Roman" w:cs="Times New Roman"/>
            <w:sz w:val="24"/>
            <w:szCs w:val="24"/>
          </w:rPr>
          <w:t>https://doi.org/10.1142/9789814365109_0032</w:t>
        </w:r>
      </w:hyperlink>
    </w:p>
    <w:p w:rsidR="00412A3E" w:rsidRPr="00412A3E" w:rsidP="004E6C10" w14:paraId="257A2023" w14:textId="77777777">
      <w:pPr>
        <w:spacing w:line="240" w:lineRule="auto"/>
        <w:ind w:left="720" w:hanging="720"/>
        <w:rPr>
          <w:rFonts w:ascii="Times New Roman" w:hAnsi="Times New Roman" w:cs="Times New Roman"/>
          <w:sz w:val="24"/>
          <w:szCs w:val="24"/>
        </w:rPr>
      </w:pPr>
      <w:r w:rsidRPr="00412A3E">
        <w:rPr>
          <w:rFonts w:ascii="Times New Roman" w:hAnsi="Times New Roman" w:cs="Times New Roman"/>
          <w:sz w:val="24"/>
          <w:szCs w:val="24"/>
        </w:rPr>
        <w:t>(n.d.). YouTube. </w:t>
      </w:r>
      <w:hyperlink r:id="rId5" w:history="1">
        <w:r w:rsidRPr="00412A3E">
          <w:rPr>
            <w:rStyle w:val="Hyperlink"/>
            <w:rFonts w:ascii="Times New Roman" w:hAnsi="Times New Roman" w:cs="Times New Roman"/>
            <w:sz w:val="24"/>
            <w:szCs w:val="24"/>
          </w:rPr>
          <w:t>https://www.youtube.com/watch?v=hpZwCRInrgo Dying for freedom</w:t>
        </w:r>
      </w:hyperlink>
    </w:p>
    <w:p w:rsidR="00412A3E" w:rsidRPr="00412A3E" w:rsidP="004E6C10" w14:paraId="592FB4A8" w14:textId="77777777">
      <w:pPr>
        <w:spacing w:line="240" w:lineRule="auto"/>
        <w:ind w:left="720" w:hanging="720"/>
        <w:rPr>
          <w:rFonts w:ascii="Times New Roman" w:hAnsi="Times New Roman" w:cs="Times New Roman"/>
          <w:sz w:val="24"/>
          <w:szCs w:val="24"/>
        </w:rPr>
      </w:pPr>
      <w:r w:rsidRPr="00412A3E">
        <w:rPr>
          <w:rFonts w:ascii="Times New Roman" w:hAnsi="Times New Roman" w:cs="Times New Roman"/>
          <w:sz w:val="24"/>
          <w:szCs w:val="24"/>
        </w:rPr>
        <w:t>(n.d.). YouTube. </w:t>
      </w:r>
      <w:hyperlink r:id="rId6" w:history="1">
        <w:r w:rsidRPr="00412A3E">
          <w:rPr>
            <w:rStyle w:val="Hyperlink"/>
            <w:rFonts w:ascii="Times New Roman" w:hAnsi="Times New Roman" w:cs="Times New Roman"/>
            <w:sz w:val="24"/>
            <w:szCs w:val="24"/>
          </w:rPr>
          <w:t>Mahatma Gandhi's Speech https://www.youtube.com/watch?v=8yMcNubXqc4</w:t>
        </w:r>
      </w:hyperlink>
    </w:p>
    <w:p w:rsidR="00301129" w:rsidP="00301129" w14:paraId="232C8DC7" w14:textId="7F47D2D9">
      <w:pPr>
        <w:spacing w:line="480" w:lineRule="auto"/>
        <w:ind w:firstLine="720"/>
        <w:rPr>
          <w:rFonts w:ascii="Times New Roman" w:hAnsi="Times New Roman" w:cs="Times New Roman"/>
          <w:sz w:val="24"/>
          <w:szCs w:val="24"/>
        </w:rPr>
      </w:pPr>
    </w:p>
    <w:p w:rsidR="00301129" w:rsidP="00301129" w14:paraId="0170BA95" w14:textId="5CB2A165">
      <w:pPr>
        <w:spacing w:line="480" w:lineRule="auto"/>
        <w:ind w:firstLine="720"/>
        <w:rPr>
          <w:rFonts w:ascii="Times New Roman" w:hAnsi="Times New Roman" w:cs="Times New Roman"/>
          <w:sz w:val="24"/>
          <w:szCs w:val="24"/>
        </w:rPr>
      </w:pPr>
    </w:p>
    <w:p w:rsidR="00301129" w:rsidP="00301129" w14:paraId="4BE69388" w14:textId="67B6A6AA">
      <w:pPr>
        <w:spacing w:line="480" w:lineRule="auto"/>
        <w:ind w:firstLine="720"/>
        <w:rPr>
          <w:rFonts w:ascii="Times New Roman" w:hAnsi="Times New Roman" w:cs="Times New Roman"/>
          <w:sz w:val="24"/>
          <w:szCs w:val="24"/>
        </w:rPr>
      </w:pPr>
    </w:p>
    <w:p w:rsidR="00301129" w:rsidP="00301129" w14:paraId="6524B4ED" w14:textId="4C3DDAE3">
      <w:pPr>
        <w:spacing w:line="480" w:lineRule="auto"/>
        <w:ind w:firstLine="720"/>
        <w:rPr>
          <w:rFonts w:ascii="Times New Roman" w:hAnsi="Times New Roman" w:cs="Times New Roman"/>
          <w:sz w:val="24"/>
          <w:szCs w:val="24"/>
        </w:rPr>
      </w:pPr>
    </w:p>
    <w:p w:rsidR="00301129" w:rsidP="00301129" w14:paraId="7C031ACA" w14:textId="1E27BFE8">
      <w:pPr>
        <w:spacing w:line="480" w:lineRule="auto"/>
        <w:ind w:firstLine="720"/>
        <w:rPr>
          <w:rFonts w:ascii="Times New Roman" w:hAnsi="Times New Roman" w:cs="Times New Roman"/>
          <w:sz w:val="24"/>
          <w:szCs w:val="24"/>
        </w:rPr>
      </w:pPr>
    </w:p>
    <w:p w:rsidR="00301129" w:rsidP="00301129" w14:paraId="75F9D8F5" w14:textId="0D051941">
      <w:pPr>
        <w:spacing w:line="480" w:lineRule="auto"/>
        <w:ind w:firstLine="720"/>
        <w:rPr>
          <w:rFonts w:ascii="Times New Roman" w:hAnsi="Times New Roman" w:cs="Times New Roman"/>
          <w:sz w:val="24"/>
          <w:szCs w:val="24"/>
        </w:rPr>
      </w:pPr>
    </w:p>
    <w:p w:rsidR="00301129" w:rsidP="00301129" w14:paraId="17A69BF9" w14:textId="6DBA4C43">
      <w:pPr>
        <w:spacing w:line="480" w:lineRule="auto"/>
        <w:ind w:firstLine="720"/>
        <w:rPr>
          <w:rFonts w:ascii="Times New Roman" w:hAnsi="Times New Roman" w:cs="Times New Roman"/>
          <w:sz w:val="24"/>
          <w:szCs w:val="24"/>
        </w:rPr>
      </w:pPr>
    </w:p>
    <w:p w:rsidR="00301129" w:rsidP="00301129" w14:paraId="1F0C9802" w14:textId="41304D55">
      <w:pPr>
        <w:spacing w:line="480" w:lineRule="auto"/>
        <w:ind w:firstLine="720"/>
        <w:rPr>
          <w:rFonts w:ascii="Times New Roman" w:hAnsi="Times New Roman" w:cs="Times New Roman"/>
          <w:sz w:val="24"/>
          <w:szCs w:val="24"/>
        </w:rPr>
      </w:pPr>
    </w:p>
    <w:p w:rsidR="00301129" w:rsidRPr="00301129" w:rsidP="00301129" w14:paraId="75139017" w14:textId="77777777">
      <w:pPr>
        <w:spacing w:line="480" w:lineRule="auto"/>
        <w:ind w:firstLine="720"/>
        <w:rPr>
          <w:rFonts w:ascii="Times New Roman" w:hAnsi="Times New Roman" w:cs="Times New Roman"/>
          <w:sz w:val="24"/>
          <w:szCs w:val="24"/>
        </w:rPr>
      </w:pPr>
    </w:p>
    <w:p w:rsidR="00A57688" w14:paraId="1CB3B097" w14:textId="348A4D66"/>
    <w:p w:rsidR="00106BC9" w14:paraId="791E1495" w14:textId="77777777"/>
    <w:p w:rsidR="00106BC9" w14:paraId="75849296" w14:textId="50561D89"/>
    <w:sectPr>
      <w:head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94483188"/>
      <w:docPartObj>
        <w:docPartGallery w:val="Page Numbers (Top of Page)"/>
        <w:docPartUnique/>
      </w:docPartObj>
    </w:sdtPr>
    <w:sdtEndPr>
      <w:rPr>
        <w:noProof/>
      </w:rPr>
    </w:sdtEndPr>
    <w:sdtContent>
      <w:p w:rsidR="00301129" w14:paraId="680ACFBB" w14:textId="2B04B2B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301129" w14:paraId="792DFE7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386FA5"/>
    <w:multiLevelType w:val="multilevel"/>
    <w:tmpl w:val="A5A07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BC9"/>
    <w:rsid w:val="00106BC9"/>
    <w:rsid w:val="001B78A6"/>
    <w:rsid w:val="00301129"/>
    <w:rsid w:val="00412A3E"/>
    <w:rsid w:val="0041658E"/>
    <w:rsid w:val="004565AA"/>
    <w:rsid w:val="004E6C10"/>
    <w:rsid w:val="004F4190"/>
    <w:rsid w:val="00753E7D"/>
    <w:rsid w:val="0085769A"/>
    <w:rsid w:val="00A57688"/>
    <w:rsid w:val="00C679BF"/>
    <w:rsid w:val="00CD1CFA"/>
    <w:rsid w:val="00DB0315"/>
    <w:rsid w:val="00EE02C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9FF80C3"/>
  <w15:chartTrackingRefBased/>
  <w15:docId w15:val="{B50FE5FC-8E87-4FCD-B2EB-EBED2177B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11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1129"/>
  </w:style>
  <w:style w:type="paragraph" w:styleId="Footer">
    <w:name w:val="footer"/>
    <w:basedOn w:val="Normal"/>
    <w:link w:val="FooterChar"/>
    <w:uiPriority w:val="99"/>
    <w:unhideWhenUsed/>
    <w:rsid w:val="003011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129"/>
  </w:style>
  <w:style w:type="character" w:styleId="Hyperlink">
    <w:name w:val="Hyperlink"/>
    <w:basedOn w:val="DefaultParagraphFont"/>
    <w:uiPriority w:val="99"/>
    <w:unhideWhenUsed/>
    <w:rsid w:val="00412A3E"/>
    <w:rPr>
      <w:color w:val="0563C1" w:themeColor="hyperlink"/>
      <w:u w:val="single"/>
    </w:rPr>
  </w:style>
  <w:style w:type="character" w:customStyle="1" w:styleId="UnresolvedMention">
    <w:name w:val="Unresolved Mention"/>
    <w:basedOn w:val="DefaultParagraphFont"/>
    <w:uiPriority w:val="99"/>
    <w:rsid w:val="00412A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i.org/10.1142/9789814365109_0032" TargetMode="External" /><Relationship Id="rId5" Type="http://schemas.openxmlformats.org/officeDocument/2006/relationships/hyperlink" Target="https://www.youtube.com/watch?v=hpZwCRInrgo%20Dying%20for%20freedom" TargetMode="External" /><Relationship Id="rId6" Type="http://schemas.openxmlformats.org/officeDocument/2006/relationships/hyperlink" Target="https://www.citefast.com/Mahatma%20Gandhi's%20Speech%20https:/www.youtube.com/watch?v=8yMcNubXqc4"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2021-10-17T11:53:00Z</dcterms:created>
  <dcterms:modified xsi:type="dcterms:W3CDTF">2021-10-17T11:53:00Z</dcterms:modified>
</cp:coreProperties>
</file>