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9C5E94" w:rsidRPr="00CD74FF" w:rsidP="00CD74FF">
      <w:pPr>
        <w:spacing w:line="480" w:lineRule="auto"/>
        <w:rPr>
          <w:rFonts w:ascii="Times New Roman" w:hAnsi="Times New Roman" w:cs="Times New Roman"/>
          <w:color w:val="1B1B1B"/>
          <w:sz w:val="24"/>
          <w:szCs w:val="24"/>
          <w:shd w:val="clear" w:color="auto" w:fill="FFFFFF"/>
        </w:rPr>
      </w:pPr>
      <w:r w:rsidRPr="00CD74FF">
        <w:rPr>
          <w:rFonts w:ascii="Times New Roman" w:hAnsi="Times New Roman" w:cs="Times New Roman"/>
          <w:color w:val="1B1B1B"/>
          <w:sz w:val="24"/>
          <w:szCs w:val="24"/>
          <w:shd w:val="clear" w:color="auto" w:fill="FFFFFF"/>
        </w:rPr>
        <w:t>Student’s Name</w:t>
      </w:r>
    </w:p>
    <w:p w:rsidR="009C5E94" w:rsidRPr="00CD74FF" w:rsidP="00CD74FF">
      <w:pPr>
        <w:spacing w:line="480" w:lineRule="auto"/>
        <w:rPr>
          <w:rFonts w:ascii="Times New Roman" w:hAnsi="Times New Roman" w:cs="Times New Roman"/>
          <w:color w:val="1B1B1B"/>
          <w:sz w:val="24"/>
          <w:szCs w:val="24"/>
          <w:shd w:val="clear" w:color="auto" w:fill="FFFFFF"/>
        </w:rPr>
      </w:pPr>
      <w:r w:rsidRPr="00CD74FF">
        <w:rPr>
          <w:rFonts w:ascii="Times New Roman" w:hAnsi="Times New Roman" w:cs="Times New Roman"/>
          <w:color w:val="1B1B1B"/>
          <w:sz w:val="24"/>
          <w:szCs w:val="24"/>
          <w:shd w:val="clear" w:color="auto" w:fill="FFFFFF"/>
        </w:rPr>
        <w:t>Instructor’s Name</w:t>
      </w:r>
    </w:p>
    <w:p w:rsidR="009C5E94" w:rsidRPr="00CD74FF" w:rsidP="00CD74FF">
      <w:pPr>
        <w:spacing w:line="480" w:lineRule="auto"/>
        <w:rPr>
          <w:rFonts w:ascii="Times New Roman" w:hAnsi="Times New Roman" w:cs="Times New Roman"/>
          <w:color w:val="1B1B1B"/>
          <w:sz w:val="24"/>
          <w:szCs w:val="24"/>
          <w:shd w:val="clear" w:color="auto" w:fill="FFFFFF"/>
        </w:rPr>
      </w:pPr>
      <w:r w:rsidRPr="00CD74FF">
        <w:rPr>
          <w:rFonts w:ascii="Times New Roman" w:hAnsi="Times New Roman" w:cs="Times New Roman"/>
          <w:color w:val="1B1B1B"/>
          <w:sz w:val="24"/>
          <w:szCs w:val="24"/>
          <w:shd w:val="clear" w:color="auto" w:fill="FFFFFF"/>
        </w:rPr>
        <w:t>Course Title</w:t>
      </w:r>
    </w:p>
    <w:p w:rsidR="009C5E94" w:rsidRPr="00CD74FF" w:rsidP="00CD74FF">
      <w:pPr>
        <w:spacing w:line="480" w:lineRule="auto"/>
        <w:rPr>
          <w:rFonts w:ascii="Times New Roman" w:hAnsi="Times New Roman" w:cs="Times New Roman"/>
          <w:color w:val="1B1B1B"/>
          <w:sz w:val="24"/>
          <w:szCs w:val="24"/>
          <w:shd w:val="clear" w:color="auto" w:fill="FFFFFF"/>
        </w:rPr>
      </w:pPr>
      <w:r w:rsidRPr="00CD74FF">
        <w:rPr>
          <w:rFonts w:ascii="Times New Roman" w:hAnsi="Times New Roman" w:cs="Times New Roman"/>
          <w:color w:val="1B1B1B"/>
          <w:sz w:val="24"/>
          <w:szCs w:val="24"/>
          <w:shd w:val="clear" w:color="auto" w:fill="FFFFFF"/>
        </w:rPr>
        <w:t>Date</w:t>
      </w:r>
    </w:p>
    <w:p w:rsidR="0053248D" w:rsidRPr="00CD74FF" w:rsidP="00CD74FF">
      <w:pPr>
        <w:spacing w:line="480" w:lineRule="auto"/>
        <w:jc w:val="center"/>
        <w:rPr>
          <w:rFonts w:ascii="Times New Roman" w:hAnsi="Times New Roman" w:cs="Times New Roman"/>
          <w:color w:val="1B1B1B"/>
          <w:sz w:val="24"/>
          <w:szCs w:val="24"/>
          <w:shd w:val="clear" w:color="auto" w:fill="FFFFFF"/>
        </w:rPr>
      </w:pPr>
      <w:r w:rsidRPr="00CD74FF">
        <w:rPr>
          <w:rFonts w:ascii="Times New Roman" w:hAnsi="Times New Roman" w:cs="Times New Roman"/>
          <w:color w:val="1B1B1B"/>
          <w:sz w:val="24"/>
          <w:szCs w:val="24"/>
          <w:shd w:val="clear" w:color="auto" w:fill="FFFFFF"/>
        </w:rPr>
        <w:t>Gardner’s Minds</w:t>
      </w:r>
    </w:p>
    <w:p w:rsidR="009C5E94" w:rsidRPr="00CD74FF" w:rsidP="00CD74FF">
      <w:pPr>
        <w:spacing w:line="480" w:lineRule="auto"/>
        <w:jc w:val="center"/>
        <w:rPr>
          <w:rFonts w:ascii="Times New Roman" w:hAnsi="Times New Roman" w:cs="Times New Roman"/>
          <w:b/>
          <w:color w:val="1B1B1B"/>
          <w:sz w:val="24"/>
          <w:szCs w:val="24"/>
          <w:shd w:val="clear" w:color="auto" w:fill="FFFFFF"/>
        </w:rPr>
      </w:pPr>
      <w:r w:rsidRPr="00CD74FF">
        <w:rPr>
          <w:rFonts w:ascii="Times New Roman" w:hAnsi="Times New Roman" w:cs="Times New Roman"/>
          <w:b/>
          <w:color w:val="1B1B1B"/>
          <w:sz w:val="24"/>
          <w:szCs w:val="24"/>
          <w:shd w:val="clear" w:color="auto" w:fill="FFFFFF"/>
        </w:rPr>
        <w:t>Introduction</w:t>
      </w:r>
    </w:p>
    <w:p w:rsidR="003834C0"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Gardener argues that one has to have certain minds if they have to survive in the coming future.  Again, he also highlights that people should identify the kind of minds they should have to fit in the developing future. This is important as the coming future requires people of a greater good and hence the proper minds must be developed. The 5 minds according to the gardener, every person needs to have them and thus are often defined as characteristics in a human being</w:t>
      </w:r>
      <w:r w:rsidRPr="00CD74FF" w:rsidR="009C5E94">
        <w:rPr>
          <w:rFonts w:ascii="Times New Roman" w:hAnsi="Times New Roman" w:cs="Times New Roman"/>
          <w:sz w:val="24"/>
          <w:szCs w:val="24"/>
        </w:rPr>
        <w:t xml:space="preserve"> (</w:t>
      </w:r>
      <w:r w:rsidRPr="00CD74FF" w:rsidR="009C5E94">
        <w:rPr>
          <w:rFonts w:ascii="Times New Roman" w:hAnsi="Times New Roman" w:cs="Times New Roman"/>
          <w:color w:val="222222"/>
          <w:sz w:val="24"/>
          <w:szCs w:val="24"/>
          <w:shd w:val="clear" w:color="auto" w:fill="FFFFFF"/>
        </w:rPr>
        <w:t>Gardner 2)</w:t>
      </w:r>
      <w:r w:rsidRPr="00CD74FF">
        <w:rPr>
          <w:rFonts w:ascii="Times New Roman" w:hAnsi="Times New Roman" w:cs="Times New Roman"/>
          <w:sz w:val="24"/>
          <w:szCs w:val="24"/>
        </w:rPr>
        <w:t>. For people to survive they have to ensure they develop those kinds of minds and if not develop them fully they can have some aspects which will help them to have a balanced mind in future. The main reason why the gardener posit</w:t>
      </w:r>
      <w:r w:rsidRPr="00CD74FF" w:rsidR="00AA1103">
        <w:rPr>
          <w:rFonts w:ascii="Times New Roman" w:hAnsi="Times New Roman" w:cs="Times New Roman"/>
          <w:sz w:val="24"/>
          <w:szCs w:val="24"/>
        </w:rPr>
        <w:t>s</w:t>
      </w:r>
      <w:r w:rsidRPr="00CD74FF">
        <w:rPr>
          <w:rFonts w:ascii="Times New Roman" w:hAnsi="Times New Roman" w:cs="Times New Roman"/>
          <w:sz w:val="24"/>
          <w:szCs w:val="24"/>
        </w:rPr>
        <w:t xml:space="preserve"> that these minds are important is that without them a person in future will be at the mercies of forces and will not be able to control </w:t>
      </w:r>
      <w:r w:rsidRPr="00CD74FF" w:rsidR="00AA1103">
        <w:rPr>
          <w:rFonts w:ascii="Times New Roman" w:hAnsi="Times New Roman" w:cs="Times New Roman"/>
          <w:sz w:val="24"/>
          <w:szCs w:val="24"/>
        </w:rPr>
        <w:t>them</w:t>
      </w:r>
      <w:r w:rsidRPr="00CD74FF" w:rsidR="00F84027">
        <w:rPr>
          <w:rFonts w:ascii="Times New Roman" w:hAnsi="Times New Roman" w:cs="Times New Roman"/>
          <w:sz w:val="24"/>
          <w:szCs w:val="24"/>
        </w:rPr>
        <w:t xml:space="preserve"> leave alone understanding</w:t>
      </w:r>
      <w:r w:rsidRPr="00CD74FF">
        <w:rPr>
          <w:rFonts w:ascii="Times New Roman" w:hAnsi="Times New Roman" w:cs="Times New Roman"/>
          <w:sz w:val="24"/>
          <w:szCs w:val="24"/>
        </w:rPr>
        <w:t xml:space="preserve">. Literature will discuss the meaning and value of the discipline of the mind as one of the gardener’s </w:t>
      </w:r>
      <w:r w:rsidRPr="00CD74FF" w:rsidR="0053248D">
        <w:rPr>
          <w:rFonts w:ascii="Times New Roman" w:hAnsi="Times New Roman" w:cs="Times New Roman"/>
          <w:sz w:val="24"/>
          <w:szCs w:val="24"/>
        </w:rPr>
        <w:t>minds;</w:t>
      </w:r>
      <w:r w:rsidRPr="00CD74FF" w:rsidR="00AA1103">
        <w:rPr>
          <w:rFonts w:ascii="Times New Roman" w:hAnsi="Times New Roman" w:cs="Times New Roman"/>
          <w:sz w:val="24"/>
          <w:szCs w:val="24"/>
        </w:rPr>
        <w:t xml:space="preserve"> give examples both from gardeners and my own experiences to show its importance in society.
</w:t>
      </w:r>
    </w:p>
    <w:p w:rsidR="002353B9"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 xml:space="preserve">The discipline mind entails the ability to reason in ways associated with several </w:t>
      </w:r>
      <w:r w:rsidRPr="00CD74FF" w:rsidR="0053248D">
        <w:rPr>
          <w:rFonts w:ascii="Times New Roman" w:hAnsi="Times New Roman" w:cs="Times New Roman"/>
          <w:sz w:val="24"/>
          <w:szCs w:val="24"/>
        </w:rPr>
        <w:t>scholarly</w:t>
      </w:r>
      <w:r w:rsidRPr="00CD74FF">
        <w:rPr>
          <w:rFonts w:ascii="Times New Roman" w:hAnsi="Times New Roman" w:cs="Times New Roman"/>
          <w:sz w:val="24"/>
          <w:szCs w:val="24"/>
        </w:rPr>
        <w:t xml:space="preserve"> disciplines such as science, math and history and other major professions such as finance, management, medicine and law. Also, it calls for </w:t>
      </w:r>
      <w:r w:rsidRPr="00CD74FF" w:rsidR="0053248D">
        <w:rPr>
          <w:rFonts w:ascii="Times New Roman" w:hAnsi="Times New Roman" w:cs="Times New Roman"/>
          <w:sz w:val="24"/>
          <w:szCs w:val="24"/>
        </w:rPr>
        <w:t>one’s</w:t>
      </w:r>
      <w:r w:rsidRPr="00CD74FF">
        <w:rPr>
          <w:rFonts w:ascii="Times New Roman" w:hAnsi="Times New Roman" w:cs="Times New Roman"/>
          <w:sz w:val="24"/>
          <w:szCs w:val="24"/>
        </w:rPr>
        <w:t xml:space="preserve"> ability to carry out themselves in a </w:t>
      </w:r>
      <w:r w:rsidRPr="00CD74FF">
        <w:rPr>
          <w:rFonts w:ascii="Times New Roman" w:hAnsi="Times New Roman" w:cs="Times New Roman"/>
          <w:sz w:val="24"/>
          <w:szCs w:val="24"/>
        </w:rPr>
        <w:t xml:space="preserve">diligent manner and improving themselves beyond formal education. Many </w:t>
      </w:r>
      <w:r w:rsidRPr="00CD74FF" w:rsidR="0053248D">
        <w:rPr>
          <w:rFonts w:ascii="Times New Roman" w:hAnsi="Times New Roman" w:cs="Times New Roman"/>
          <w:sz w:val="24"/>
          <w:szCs w:val="24"/>
        </w:rPr>
        <w:t>scholars from well-known</w:t>
      </w:r>
      <w:r w:rsidRPr="00CD74FF">
        <w:rPr>
          <w:rFonts w:ascii="Times New Roman" w:hAnsi="Times New Roman" w:cs="Times New Roman"/>
          <w:sz w:val="24"/>
          <w:szCs w:val="24"/>
        </w:rPr>
        <w:t xml:space="preserve"> institutions have put it clear that despite many individuals going through such learning institutions, most are unable to reason out in a disciplined manner.</w:t>
      </w:r>
      <w:r w:rsidRPr="00CD74FF" w:rsidR="00DC0249">
        <w:rPr>
          <w:rFonts w:ascii="Times New Roman" w:hAnsi="Times New Roman" w:cs="Times New Roman"/>
          <w:sz w:val="24"/>
          <w:szCs w:val="24"/>
        </w:rPr>
        <w:t xml:space="preserve"> </w:t>
      </w:r>
      <w:r w:rsidRPr="00CD74FF" w:rsidR="0053248D">
        <w:rPr>
          <w:rFonts w:ascii="Times New Roman" w:hAnsi="Times New Roman" w:cs="Times New Roman"/>
          <w:sz w:val="24"/>
          <w:szCs w:val="24"/>
        </w:rPr>
        <w:t>Surprisingly, the edu</w:t>
      </w:r>
      <w:r w:rsidRPr="00CD74FF" w:rsidR="00DC0249">
        <w:rPr>
          <w:rFonts w:ascii="Times New Roman" w:hAnsi="Times New Roman" w:cs="Times New Roman"/>
          <w:sz w:val="24"/>
          <w:szCs w:val="24"/>
        </w:rPr>
        <w:t>c</w:t>
      </w:r>
      <w:r w:rsidRPr="00CD74FF" w:rsidR="0053248D">
        <w:rPr>
          <w:rFonts w:ascii="Times New Roman" w:hAnsi="Times New Roman" w:cs="Times New Roman"/>
          <w:sz w:val="24"/>
          <w:szCs w:val="24"/>
        </w:rPr>
        <w:t>a</w:t>
      </w:r>
      <w:r w:rsidRPr="00CD74FF" w:rsidR="00DC0249">
        <w:rPr>
          <w:rFonts w:ascii="Times New Roman" w:hAnsi="Times New Roman" w:cs="Times New Roman"/>
          <w:sz w:val="24"/>
          <w:szCs w:val="24"/>
        </w:rPr>
        <w:t xml:space="preserve">tion </w:t>
      </w:r>
      <w:r w:rsidRPr="00CD74FF" w:rsidR="0053248D">
        <w:rPr>
          <w:rFonts w:ascii="Times New Roman" w:hAnsi="Times New Roman" w:cs="Times New Roman"/>
          <w:sz w:val="24"/>
          <w:szCs w:val="24"/>
        </w:rPr>
        <w:t>system in most parts of the worl</w:t>
      </w:r>
      <w:r w:rsidRPr="00CD74FF" w:rsidR="00DC0249">
        <w:rPr>
          <w:rFonts w:ascii="Times New Roman" w:hAnsi="Times New Roman" w:cs="Times New Roman"/>
          <w:sz w:val="24"/>
          <w:szCs w:val="24"/>
        </w:rPr>
        <w:t>d aims at acquiring patterns and habits of behaviors, recommendable disciplinary knowledge and eliminating unproductive thinking ways yet many students still adhere to unproductive ways of thinking</w:t>
      </w:r>
      <w:r w:rsidRPr="00CD74FF" w:rsidR="009C5E94">
        <w:rPr>
          <w:rFonts w:ascii="Times New Roman" w:hAnsi="Times New Roman" w:cs="Times New Roman"/>
          <w:sz w:val="24"/>
          <w:szCs w:val="24"/>
        </w:rPr>
        <w:t xml:space="preserve"> (</w:t>
      </w:r>
      <w:r w:rsidRPr="00CD74FF" w:rsidR="009C5E94">
        <w:rPr>
          <w:rFonts w:ascii="Times New Roman" w:hAnsi="Times New Roman" w:cs="Times New Roman"/>
          <w:color w:val="222222"/>
          <w:sz w:val="24"/>
          <w:szCs w:val="24"/>
          <w:shd w:val="clear" w:color="auto" w:fill="FFFFFF"/>
        </w:rPr>
        <w:t>Gardner 3)</w:t>
      </w:r>
      <w:r w:rsidRPr="00CD74FF" w:rsidR="00DC0249">
        <w:rPr>
          <w:rFonts w:ascii="Times New Roman" w:hAnsi="Times New Roman" w:cs="Times New Roman"/>
          <w:sz w:val="24"/>
          <w:szCs w:val="24"/>
        </w:rPr>
        <w:t>.</w:t>
      </w:r>
    </w:p>
    <w:p w:rsidR="00ED0DC3"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To have a disciplined mind, gardener went ahead to illustrate the same using 4 crucial steps. The first step is to familiarize with important concepts and topics in a discipline of which some will be methodological and other content. Secondly, if a certain topic is worth studying, it should be allocated enough time at the same time utilizing different models and examples to analyze. Third, any topic should be approached in different possible ways which people can easily learn. Approaching a topic in diverse ways increases the chances of understanding it even better. Some of the ways that can be used in learning include debate, humor, graphic depictions, logical expositions and cinematic presentations. The last step is coming up with performances of understanding and giving students enough opportunities to exercise their understanding under different conditions</w:t>
      </w:r>
      <w:r w:rsidRPr="00CD74FF" w:rsidR="0052444D">
        <w:rPr>
          <w:rFonts w:ascii="Times New Roman" w:hAnsi="Times New Roman" w:cs="Times New Roman"/>
          <w:sz w:val="24"/>
          <w:szCs w:val="24"/>
        </w:rPr>
        <w:t xml:space="preserve"> </w:t>
      </w:r>
      <w:r w:rsidR="00CD74FF">
        <w:rPr>
          <w:rFonts w:ascii="Times New Roman" w:hAnsi="Times New Roman" w:cs="Times New Roman"/>
          <w:sz w:val="24"/>
          <w:szCs w:val="24"/>
        </w:rPr>
        <w:t>(</w:t>
      </w:r>
      <w:r w:rsidRPr="00CD74FF" w:rsidR="00CD74FF">
        <w:rPr>
          <w:rFonts w:ascii="Times New Roman" w:hAnsi="Times New Roman" w:cs="Times New Roman"/>
          <w:iCs/>
          <w:sz w:val="24"/>
          <w:szCs w:val="24"/>
          <w:shd w:val="clear" w:color="auto" w:fill="FFFFFF"/>
        </w:rPr>
        <w:t>admin-kablooey</w:t>
      </w:r>
      <w:r w:rsidR="00CD74FF">
        <w:rPr>
          <w:rFonts w:ascii="Times New Roman" w:hAnsi="Times New Roman" w:cs="Times New Roman"/>
          <w:iCs/>
          <w:sz w:val="24"/>
          <w:szCs w:val="24"/>
          <w:shd w:val="clear" w:color="auto" w:fill="FFFFFF"/>
        </w:rPr>
        <w:t xml:space="preserve">, </w:t>
      </w:r>
      <w:bookmarkStart w:id="0" w:name="_GoBack"/>
      <w:bookmarkEnd w:id="0"/>
      <w:r w:rsidRPr="00CD74FF" w:rsidR="00CD74FF">
        <w:rPr>
          <w:rFonts w:ascii="Times New Roman" w:hAnsi="Times New Roman" w:cs="Times New Roman"/>
          <w:color w:val="222222"/>
          <w:sz w:val="24"/>
          <w:szCs w:val="24"/>
          <w:shd w:val="clear" w:color="auto" w:fill="FFFFFF"/>
        </w:rPr>
        <w:t>5 MINDS FOR THE FUTURE-A SUMMARY</w:t>
      </w:r>
      <w:r w:rsidR="00CD74FF">
        <w:rPr>
          <w:rFonts w:ascii="Times New Roman" w:hAnsi="Times New Roman" w:cs="Times New Roman"/>
          <w:color w:val="222222"/>
          <w:sz w:val="24"/>
          <w:szCs w:val="24"/>
          <w:shd w:val="clear" w:color="auto" w:fill="FFFFFF"/>
        </w:rPr>
        <w:t>)</w:t>
      </w:r>
      <w:r w:rsidRPr="00CD74FF">
        <w:rPr>
          <w:rFonts w:ascii="Times New Roman" w:hAnsi="Times New Roman" w:cs="Times New Roman"/>
          <w:sz w:val="24"/>
          <w:szCs w:val="24"/>
        </w:rPr>
        <w:t>. For instance, one cannot clarify whether understanding is genuine or robust although it is something that takes place in the brain unless students can publically mobilize their understanding by answering questions they have not been exposed to before.
</w:t>
      </w:r>
    </w:p>
    <w:p w:rsidR="00DC0249"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 xml:space="preserve">According to gardener, this situation </w:t>
      </w:r>
      <w:r w:rsidRPr="00CD74FF" w:rsidR="0053248D">
        <w:rPr>
          <w:rFonts w:ascii="Times New Roman" w:hAnsi="Times New Roman" w:cs="Times New Roman"/>
          <w:sz w:val="24"/>
          <w:szCs w:val="24"/>
        </w:rPr>
        <w:t>persists</w:t>
      </w:r>
      <w:r w:rsidRPr="00CD74FF">
        <w:rPr>
          <w:rFonts w:ascii="Times New Roman" w:hAnsi="Times New Roman" w:cs="Times New Roman"/>
          <w:sz w:val="24"/>
          <w:szCs w:val="24"/>
        </w:rPr>
        <w:t xml:space="preserve"> to occur because many students and tutors do not understand the difference between disc</w:t>
      </w:r>
      <w:r w:rsidRPr="00CD74FF" w:rsidR="0053248D">
        <w:rPr>
          <w:rFonts w:ascii="Times New Roman" w:hAnsi="Times New Roman" w:cs="Times New Roman"/>
          <w:sz w:val="24"/>
          <w:szCs w:val="24"/>
        </w:rPr>
        <w:t>ipl</w:t>
      </w:r>
      <w:r w:rsidRPr="00CD74FF">
        <w:rPr>
          <w:rFonts w:ascii="Times New Roman" w:hAnsi="Times New Roman" w:cs="Times New Roman"/>
          <w:sz w:val="24"/>
          <w:szCs w:val="24"/>
        </w:rPr>
        <w:t xml:space="preserve">ine and subject matter. A good number of students are committed and focus their memories on formulas and figures and learning subject matter. Later the same students are tested on the learned information teachers believing that they </w:t>
      </w:r>
      <w:r w:rsidRPr="00CD74FF">
        <w:rPr>
          <w:rFonts w:ascii="Times New Roman" w:hAnsi="Times New Roman" w:cs="Times New Roman"/>
          <w:sz w:val="24"/>
          <w:szCs w:val="24"/>
        </w:rPr>
        <w:t>are exemplary students and will continue doing well in the course if they retain the information taught.</w:t>
      </w:r>
    </w:p>
    <w:p w:rsidR="00DC0249"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Gardener</w:t>
      </w:r>
      <w:r w:rsidRPr="00CD74FF">
        <w:rPr>
          <w:rFonts w:ascii="Times New Roman" w:hAnsi="Times New Roman" w:cs="Times New Roman"/>
          <w:sz w:val="24"/>
          <w:szCs w:val="24"/>
        </w:rPr>
        <w:t xml:space="preserve"> continue</w:t>
      </w:r>
      <w:r w:rsidRPr="00CD74FF">
        <w:rPr>
          <w:rFonts w:ascii="Times New Roman" w:hAnsi="Times New Roman" w:cs="Times New Roman"/>
          <w:sz w:val="24"/>
          <w:szCs w:val="24"/>
        </w:rPr>
        <w:t>s</w:t>
      </w:r>
      <w:r w:rsidRPr="00CD74FF">
        <w:rPr>
          <w:rFonts w:ascii="Times New Roman" w:hAnsi="Times New Roman" w:cs="Times New Roman"/>
          <w:sz w:val="24"/>
          <w:szCs w:val="24"/>
        </w:rPr>
        <w:t xml:space="preserve"> to argue that disciplines normally stands for radical phenomenon and thus constitutes a selected way of thinking. As a result, selected ways of thinking classify professions and are modeled to be highly skilled practitioners. However, it is unfortunate since studies should enable the students to acquire some habits from the various d</w:t>
      </w:r>
      <w:r w:rsidRPr="00CD74FF" w:rsidR="0024478C">
        <w:rPr>
          <w:rFonts w:ascii="Times New Roman" w:hAnsi="Times New Roman" w:cs="Times New Roman"/>
          <w:sz w:val="24"/>
          <w:szCs w:val="24"/>
        </w:rPr>
        <w:t>i</w:t>
      </w:r>
      <w:r w:rsidRPr="00CD74FF">
        <w:rPr>
          <w:rFonts w:ascii="Times New Roman" w:hAnsi="Times New Roman" w:cs="Times New Roman"/>
          <w:sz w:val="24"/>
          <w:szCs w:val="24"/>
        </w:rPr>
        <w:t>sc</w:t>
      </w:r>
      <w:r w:rsidRPr="00CD74FF" w:rsidR="0024478C">
        <w:rPr>
          <w:rFonts w:ascii="Times New Roman" w:hAnsi="Times New Roman" w:cs="Times New Roman"/>
          <w:sz w:val="24"/>
          <w:szCs w:val="24"/>
        </w:rPr>
        <w:t>i</w:t>
      </w:r>
      <w:r w:rsidRPr="00CD74FF">
        <w:rPr>
          <w:rFonts w:ascii="Times New Roman" w:hAnsi="Times New Roman" w:cs="Times New Roman"/>
          <w:sz w:val="24"/>
          <w:szCs w:val="24"/>
        </w:rPr>
        <w:t>plines' unique ways of thinking</w:t>
      </w:r>
      <w:r w:rsidRPr="00CD74FF">
        <w:rPr>
          <w:rFonts w:ascii="Times New Roman" w:hAnsi="Times New Roman" w:cs="Times New Roman"/>
          <w:sz w:val="24"/>
          <w:szCs w:val="24"/>
        </w:rPr>
        <w:t xml:space="preserve"> (</w:t>
      </w:r>
      <w:r w:rsidRPr="00CD74FF">
        <w:rPr>
          <w:rFonts w:ascii="Times New Roman" w:hAnsi="Times New Roman" w:cs="Times New Roman"/>
          <w:color w:val="222222"/>
          <w:sz w:val="24"/>
          <w:szCs w:val="24"/>
          <w:shd w:val="clear" w:color="auto" w:fill="FFFFFF"/>
        </w:rPr>
        <w:t>Gardner 11)</w:t>
      </w:r>
      <w:r w:rsidRPr="00CD74FF">
        <w:rPr>
          <w:rFonts w:ascii="Times New Roman" w:hAnsi="Times New Roman" w:cs="Times New Roman"/>
          <w:sz w:val="24"/>
          <w:szCs w:val="24"/>
        </w:rPr>
        <w:t>. For students to benefit from what they learn, they need to understand the disc</w:t>
      </w:r>
      <w:r w:rsidRPr="00CD74FF" w:rsidR="0024478C">
        <w:rPr>
          <w:rFonts w:ascii="Times New Roman" w:hAnsi="Times New Roman" w:cs="Times New Roman"/>
          <w:sz w:val="24"/>
          <w:szCs w:val="24"/>
        </w:rPr>
        <w:t>i</w:t>
      </w:r>
      <w:r w:rsidRPr="00CD74FF">
        <w:rPr>
          <w:rFonts w:ascii="Times New Roman" w:hAnsi="Times New Roman" w:cs="Times New Roman"/>
          <w:sz w:val="24"/>
          <w:szCs w:val="24"/>
        </w:rPr>
        <w:t>plines</w:t>
      </w:r>
      <w:r w:rsidRPr="00CD74FF" w:rsidR="0024478C">
        <w:rPr>
          <w:rFonts w:ascii="Times New Roman" w:hAnsi="Times New Roman" w:cs="Times New Roman"/>
          <w:sz w:val="24"/>
          <w:szCs w:val="24"/>
        </w:rPr>
        <w:t xml:space="preserve"> to make better and informed choices and not as a stepping stone.</w:t>
      </w:r>
    </w:p>
    <w:p w:rsidR="0024478C"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Absence of discipline thing is very important as lacking sophisticated ways of thinking many people portray no difference from those uneducated, remain unschooled in terms of how they think of the biological world, imaginative world, physical world, commercial world and human world</w:t>
      </w:r>
      <w:r w:rsidRPr="00CD74FF" w:rsidR="009C5E94">
        <w:rPr>
          <w:rFonts w:ascii="Times New Roman" w:hAnsi="Times New Roman" w:cs="Times New Roman"/>
          <w:sz w:val="24"/>
          <w:szCs w:val="24"/>
        </w:rPr>
        <w:t xml:space="preserve"> (</w:t>
      </w:r>
      <w:r w:rsidRPr="00CD74FF" w:rsidR="009C5E94">
        <w:rPr>
          <w:rFonts w:ascii="Times New Roman" w:hAnsi="Times New Roman" w:cs="Times New Roman"/>
          <w:color w:val="222222"/>
          <w:sz w:val="24"/>
          <w:szCs w:val="24"/>
          <w:shd w:val="clear" w:color="auto" w:fill="FFFFFF"/>
        </w:rPr>
        <w:t>Gardner 15)</w:t>
      </w:r>
      <w:r w:rsidRPr="00CD74FF">
        <w:rPr>
          <w:rFonts w:ascii="Times New Roman" w:hAnsi="Times New Roman" w:cs="Times New Roman"/>
          <w:sz w:val="24"/>
          <w:szCs w:val="24"/>
        </w:rPr>
        <w:t>. Thus makes them not to benefit from the few learned people in the past thousand years. Since there are few occupations that one can progress without some sophistication in professional, humanistic, scientific, commercial and mathematical thinking, most scholarly disciplines allow one to excel in the workplace and take part knowledgeably in the dynamic world.
</w:t>
      </w:r>
    </w:p>
    <w:p w:rsidR="0024478C"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Gardeners continue to emphasize that individuals need to think in ways that associate with the major disciplines. For example, high school students should familiarize and understand various ways of thinking in mathematics, at least one art and science.</w:t>
      </w:r>
      <w:r w:rsidRPr="00CD74FF" w:rsidR="007703C9">
        <w:rPr>
          <w:rFonts w:ascii="Times New Roman" w:hAnsi="Times New Roman" w:cs="Times New Roman"/>
          <w:sz w:val="24"/>
          <w:szCs w:val="24"/>
        </w:rPr>
        <w:t xml:space="preserve"> Failure to do this, students will continue to depend on others to come up with views about the world. Besides, such a form of thinking will enable students do well in life irrespective of the professions they indulge in as knowledge of facts in a fundamental undertaking is important than mere discipline thinking</w:t>
      </w:r>
      <w:r w:rsidRPr="00CD74FF" w:rsidR="009C5E94">
        <w:rPr>
          <w:rFonts w:ascii="Times New Roman" w:hAnsi="Times New Roman" w:cs="Times New Roman"/>
          <w:sz w:val="24"/>
          <w:szCs w:val="24"/>
        </w:rPr>
        <w:t xml:space="preserve"> </w:t>
      </w:r>
      <w:r w:rsidRPr="00CD74FF" w:rsidR="009C5E94">
        <w:rPr>
          <w:rFonts w:ascii="Times New Roman" w:hAnsi="Times New Roman" w:cs="Times New Roman"/>
          <w:sz w:val="24"/>
          <w:szCs w:val="24"/>
        </w:rPr>
        <w:t>(</w:t>
      </w:r>
      <w:r w:rsidRPr="00CD74FF" w:rsidR="009C5E94">
        <w:rPr>
          <w:rFonts w:ascii="Times New Roman" w:hAnsi="Times New Roman" w:cs="Times New Roman"/>
          <w:color w:val="222222"/>
          <w:sz w:val="24"/>
          <w:szCs w:val="24"/>
          <w:shd w:val="clear" w:color="auto" w:fill="FFFFFF"/>
        </w:rPr>
        <w:t>Gardner 17)</w:t>
      </w:r>
      <w:r w:rsidRPr="00CD74FF" w:rsidR="007703C9">
        <w:rPr>
          <w:rFonts w:ascii="Times New Roman" w:hAnsi="Times New Roman" w:cs="Times New Roman"/>
          <w:sz w:val="24"/>
          <w:szCs w:val="24"/>
        </w:rPr>
        <w:t>. Consequently, at university level, relevant disciplines to be pursued will be sieved before taking a grasp of the figures and facts.
</w:t>
      </w:r>
    </w:p>
    <w:p w:rsidR="009C5E94" w:rsidRPr="00CD74FF" w:rsidP="00CD74FF">
      <w:pPr>
        <w:spacing w:line="480" w:lineRule="auto"/>
        <w:jc w:val="center"/>
        <w:rPr>
          <w:rFonts w:ascii="Times New Roman" w:hAnsi="Times New Roman" w:cs="Times New Roman"/>
          <w:b/>
          <w:sz w:val="24"/>
          <w:szCs w:val="24"/>
        </w:rPr>
      </w:pPr>
      <w:r w:rsidRPr="00CD74FF">
        <w:rPr>
          <w:rFonts w:ascii="Times New Roman" w:hAnsi="Times New Roman" w:cs="Times New Roman"/>
          <w:b/>
          <w:sz w:val="24"/>
          <w:szCs w:val="24"/>
        </w:rPr>
        <w:t>Conclusion</w:t>
      </w:r>
    </w:p>
    <w:p w:rsidR="001C0123" w:rsidRPr="00CD74FF" w:rsidP="00CD74FF">
      <w:pPr>
        <w:spacing w:line="480" w:lineRule="auto"/>
        <w:ind w:firstLine="720"/>
        <w:rPr>
          <w:rFonts w:ascii="Times New Roman" w:hAnsi="Times New Roman" w:cs="Times New Roman"/>
          <w:sz w:val="24"/>
          <w:szCs w:val="24"/>
        </w:rPr>
      </w:pPr>
      <w:r w:rsidRPr="00CD74FF">
        <w:rPr>
          <w:rFonts w:ascii="Times New Roman" w:hAnsi="Times New Roman" w:cs="Times New Roman"/>
          <w:sz w:val="24"/>
          <w:szCs w:val="24"/>
        </w:rPr>
        <w:t>A</w:t>
      </w:r>
      <w:r w:rsidRPr="00CD74FF">
        <w:rPr>
          <w:rFonts w:ascii="Times New Roman" w:hAnsi="Times New Roman" w:cs="Times New Roman"/>
          <w:sz w:val="24"/>
          <w:szCs w:val="24"/>
        </w:rPr>
        <w:t xml:space="preserve">chieving a disciplined </w:t>
      </w:r>
      <w:r w:rsidRPr="00CD74FF" w:rsidR="00B11A5E">
        <w:rPr>
          <w:rFonts w:ascii="Times New Roman" w:hAnsi="Times New Roman" w:cs="Times New Roman"/>
          <w:sz w:val="24"/>
          <w:szCs w:val="24"/>
        </w:rPr>
        <w:t>mind leads</w:t>
      </w:r>
      <w:r w:rsidRPr="00CD74FF">
        <w:rPr>
          <w:rFonts w:ascii="Times New Roman" w:hAnsi="Times New Roman" w:cs="Times New Roman"/>
          <w:sz w:val="24"/>
          <w:szCs w:val="24"/>
        </w:rPr>
        <w:t xml:space="preserve"> to an ongoing process that is desire for life-long learning. For example, in the past one could have probably ac</w:t>
      </w:r>
      <w:r w:rsidRPr="00CD74FF" w:rsidR="00B11A5E">
        <w:rPr>
          <w:rFonts w:ascii="Times New Roman" w:hAnsi="Times New Roman" w:cs="Times New Roman"/>
          <w:sz w:val="24"/>
          <w:szCs w:val="24"/>
        </w:rPr>
        <w:t>quired their professional licens</w:t>
      </w:r>
      <w:r w:rsidRPr="00CD74FF">
        <w:rPr>
          <w:rFonts w:ascii="Times New Roman" w:hAnsi="Times New Roman" w:cs="Times New Roman"/>
          <w:sz w:val="24"/>
          <w:szCs w:val="24"/>
        </w:rPr>
        <w:t>e</w:t>
      </w:r>
      <w:r w:rsidRPr="00CD74FF" w:rsidR="00B11A5E">
        <w:rPr>
          <w:rFonts w:ascii="Times New Roman" w:hAnsi="Times New Roman" w:cs="Times New Roman"/>
          <w:sz w:val="24"/>
          <w:szCs w:val="24"/>
        </w:rPr>
        <w:t xml:space="preserve"> coasting on their laurels in the next 30</w:t>
      </w:r>
      <w:r w:rsidRPr="00CD74FF" w:rsidR="0053248D">
        <w:rPr>
          <w:rFonts w:ascii="Times New Roman" w:hAnsi="Times New Roman" w:cs="Times New Roman"/>
          <w:sz w:val="24"/>
          <w:szCs w:val="24"/>
        </w:rPr>
        <w:t xml:space="preserve"> </w:t>
      </w:r>
      <w:r w:rsidRPr="00CD74FF" w:rsidR="00B11A5E">
        <w:rPr>
          <w:rFonts w:ascii="Times New Roman" w:hAnsi="Times New Roman" w:cs="Times New Roman"/>
          <w:sz w:val="24"/>
          <w:szCs w:val="24"/>
        </w:rPr>
        <w:t>to 50 years. However, today characterization does not apply to any career but the preferred profession is that which enables one to continue with their education. In future, people must be prepared to learn not because they have been programmed but since they have realized need to become life-long students and are passionate about what they are doing. Even though the process of attaining a disciplined mind is arduous, it can be set such that its achievement stands for an indispensable step in the future.</w:t>
      </w:r>
      <w:r w:rsidRPr="00CD74FF" w:rsidR="0053248D">
        <w:rPr>
          <w:rFonts w:ascii="Times New Roman" w:hAnsi="Times New Roman" w:cs="Times New Roman"/>
          <w:sz w:val="24"/>
          <w:szCs w:val="24"/>
        </w:rPr>
        <w:t xml:space="preserve">    </w:t>
      </w:r>
    </w:p>
    <w:p w:rsidR="00235DCB" w:rsidRPr="00CD74FF" w:rsidP="00CD74FF">
      <w:pPr>
        <w:spacing w:line="480" w:lineRule="auto"/>
        <w:rPr>
          <w:rFonts w:ascii="Times New Roman" w:hAnsi="Times New Roman" w:cs="Times New Roman"/>
          <w:sz w:val="24"/>
          <w:szCs w:val="24"/>
        </w:rPr>
      </w:pPr>
      <w:r w:rsidRPr="00CD74FF">
        <w:rPr>
          <w:rFonts w:ascii="Times New Roman" w:hAnsi="Times New Roman" w:cs="Times New Roman"/>
          <w:sz w:val="24"/>
          <w:szCs w:val="24"/>
        </w:rPr>
        <w:br w:type="page"/>
      </w:r>
    </w:p>
    <w:p w:rsidR="009C5E94" w:rsidRPr="00CD74FF" w:rsidP="00CD74FF">
      <w:pPr>
        <w:spacing w:line="480" w:lineRule="auto"/>
        <w:jc w:val="center"/>
        <w:rPr>
          <w:rFonts w:ascii="Times New Roman" w:hAnsi="Times New Roman" w:cs="Times New Roman"/>
          <w:sz w:val="24"/>
          <w:szCs w:val="24"/>
        </w:rPr>
      </w:pPr>
      <w:r w:rsidRPr="00CD74FF">
        <w:rPr>
          <w:rFonts w:ascii="Times New Roman" w:hAnsi="Times New Roman" w:cs="Times New Roman"/>
          <w:sz w:val="24"/>
          <w:szCs w:val="24"/>
        </w:rPr>
        <w:t>Works Cited</w:t>
      </w:r>
    </w:p>
    <w:p w:rsidR="009C5E94" w:rsidRPr="00CD74FF" w:rsidP="00CD74FF">
      <w:pPr>
        <w:spacing w:line="480" w:lineRule="auto"/>
        <w:ind w:left="720" w:hanging="720"/>
        <w:rPr>
          <w:rFonts w:ascii="Times New Roman" w:hAnsi="Times New Roman" w:cs="Times New Roman"/>
          <w:color w:val="222222"/>
          <w:sz w:val="24"/>
          <w:szCs w:val="24"/>
          <w:shd w:val="clear" w:color="auto" w:fill="FFFFFF"/>
        </w:rPr>
      </w:pPr>
      <w:r w:rsidRPr="00CD74FF">
        <w:rPr>
          <w:rFonts w:ascii="Times New Roman" w:hAnsi="Times New Roman" w:cs="Times New Roman"/>
          <w:color w:val="222222"/>
          <w:sz w:val="24"/>
          <w:szCs w:val="24"/>
          <w:shd w:val="clear" w:color="auto" w:fill="FFFFFF"/>
        </w:rPr>
        <w:t>Gardner, H. "Minds viewed globally: A personal introduction." </w:t>
      </w:r>
      <w:r w:rsidRPr="00CD74FF">
        <w:rPr>
          <w:rFonts w:ascii="Times New Roman" w:hAnsi="Times New Roman" w:cs="Times New Roman"/>
          <w:i/>
          <w:iCs/>
          <w:color w:val="222222"/>
          <w:sz w:val="24"/>
          <w:szCs w:val="24"/>
          <w:shd w:val="clear" w:color="auto" w:fill="FFFFFF"/>
        </w:rPr>
        <w:t>Five minds for the future</w:t>
      </w:r>
      <w:r w:rsidRPr="00CD74FF">
        <w:rPr>
          <w:rFonts w:ascii="Times New Roman" w:hAnsi="Times New Roman" w:cs="Times New Roman"/>
          <w:color w:val="222222"/>
          <w:sz w:val="24"/>
          <w:szCs w:val="24"/>
          <w:shd w:val="clear" w:color="auto" w:fill="FFFFFF"/>
        </w:rPr>
        <w:t> (2006): 1-19.</w:t>
      </w:r>
    </w:p>
    <w:p w:rsidR="00CD74FF" w:rsidRPr="00CD74FF" w:rsidP="00CD74FF">
      <w:pPr>
        <w:spacing w:line="480" w:lineRule="auto"/>
        <w:ind w:left="720" w:hanging="720"/>
        <w:rPr>
          <w:rFonts w:ascii="Times New Roman" w:hAnsi="Times New Roman" w:cs="Times New Roman"/>
          <w:color w:val="222222"/>
          <w:sz w:val="24"/>
          <w:szCs w:val="24"/>
          <w:shd w:val="clear" w:color="auto" w:fill="FFFFFF"/>
        </w:rPr>
      </w:pPr>
      <w:r w:rsidRPr="00CD74FF">
        <w:rPr>
          <w:rFonts w:ascii="Times New Roman" w:hAnsi="Times New Roman" w:cs="Times New Roman"/>
          <w:iCs/>
          <w:sz w:val="24"/>
          <w:szCs w:val="24"/>
          <w:shd w:val="clear" w:color="auto" w:fill="FFFFFF"/>
        </w:rPr>
        <w:t>admin-kablooey</w:t>
      </w:r>
      <w:r w:rsidRPr="00CD74FF">
        <w:rPr>
          <w:rFonts w:ascii="Times New Roman" w:hAnsi="Times New Roman" w:cs="Times New Roman"/>
          <w:iCs/>
          <w:sz w:val="24"/>
          <w:szCs w:val="24"/>
          <w:shd w:val="clear" w:color="auto" w:fill="FFFFFF"/>
        </w:rPr>
        <w:t>.</w:t>
      </w:r>
      <w:r w:rsidRPr="00CD74FF">
        <w:rPr>
          <w:rFonts w:ascii="Times New Roman" w:hAnsi="Times New Roman" w:cs="Times New Roman"/>
          <w:i/>
          <w:iCs/>
          <w:sz w:val="24"/>
          <w:szCs w:val="24"/>
          <w:shd w:val="clear" w:color="auto" w:fill="FFFFFF"/>
        </w:rPr>
        <w:t xml:space="preserve"> </w:t>
      </w:r>
      <w:r w:rsidRPr="00CD74FF">
        <w:rPr>
          <w:rFonts w:ascii="Times New Roman" w:hAnsi="Times New Roman" w:cs="Times New Roman"/>
          <w:i/>
          <w:iCs/>
          <w:color w:val="666666"/>
          <w:sz w:val="24"/>
          <w:szCs w:val="24"/>
          <w:shd w:val="clear" w:color="auto" w:fill="FFFFFF"/>
        </w:rPr>
        <w:t>“</w:t>
      </w:r>
      <w:r w:rsidRPr="00CD74FF">
        <w:rPr>
          <w:rFonts w:ascii="Times New Roman" w:hAnsi="Times New Roman" w:cs="Times New Roman"/>
          <w:color w:val="222222"/>
          <w:sz w:val="24"/>
          <w:szCs w:val="24"/>
          <w:shd w:val="clear" w:color="auto" w:fill="FFFFFF"/>
        </w:rPr>
        <w:t xml:space="preserve">5 MINDS FOR THE FUTURE-A SUMMARY.” (2011). Accessed from </w:t>
      </w:r>
      <w:hyperlink r:id="rId4" w:history="1">
        <w:r w:rsidRPr="00CD74FF">
          <w:rPr>
            <w:rStyle w:val="Hyperlink"/>
            <w:rFonts w:ascii="Times New Roman" w:hAnsi="Times New Roman" w:cs="Times New Roman"/>
            <w:sz w:val="24"/>
            <w:szCs w:val="24"/>
          </w:rPr>
          <w:t>http://www.tomorrowtodayglobal.com/2011/02/26/5-minds-for-the-future-a-summary/</w:t>
        </w:r>
      </w:hyperlink>
    </w:p>
    <w:p w:rsidR="00CD74FF" w:rsidRPr="00CD74FF" w:rsidP="00CD74FF">
      <w:pPr>
        <w:spacing w:line="480" w:lineRule="auto"/>
        <w:ind w:left="720" w:hanging="72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47E" w:rsidRPr="00AE347E">
    <w:pPr>
      <w:pStyle w:val="Header"/>
      <w:jc w:val="right"/>
      <w:rPr>
        <w:rFonts w:ascii="Times New Roman" w:hAnsi="Times New Roman" w:cs="Times New Roman"/>
        <w:sz w:val="24"/>
        <w:szCs w:val="24"/>
      </w:rPr>
    </w:pPr>
    <w:r w:rsidRPr="00AE347E">
      <w:rPr>
        <w:rFonts w:ascii="Times New Roman" w:hAnsi="Times New Roman" w:cs="Times New Roman"/>
        <w:sz w:val="24"/>
        <w:szCs w:val="24"/>
      </w:rPr>
      <w:t xml:space="preserve">Surname </w:t>
    </w:r>
    <w:sdt>
      <w:sdtPr>
        <w:rPr>
          <w:rFonts w:ascii="Times New Roman" w:hAnsi="Times New Roman" w:cs="Times New Roman"/>
          <w:sz w:val="24"/>
          <w:szCs w:val="24"/>
        </w:rPr>
        <w:id w:val="-154767926"/>
        <w:docPartObj>
          <w:docPartGallery w:val="Page Numbers (Top of Page)"/>
          <w:docPartUnique/>
        </w:docPartObj>
      </w:sdtPr>
      <w:sdtEndPr>
        <w:rPr>
          <w:noProof/>
        </w:rPr>
      </w:sdtEndPr>
      <w:sdtContent>
        <w:r w:rsidRPr="00AE347E">
          <w:rPr>
            <w:rFonts w:ascii="Times New Roman" w:hAnsi="Times New Roman" w:cs="Times New Roman"/>
            <w:sz w:val="24"/>
            <w:szCs w:val="24"/>
          </w:rPr>
          <w:fldChar w:fldCharType="begin"/>
        </w:r>
        <w:r w:rsidRPr="00AE347E">
          <w:rPr>
            <w:rFonts w:ascii="Times New Roman" w:hAnsi="Times New Roman" w:cs="Times New Roman"/>
            <w:sz w:val="24"/>
            <w:szCs w:val="24"/>
          </w:rPr>
          <w:instrText xml:space="preserve"> PAGE   \* MERGEFORMAT </w:instrText>
        </w:r>
        <w:r w:rsidRPr="00AE347E">
          <w:rPr>
            <w:rFonts w:ascii="Times New Roman" w:hAnsi="Times New Roman" w:cs="Times New Roman"/>
            <w:sz w:val="24"/>
            <w:szCs w:val="24"/>
          </w:rPr>
          <w:fldChar w:fldCharType="separate"/>
        </w:r>
        <w:r w:rsidR="00CD74FF">
          <w:rPr>
            <w:rFonts w:ascii="Times New Roman" w:hAnsi="Times New Roman" w:cs="Times New Roman"/>
            <w:noProof/>
            <w:sz w:val="24"/>
            <w:szCs w:val="24"/>
          </w:rPr>
          <w:t>2</w:t>
        </w:r>
        <w:r w:rsidRPr="00AE347E">
          <w:rPr>
            <w:rFonts w:ascii="Times New Roman" w:hAnsi="Times New Roman" w:cs="Times New Roman"/>
            <w:noProof/>
            <w:sz w:val="24"/>
            <w:szCs w:val="24"/>
          </w:rPr>
          <w:fldChar w:fldCharType="end"/>
        </w:r>
      </w:sdtContent>
    </w:sdt>
  </w:p>
  <w:p w:rsidR="00AE347E" w:rsidRPr="00AE34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D42"/>
    <w:rsid w:val="001C0123"/>
    <w:rsid w:val="002353B9"/>
    <w:rsid w:val="00235DCB"/>
    <w:rsid w:val="0024478C"/>
    <w:rsid w:val="00260D42"/>
    <w:rsid w:val="003834C0"/>
    <w:rsid w:val="0052444D"/>
    <w:rsid w:val="0053248D"/>
    <w:rsid w:val="00752918"/>
    <w:rsid w:val="007703C9"/>
    <w:rsid w:val="009C5E94"/>
    <w:rsid w:val="00AA1103"/>
    <w:rsid w:val="00AE347E"/>
    <w:rsid w:val="00B05E09"/>
    <w:rsid w:val="00B11A5E"/>
    <w:rsid w:val="00CD74FF"/>
    <w:rsid w:val="00DC0249"/>
    <w:rsid w:val="00E213B8"/>
    <w:rsid w:val="00ED0DC3"/>
    <w:rsid w:val="00F840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D74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47E"/>
  </w:style>
  <w:style w:type="paragraph" w:styleId="Footer">
    <w:name w:val="footer"/>
    <w:basedOn w:val="Normal"/>
    <w:link w:val="FooterChar"/>
    <w:uiPriority w:val="99"/>
    <w:unhideWhenUsed/>
    <w:rsid w:val="00AE3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47E"/>
  </w:style>
  <w:style w:type="character" w:customStyle="1" w:styleId="Heading1Char">
    <w:name w:val="Heading 1 Char"/>
    <w:basedOn w:val="DefaultParagraphFont"/>
    <w:link w:val="Heading1"/>
    <w:uiPriority w:val="9"/>
    <w:rsid w:val="00CD74F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D74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tomorrowtodayglobal.com/2011/02/26/5-minds-for-the-future-a-summary/"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5</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2019-10-05T05:02:00Z</dcterms:created>
  <dcterms:modified xsi:type="dcterms:W3CDTF">2019-10-05T08:14:00Z</dcterms:modified>
</cp:coreProperties>
</file>