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5E77" w:rsidRPr="009C5E77" w:rsidRDefault="009C5E77" w:rsidP="00AF4E71">
      <w:pPr>
        <w:spacing w:after="0" w:line="480" w:lineRule="auto"/>
        <w:rPr>
          <w:rFonts w:ascii="Times New Roman" w:hAnsi="Times New Roman" w:cs="Times New Roman"/>
          <w:sz w:val="24"/>
          <w:szCs w:val="24"/>
        </w:rPr>
      </w:pPr>
    </w:p>
    <w:p w:rsidR="009C5E77" w:rsidRPr="009C5E77" w:rsidRDefault="009C5E77" w:rsidP="00AF4E71">
      <w:pPr>
        <w:spacing w:after="0" w:line="480" w:lineRule="auto"/>
        <w:rPr>
          <w:rFonts w:ascii="Times New Roman" w:hAnsi="Times New Roman" w:cs="Times New Roman"/>
          <w:sz w:val="24"/>
          <w:szCs w:val="24"/>
        </w:rPr>
      </w:pPr>
    </w:p>
    <w:p w:rsidR="00FD613B" w:rsidRDefault="00FD613B" w:rsidP="00D31354">
      <w:pPr>
        <w:spacing w:after="0" w:line="480" w:lineRule="auto"/>
        <w:jc w:val="center"/>
        <w:rPr>
          <w:rFonts w:ascii="Times New Roman" w:hAnsi="Times New Roman" w:cs="Times New Roman"/>
          <w:sz w:val="24"/>
          <w:szCs w:val="24"/>
        </w:rPr>
      </w:pPr>
    </w:p>
    <w:p w:rsidR="00FD613B" w:rsidRDefault="00FD613B" w:rsidP="00D31354">
      <w:pPr>
        <w:spacing w:after="0" w:line="480" w:lineRule="auto"/>
        <w:jc w:val="center"/>
        <w:rPr>
          <w:rFonts w:ascii="Times New Roman" w:hAnsi="Times New Roman" w:cs="Times New Roman"/>
          <w:sz w:val="24"/>
          <w:szCs w:val="24"/>
        </w:rPr>
      </w:pPr>
    </w:p>
    <w:p w:rsidR="00FD613B" w:rsidRDefault="00FD613B" w:rsidP="00D31354">
      <w:pPr>
        <w:spacing w:after="0" w:line="480" w:lineRule="auto"/>
        <w:jc w:val="center"/>
        <w:rPr>
          <w:rFonts w:ascii="Times New Roman" w:hAnsi="Times New Roman" w:cs="Times New Roman"/>
          <w:sz w:val="24"/>
          <w:szCs w:val="24"/>
        </w:rPr>
      </w:pPr>
    </w:p>
    <w:p w:rsidR="00FD613B" w:rsidRDefault="00FD613B" w:rsidP="00D31354">
      <w:pPr>
        <w:spacing w:after="0" w:line="480" w:lineRule="auto"/>
        <w:jc w:val="center"/>
        <w:rPr>
          <w:rFonts w:ascii="Times New Roman" w:hAnsi="Times New Roman" w:cs="Times New Roman"/>
          <w:sz w:val="24"/>
          <w:szCs w:val="24"/>
        </w:rPr>
      </w:pPr>
    </w:p>
    <w:p w:rsidR="00F15C8A" w:rsidRPr="00846B53" w:rsidRDefault="00F25A59" w:rsidP="00D31354">
      <w:pPr>
        <w:spacing w:after="0" w:line="480" w:lineRule="auto"/>
        <w:jc w:val="center"/>
        <w:rPr>
          <w:rFonts w:ascii="Times New Roman" w:hAnsi="Times New Roman" w:cs="Times New Roman"/>
          <w:sz w:val="24"/>
          <w:szCs w:val="24"/>
        </w:rPr>
      </w:pPr>
      <w:proofErr w:type="spellStart"/>
      <w:r w:rsidRPr="00846B53">
        <w:rPr>
          <w:rFonts w:ascii="Times New Roman" w:hAnsi="Times New Roman" w:cs="Times New Roman"/>
          <w:sz w:val="24"/>
          <w:szCs w:val="24"/>
        </w:rPr>
        <w:t>Goodfood</w:t>
      </w:r>
      <w:proofErr w:type="spellEnd"/>
      <w:r w:rsidRPr="00846B53">
        <w:rPr>
          <w:rFonts w:ascii="Times New Roman" w:hAnsi="Times New Roman" w:cs="Times New Roman"/>
          <w:sz w:val="24"/>
          <w:szCs w:val="24"/>
        </w:rPr>
        <w:t xml:space="preserve"> Market Corp</w:t>
      </w:r>
      <w:r w:rsidR="00D31354" w:rsidRPr="00846B53">
        <w:rPr>
          <w:rFonts w:ascii="Times New Roman" w:hAnsi="Times New Roman" w:cs="Times New Roman"/>
          <w:sz w:val="24"/>
          <w:szCs w:val="24"/>
        </w:rPr>
        <w:t>oration and its Nonmarket Force</w:t>
      </w:r>
    </w:p>
    <w:p w:rsidR="00F15C8A" w:rsidRDefault="00F15C8A" w:rsidP="00F15C8A">
      <w:pPr>
        <w:spacing w:after="0" w:line="480" w:lineRule="auto"/>
        <w:jc w:val="center"/>
        <w:rPr>
          <w:rFonts w:ascii="Times New Roman" w:hAnsi="Times New Roman" w:cs="Times New Roman"/>
          <w:sz w:val="24"/>
          <w:szCs w:val="24"/>
        </w:rPr>
      </w:pPr>
      <w:r w:rsidRPr="00F205BD">
        <w:rPr>
          <w:rFonts w:ascii="Times New Roman" w:hAnsi="Times New Roman" w:cs="Times New Roman"/>
          <w:sz w:val="24"/>
          <w:szCs w:val="24"/>
        </w:rPr>
        <w:t>Institution Affiliation</w:t>
      </w:r>
    </w:p>
    <w:p w:rsidR="00FD613B" w:rsidRPr="00F205BD" w:rsidRDefault="00FD613B" w:rsidP="00F15C8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15C8A" w:rsidRPr="00F205BD" w:rsidRDefault="00F15C8A" w:rsidP="00F15C8A">
      <w:pPr>
        <w:spacing w:after="0" w:line="480" w:lineRule="auto"/>
        <w:jc w:val="center"/>
        <w:rPr>
          <w:rFonts w:ascii="Times New Roman" w:hAnsi="Times New Roman" w:cs="Times New Roman"/>
          <w:sz w:val="24"/>
          <w:szCs w:val="24"/>
        </w:rPr>
      </w:pPr>
      <w:r w:rsidRPr="00F205BD">
        <w:rPr>
          <w:rFonts w:ascii="Times New Roman" w:hAnsi="Times New Roman" w:cs="Times New Roman"/>
          <w:sz w:val="24"/>
          <w:szCs w:val="24"/>
        </w:rPr>
        <w:t>Course</w:t>
      </w:r>
    </w:p>
    <w:p w:rsidR="00F15C8A" w:rsidRPr="009C5E77" w:rsidRDefault="00F15C8A" w:rsidP="00F15C8A">
      <w:pPr>
        <w:spacing w:after="0" w:line="480" w:lineRule="auto"/>
        <w:jc w:val="center"/>
        <w:rPr>
          <w:rFonts w:ascii="Times New Roman" w:hAnsi="Times New Roman" w:cs="Times New Roman"/>
          <w:sz w:val="24"/>
          <w:szCs w:val="24"/>
        </w:rPr>
      </w:pPr>
      <w:r w:rsidRPr="00F205BD">
        <w:rPr>
          <w:rFonts w:ascii="Times New Roman" w:hAnsi="Times New Roman" w:cs="Times New Roman"/>
          <w:sz w:val="24"/>
          <w:szCs w:val="24"/>
        </w:rPr>
        <w:t>Date</w:t>
      </w:r>
    </w:p>
    <w:p w:rsidR="009C5E77" w:rsidRPr="009C5E77" w:rsidRDefault="009C5E77" w:rsidP="00AF4E71">
      <w:pPr>
        <w:spacing w:after="0" w:line="480" w:lineRule="auto"/>
        <w:rPr>
          <w:rFonts w:ascii="Times New Roman" w:hAnsi="Times New Roman" w:cs="Times New Roman"/>
          <w:sz w:val="24"/>
          <w:szCs w:val="24"/>
        </w:rPr>
      </w:pPr>
      <w:r w:rsidRPr="009C5E77">
        <w:rPr>
          <w:rFonts w:ascii="Times New Roman" w:hAnsi="Times New Roman" w:cs="Times New Roman"/>
          <w:sz w:val="24"/>
          <w:szCs w:val="24"/>
        </w:rPr>
        <w:t> </w:t>
      </w:r>
    </w:p>
    <w:p w:rsidR="009C5E77" w:rsidRDefault="009C5E77" w:rsidP="00AF4E71">
      <w:pPr>
        <w:spacing w:after="0" w:line="480" w:lineRule="auto"/>
        <w:rPr>
          <w:rFonts w:ascii="Times New Roman" w:hAnsi="Times New Roman" w:cs="Times New Roman"/>
          <w:b/>
          <w:bCs/>
          <w:sz w:val="24"/>
          <w:szCs w:val="24"/>
        </w:rPr>
      </w:pPr>
      <w:r w:rsidRPr="009C5E77">
        <w:rPr>
          <w:rFonts w:ascii="Times New Roman" w:hAnsi="Times New Roman" w:cs="Times New Roman"/>
          <w:b/>
          <w:bCs/>
          <w:sz w:val="24"/>
          <w:szCs w:val="24"/>
        </w:rPr>
        <w:br w:type="page"/>
      </w:r>
    </w:p>
    <w:sdt>
      <w:sdtPr>
        <w:rPr>
          <w:rFonts w:asciiTheme="minorHAnsi" w:eastAsiaTheme="minorHAnsi" w:hAnsiTheme="minorHAnsi" w:cstheme="minorBidi"/>
          <w:color w:val="auto"/>
          <w:sz w:val="22"/>
          <w:szCs w:val="22"/>
        </w:rPr>
        <w:id w:val="1632284689"/>
        <w:docPartObj>
          <w:docPartGallery w:val="Table of Contents"/>
          <w:docPartUnique/>
        </w:docPartObj>
      </w:sdtPr>
      <w:sdtEndPr>
        <w:rPr>
          <w:b/>
          <w:bCs/>
          <w:noProof/>
        </w:rPr>
      </w:sdtEndPr>
      <w:sdtContent>
        <w:p w:rsidR="00805A40" w:rsidRDefault="00805A40">
          <w:pPr>
            <w:pStyle w:val="TOCHeading"/>
          </w:pPr>
          <w:r>
            <w:t>Table of Contents</w:t>
          </w:r>
        </w:p>
        <w:p w:rsidR="00F25A59" w:rsidRDefault="00805A40">
          <w:pPr>
            <w:pStyle w:val="TOC1"/>
            <w:tabs>
              <w:tab w:val="right" w:leader="dot" w:pos="9350"/>
            </w:tabs>
            <w:rPr>
              <w:rFonts w:eastAsiaTheme="minorEastAsia"/>
              <w:noProof/>
              <w:lang w:val="en-GB" w:eastAsia="en-GB"/>
            </w:rPr>
          </w:pPr>
          <w:r>
            <w:fldChar w:fldCharType="begin"/>
          </w:r>
          <w:r>
            <w:instrText xml:space="preserve"> TOC \o "1-3" \h \z \u </w:instrText>
          </w:r>
          <w:r>
            <w:fldChar w:fldCharType="separate"/>
          </w:r>
          <w:hyperlink w:anchor="_Toc46260460" w:history="1">
            <w:r w:rsidR="00F25A59" w:rsidRPr="008715F1">
              <w:rPr>
                <w:rStyle w:val="Hyperlink"/>
                <w:rFonts w:cstheme="minorHAnsi"/>
                <w:noProof/>
              </w:rPr>
              <w:t>Overview</w:t>
            </w:r>
            <w:r w:rsidR="00F25A59">
              <w:rPr>
                <w:noProof/>
                <w:webHidden/>
              </w:rPr>
              <w:tab/>
            </w:r>
            <w:r w:rsidR="00F25A59">
              <w:rPr>
                <w:noProof/>
                <w:webHidden/>
              </w:rPr>
              <w:fldChar w:fldCharType="begin"/>
            </w:r>
            <w:r w:rsidR="00F25A59">
              <w:rPr>
                <w:noProof/>
                <w:webHidden/>
              </w:rPr>
              <w:instrText xml:space="preserve"> PAGEREF _Toc46260460 \h </w:instrText>
            </w:r>
            <w:r w:rsidR="00F25A59">
              <w:rPr>
                <w:noProof/>
                <w:webHidden/>
              </w:rPr>
            </w:r>
            <w:r w:rsidR="00F25A59">
              <w:rPr>
                <w:noProof/>
                <w:webHidden/>
              </w:rPr>
              <w:fldChar w:fldCharType="separate"/>
            </w:r>
            <w:r w:rsidR="00F25A59">
              <w:rPr>
                <w:noProof/>
                <w:webHidden/>
              </w:rPr>
              <w:t>3</w:t>
            </w:r>
            <w:r w:rsidR="00F25A59">
              <w:rPr>
                <w:noProof/>
                <w:webHidden/>
              </w:rPr>
              <w:fldChar w:fldCharType="end"/>
            </w:r>
          </w:hyperlink>
        </w:p>
        <w:p w:rsidR="00F25A59" w:rsidRDefault="00AF31AF">
          <w:pPr>
            <w:pStyle w:val="TOC2"/>
            <w:tabs>
              <w:tab w:val="right" w:leader="dot" w:pos="9350"/>
            </w:tabs>
            <w:rPr>
              <w:rFonts w:eastAsiaTheme="minorEastAsia"/>
              <w:noProof/>
              <w:lang w:val="en-GB" w:eastAsia="en-GB"/>
            </w:rPr>
          </w:pPr>
          <w:hyperlink w:anchor="_Toc46260461" w:history="1">
            <w:r w:rsidR="00F25A59" w:rsidRPr="008715F1">
              <w:rPr>
                <w:rStyle w:val="Hyperlink"/>
                <w:rFonts w:ascii="Times New Roman" w:eastAsia="Calibri" w:hAnsi="Times New Roman" w:cs="Times New Roman"/>
                <w:noProof/>
              </w:rPr>
              <w:t>Research activities</w:t>
            </w:r>
            <w:r w:rsidR="00F25A59">
              <w:rPr>
                <w:noProof/>
                <w:webHidden/>
              </w:rPr>
              <w:tab/>
            </w:r>
            <w:r w:rsidR="00F25A59">
              <w:rPr>
                <w:noProof/>
                <w:webHidden/>
              </w:rPr>
              <w:fldChar w:fldCharType="begin"/>
            </w:r>
            <w:r w:rsidR="00F25A59">
              <w:rPr>
                <w:noProof/>
                <w:webHidden/>
              </w:rPr>
              <w:instrText xml:space="preserve"> PAGEREF _Toc46260461 \h </w:instrText>
            </w:r>
            <w:r w:rsidR="00F25A59">
              <w:rPr>
                <w:noProof/>
                <w:webHidden/>
              </w:rPr>
            </w:r>
            <w:r w:rsidR="00F25A59">
              <w:rPr>
                <w:noProof/>
                <w:webHidden/>
              </w:rPr>
              <w:fldChar w:fldCharType="separate"/>
            </w:r>
            <w:r w:rsidR="00F25A59">
              <w:rPr>
                <w:noProof/>
                <w:webHidden/>
              </w:rPr>
              <w:t>3</w:t>
            </w:r>
            <w:r w:rsidR="00F25A59">
              <w:rPr>
                <w:noProof/>
                <w:webHidden/>
              </w:rPr>
              <w:fldChar w:fldCharType="end"/>
            </w:r>
          </w:hyperlink>
        </w:p>
        <w:p w:rsidR="00F25A59" w:rsidRDefault="00AF31AF">
          <w:pPr>
            <w:pStyle w:val="TOC1"/>
            <w:tabs>
              <w:tab w:val="right" w:leader="dot" w:pos="9350"/>
            </w:tabs>
            <w:rPr>
              <w:rFonts w:eastAsiaTheme="minorEastAsia"/>
              <w:noProof/>
              <w:lang w:val="en-GB" w:eastAsia="en-GB"/>
            </w:rPr>
          </w:pPr>
          <w:hyperlink w:anchor="_Toc46260462" w:history="1">
            <w:r w:rsidR="00F25A59" w:rsidRPr="008715F1">
              <w:rPr>
                <w:rStyle w:val="Hyperlink"/>
                <w:rFonts w:cstheme="minorHAnsi"/>
                <w:noProof/>
              </w:rPr>
              <w:t>Analysis</w:t>
            </w:r>
            <w:r w:rsidR="00F25A59">
              <w:rPr>
                <w:noProof/>
                <w:webHidden/>
              </w:rPr>
              <w:tab/>
            </w:r>
            <w:r w:rsidR="00F25A59">
              <w:rPr>
                <w:noProof/>
                <w:webHidden/>
              </w:rPr>
              <w:fldChar w:fldCharType="begin"/>
            </w:r>
            <w:r w:rsidR="00F25A59">
              <w:rPr>
                <w:noProof/>
                <w:webHidden/>
              </w:rPr>
              <w:instrText xml:space="preserve"> PAGEREF _Toc46260462 \h </w:instrText>
            </w:r>
            <w:r w:rsidR="00F25A59">
              <w:rPr>
                <w:noProof/>
                <w:webHidden/>
              </w:rPr>
            </w:r>
            <w:r w:rsidR="00F25A59">
              <w:rPr>
                <w:noProof/>
                <w:webHidden/>
              </w:rPr>
              <w:fldChar w:fldCharType="separate"/>
            </w:r>
            <w:r w:rsidR="00F25A59">
              <w:rPr>
                <w:noProof/>
                <w:webHidden/>
              </w:rPr>
              <w:t>3</w:t>
            </w:r>
            <w:r w:rsidR="00F25A59">
              <w:rPr>
                <w:noProof/>
                <w:webHidden/>
              </w:rPr>
              <w:fldChar w:fldCharType="end"/>
            </w:r>
          </w:hyperlink>
        </w:p>
        <w:p w:rsidR="00F25A59" w:rsidRDefault="00AF31AF">
          <w:pPr>
            <w:pStyle w:val="TOC2"/>
            <w:tabs>
              <w:tab w:val="right" w:leader="dot" w:pos="9350"/>
            </w:tabs>
            <w:rPr>
              <w:rFonts w:eastAsiaTheme="minorEastAsia"/>
              <w:noProof/>
              <w:lang w:val="en-GB" w:eastAsia="en-GB"/>
            </w:rPr>
          </w:pPr>
          <w:hyperlink w:anchor="_Toc46260463" w:history="1">
            <w:r w:rsidR="00F25A59" w:rsidRPr="008715F1">
              <w:rPr>
                <w:rStyle w:val="Hyperlink"/>
                <w:rFonts w:ascii="Times New Roman" w:eastAsia="Calibri" w:hAnsi="Times New Roman" w:cs="Times New Roman"/>
                <w:noProof/>
              </w:rPr>
              <w:t>Services Goodfood offers</w:t>
            </w:r>
            <w:r w:rsidR="00F25A59">
              <w:rPr>
                <w:noProof/>
                <w:webHidden/>
              </w:rPr>
              <w:tab/>
            </w:r>
            <w:r w:rsidR="00F25A59">
              <w:rPr>
                <w:noProof/>
                <w:webHidden/>
              </w:rPr>
              <w:fldChar w:fldCharType="begin"/>
            </w:r>
            <w:r w:rsidR="00F25A59">
              <w:rPr>
                <w:noProof/>
                <w:webHidden/>
              </w:rPr>
              <w:instrText xml:space="preserve"> PAGEREF _Toc46260463 \h </w:instrText>
            </w:r>
            <w:r w:rsidR="00F25A59">
              <w:rPr>
                <w:noProof/>
                <w:webHidden/>
              </w:rPr>
            </w:r>
            <w:r w:rsidR="00F25A59">
              <w:rPr>
                <w:noProof/>
                <w:webHidden/>
              </w:rPr>
              <w:fldChar w:fldCharType="separate"/>
            </w:r>
            <w:r w:rsidR="00F25A59">
              <w:rPr>
                <w:noProof/>
                <w:webHidden/>
              </w:rPr>
              <w:t>3</w:t>
            </w:r>
            <w:r w:rsidR="00F25A59">
              <w:rPr>
                <w:noProof/>
                <w:webHidden/>
              </w:rPr>
              <w:fldChar w:fldCharType="end"/>
            </w:r>
          </w:hyperlink>
        </w:p>
        <w:p w:rsidR="00F25A59" w:rsidRDefault="00AF31AF">
          <w:pPr>
            <w:pStyle w:val="TOC2"/>
            <w:tabs>
              <w:tab w:val="right" w:leader="dot" w:pos="9350"/>
            </w:tabs>
            <w:rPr>
              <w:rFonts w:eastAsiaTheme="minorEastAsia"/>
              <w:noProof/>
              <w:lang w:val="en-GB" w:eastAsia="en-GB"/>
            </w:rPr>
          </w:pPr>
          <w:hyperlink w:anchor="_Toc46260464" w:history="1">
            <w:r w:rsidR="00F25A59" w:rsidRPr="008715F1">
              <w:rPr>
                <w:rStyle w:val="Hyperlink"/>
                <w:rFonts w:ascii="Times New Roman" w:eastAsia="Calibri" w:hAnsi="Times New Roman" w:cs="Times New Roman"/>
                <w:noProof/>
              </w:rPr>
              <w:t>Historical background of the company.</w:t>
            </w:r>
            <w:r w:rsidR="00F25A59">
              <w:rPr>
                <w:noProof/>
                <w:webHidden/>
              </w:rPr>
              <w:tab/>
            </w:r>
            <w:r w:rsidR="00F25A59">
              <w:rPr>
                <w:noProof/>
                <w:webHidden/>
              </w:rPr>
              <w:fldChar w:fldCharType="begin"/>
            </w:r>
            <w:r w:rsidR="00F25A59">
              <w:rPr>
                <w:noProof/>
                <w:webHidden/>
              </w:rPr>
              <w:instrText xml:space="preserve"> PAGEREF _Toc46260464 \h </w:instrText>
            </w:r>
            <w:r w:rsidR="00F25A59">
              <w:rPr>
                <w:noProof/>
                <w:webHidden/>
              </w:rPr>
            </w:r>
            <w:r w:rsidR="00F25A59">
              <w:rPr>
                <w:noProof/>
                <w:webHidden/>
              </w:rPr>
              <w:fldChar w:fldCharType="separate"/>
            </w:r>
            <w:r w:rsidR="00F25A59">
              <w:rPr>
                <w:noProof/>
                <w:webHidden/>
              </w:rPr>
              <w:t>4</w:t>
            </w:r>
            <w:r w:rsidR="00F25A59">
              <w:rPr>
                <w:noProof/>
                <w:webHidden/>
              </w:rPr>
              <w:fldChar w:fldCharType="end"/>
            </w:r>
          </w:hyperlink>
        </w:p>
        <w:p w:rsidR="00F25A59" w:rsidRDefault="00AF31AF">
          <w:pPr>
            <w:pStyle w:val="TOC1"/>
            <w:tabs>
              <w:tab w:val="right" w:leader="dot" w:pos="9350"/>
            </w:tabs>
            <w:rPr>
              <w:rFonts w:eastAsiaTheme="minorEastAsia"/>
              <w:noProof/>
              <w:lang w:val="en-GB" w:eastAsia="en-GB"/>
            </w:rPr>
          </w:pPr>
          <w:hyperlink w:anchor="_Toc46260465" w:history="1">
            <w:r w:rsidR="00F25A59" w:rsidRPr="008715F1">
              <w:rPr>
                <w:rStyle w:val="Hyperlink"/>
                <w:rFonts w:ascii="Times New Roman" w:hAnsi="Times New Roman" w:cs="Times New Roman"/>
                <w:noProof/>
              </w:rPr>
              <w:t>Nonmarket Environment Analysis</w:t>
            </w:r>
            <w:r w:rsidR="00F25A59">
              <w:rPr>
                <w:noProof/>
                <w:webHidden/>
              </w:rPr>
              <w:tab/>
            </w:r>
            <w:r w:rsidR="00F25A59">
              <w:rPr>
                <w:noProof/>
                <w:webHidden/>
              </w:rPr>
              <w:fldChar w:fldCharType="begin"/>
            </w:r>
            <w:r w:rsidR="00F25A59">
              <w:rPr>
                <w:noProof/>
                <w:webHidden/>
              </w:rPr>
              <w:instrText xml:space="preserve"> PAGEREF _Toc46260465 \h </w:instrText>
            </w:r>
            <w:r w:rsidR="00F25A59">
              <w:rPr>
                <w:noProof/>
                <w:webHidden/>
              </w:rPr>
            </w:r>
            <w:r w:rsidR="00F25A59">
              <w:rPr>
                <w:noProof/>
                <w:webHidden/>
              </w:rPr>
              <w:fldChar w:fldCharType="separate"/>
            </w:r>
            <w:r w:rsidR="00F25A59">
              <w:rPr>
                <w:noProof/>
                <w:webHidden/>
              </w:rPr>
              <w:t>5</w:t>
            </w:r>
            <w:r w:rsidR="00F25A59">
              <w:rPr>
                <w:noProof/>
                <w:webHidden/>
              </w:rPr>
              <w:fldChar w:fldCharType="end"/>
            </w:r>
          </w:hyperlink>
        </w:p>
        <w:p w:rsidR="00F25A59" w:rsidRDefault="00AF31AF">
          <w:pPr>
            <w:pStyle w:val="TOC2"/>
            <w:tabs>
              <w:tab w:val="right" w:leader="dot" w:pos="9350"/>
            </w:tabs>
            <w:rPr>
              <w:rFonts w:eastAsiaTheme="minorEastAsia"/>
              <w:noProof/>
              <w:lang w:val="en-GB" w:eastAsia="en-GB"/>
            </w:rPr>
          </w:pPr>
          <w:hyperlink w:anchor="_Toc46260466" w:history="1">
            <w:r w:rsidR="00F25A59" w:rsidRPr="008715F1">
              <w:rPr>
                <w:rStyle w:val="Hyperlink"/>
                <w:rFonts w:ascii="Times New Roman" w:hAnsi="Times New Roman" w:cs="Times New Roman"/>
                <w:noProof/>
              </w:rPr>
              <w:t>Coronavirus impact on Goodfood Corporation</w:t>
            </w:r>
            <w:r w:rsidR="00F25A59">
              <w:rPr>
                <w:noProof/>
                <w:webHidden/>
              </w:rPr>
              <w:tab/>
            </w:r>
            <w:r w:rsidR="00F25A59">
              <w:rPr>
                <w:noProof/>
                <w:webHidden/>
              </w:rPr>
              <w:fldChar w:fldCharType="begin"/>
            </w:r>
            <w:r w:rsidR="00F25A59">
              <w:rPr>
                <w:noProof/>
                <w:webHidden/>
              </w:rPr>
              <w:instrText xml:space="preserve"> PAGEREF _Toc46260466 \h </w:instrText>
            </w:r>
            <w:r w:rsidR="00F25A59">
              <w:rPr>
                <w:noProof/>
                <w:webHidden/>
              </w:rPr>
            </w:r>
            <w:r w:rsidR="00F25A59">
              <w:rPr>
                <w:noProof/>
                <w:webHidden/>
              </w:rPr>
              <w:fldChar w:fldCharType="separate"/>
            </w:r>
            <w:r w:rsidR="00F25A59">
              <w:rPr>
                <w:noProof/>
                <w:webHidden/>
              </w:rPr>
              <w:t>5</w:t>
            </w:r>
            <w:r w:rsidR="00F25A59">
              <w:rPr>
                <w:noProof/>
                <w:webHidden/>
              </w:rPr>
              <w:fldChar w:fldCharType="end"/>
            </w:r>
          </w:hyperlink>
        </w:p>
        <w:p w:rsidR="00F25A59" w:rsidRDefault="00AF31AF">
          <w:pPr>
            <w:pStyle w:val="TOC2"/>
            <w:tabs>
              <w:tab w:val="right" w:leader="dot" w:pos="9350"/>
            </w:tabs>
            <w:rPr>
              <w:rFonts w:eastAsiaTheme="minorEastAsia"/>
              <w:noProof/>
              <w:lang w:val="en-GB" w:eastAsia="en-GB"/>
            </w:rPr>
          </w:pPr>
          <w:hyperlink w:anchor="_Toc46260467" w:history="1">
            <w:r w:rsidR="00F25A59" w:rsidRPr="008715F1">
              <w:rPr>
                <w:rStyle w:val="Hyperlink"/>
                <w:rFonts w:ascii="Times New Roman" w:hAnsi="Times New Roman" w:cs="Times New Roman"/>
                <w:noProof/>
              </w:rPr>
              <w:t>The Four I's</w:t>
            </w:r>
            <w:r w:rsidR="00F25A59">
              <w:rPr>
                <w:noProof/>
                <w:webHidden/>
              </w:rPr>
              <w:tab/>
            </w:r>
            <w:r w:rsidR="00F25A59">
              <w:rPr>
                <w:noProof/>
                <w:webHidden/>
              </w:rPr>
              <w:fldChar w:fldCharType="begin"/>
            </w:r>
            <w:r w:rsidR="00F25A59">
              <w:rPr>
                <w:noProof/>
                <w:webHidden/>
              </w:rPr>
              <w:instrText xml:space="preserve"> PAGEREF _Toc46260467 \h </w:instrText>
            </w:r>
            <w:r w:rsidR="00F25A59">
              <w:rPr>
                <w:noProof/>
                <w:webHidden/>
              </w:rPr>
            </w:r>
            <w:r w:rsidR="00F25A59">
              <w:rPr>
                <w:noProof/>
                <w:webHidden/>
              </w:rPr>
              <w:fldChar w:fldCharType="separate"/>
            </w:r>
            <w:r w:rsidR="00F25A59">
              <w:rPr>
                <w:noProof/>
                <w:webHidden/>
              </w:rPr>
              <w:t>5</w:t>
            </w:r>
            <w:r w:rsidR="00F25A59">
              <w:rPr>
                <w:noProof/>
                <w:webHidden/>
              </w:rPr>
              <w:fldChar w:fldCharType="end"/>
            </w:r>
          </w:hyperlink>
        </w:p>
        <w:p w:rsidR="00F25A59" w:rsidRDefault="00AF31AF">
          <w:pPr>
            <w:pStyle w:val="TOC2"/>
            <w:tabs>
              <w:tab w:val="right" w:leader="dot" w:pos="9350"/>
            </w:tabs>
            <w:rPr>
              <w:rFonts w:eastAsiaTheme="minorEastAsia"/>
              <w:noProof/>
              <w:lang w:val="en-GB" w:eastAsia="en-GB"/>
            </w:rPr>
          </w:pPr>
          <w:hyperlink w:anchor="_Toc46260468" w:history="1">
            <w:r w:rsidR="00F25A59" w:rsidRPr="008715F1">
              <w:rPr>
                <w:rStyle w:val="Hyperlink"/>
                <w:rFonts w:ascii="Times New Roman" w:hAnsi="Times New Roman" w:cs="Times New Roman"/>
                <w:noProof/>
              </w:rPr>
              <w:t>Introduction to Four I's.</w:t>
            </w:r>
            <w:r w:rsidR="00F25A59">
              <w:rPr>
                <w:noProof/>
                <w:webHidden/>
              </w:rPr>
              <w:tab/>
            </w:r>
            <w:r w:rsidR="00F25A59">
              <w:rPr>
                <w:noProof/>
                <w:webHidden/>
              </w:rPr>
              <w:fldChar w:fldCharType="begin"/>
            </w:r>
            <w:r w:rsidR="00F25A59">
              <w:rPr>
                <w:noProof/>
                <w:webHidden/>
              </w:rPr>
              <w:instrText xml:space="preserve"> PAGEREF _Toc46260468 \h </w:instrText>
            </w:r>
            <w:r w:rsidR="00F25A59">
              <w:rPr>
                <w:noProof/>
                <w:webHidden/>
              </w:rPr>
            </w:r>
            <w:r w:rsidR="00F25A59">
              <w:rPr>
                <w:noProof/>
                <w:webHidden/>
              </w:rPr>
              <w:fldChar w:fldCharType="separate"/>
            </w:r>
            <w:r w:rsidR="00F25A59">
              <w:rPr>
                <w:noProof/>
                <w:webHidden/>
              </w:rPr>
              <w:t>6</w:t>
            </w:r>
            <w:r w:rsidR="00F25A59">
              <w:rPr>
                <w:noProof/>
                <w:webHidden/>
              </w:rPr>
              <w:fldChar w:fldCharType="end"/>
            </w:r>
          </w:hyperlink>
        </w:p>
        <w:p w:rsidR="00F25A59" w:rsidRDefault="00AF31AF">
          <w:pPr>
            <w:pStyle w:val="TOC2"/>
            <w:tabs>
              <w:tab w:val="right" w:leader="dot" w:pos="9350"/>
            </w:tabs>
            <w:rPr>
              <w:rFonts w:eastAsiaTheme="minorEastAsia"/>
              <w:noProof/>
              <w:lang w:val="en-GB" w:eastAsia="en-GB"/>
            </w:rPr>
          </w:pPr>
          <w:hyperlink w:anchor="_Toc46260469" w:history="1">
            <w:r w:rsidR="00F25A59" w:rsidRPr="008715F1">
              <w:rPr>
                <w:rStyle w:val="Hyperlink"/>
                <w:rFonts w:ascii="Times New Roman" w:hAnsi="Times New Roman" w:cs="Times New Roman"/>
                <w:noProof/>
              </w:rPr>
              <w:t>The Four I's relation to Goodfood company</w:t>
            </w:r>
            <w:r w:rsidR="00F25A59">
              <w:rPr>
                <w:noProof/>
                <w:webHidden/>
              </w:rPr>
              <w:tab/>
            </w:r>
            <w:r w:rsidR="00F25A59">
              <w:rPr>
                <w:noProof/>
                <w:webHidden/>
              </w:rPr>
              <w:fldChar w:fldCharType="begin"/>
            </w:r>
            <w:r w:rsidR="00F25A59">
              <w:rPr>
                <w:noProof/>
                <w:webHidden/>
              </w:rPr>
              <w:instrText xml:space="preserve"> PAGEREF _Toc46260469 \h </w:instrText>
            </w:r>
            <w:r w:rsidR="00F25A59">
              <w:rPr>
                <w:noProof/>
                <w:webHidden/>
              </w:rPr>
            </w:r>
            <w:r w:rsidR="00F25A59">
              <w:rPr>
                <w:noProof/>
                <w:webHidden/>
              </w:rPr>
              <w:fldChar w:fldCharType="separate"/>
            </w:r>
            <w:r w:rsidR="00F25A59">
              <w:rPr>
                <w:noProof/>
                <w:webHidden/>
              </w:rPr>
              <w:t>7</w:t>
            </w:r>
            <w:r w:rsidR="00F25A59">
              <w:rPr>
                <w:noProof/>
                <w:webHidden/>
              </w:rPr>
              <w:fldChar w:fldCharType="end"/>
            </w:r>
          </w:hyperlink>
        </w:p>
        <w:p w:rsidR="00F25A59" w:rsidRDefault="00AF31AF">
          <w:pPr>
            <w:pStyle w:val="TOC1"/>
            <w:tabs>
              <w:tab w:val="right" w:leader="dot" w:pos="9350"/>
            </w:tabs>
            <w:rPr>
              <w:rFonts w:eastAsiaTheme="minorEastAsia"/>
              <w:noProof/>
              <w:lang w:val="en-GB" w:eastAsia="en-GB"/>
            </w:rPr>
          </w:pPr>
          <w:hyperlink w:anchor="_Toc46260470" w:history="1">
            <w:r w:rsidR="00F25A59" w:rsidRPr="008715F1">
              <w:rPr>
                <w:rStyle w:val="Hyperlink"/>
                <w:rFonts w:ascii="Times New Roman" w:hAnsi="Times New Roman" w:cs="Times New Roman"/>
                <w:noProof/>
              </w:rPr>
              <w:t>Integrated Strategy</w:t>
            </w:r>
            <w:r w:rsidR="00F25A59">
              <w:rPr>
                <w:noProof/>
                <w:webHidden/>
              </w:rPr>
              <w:tab/>
            </w:r>
            <w:r w:rsidR="00F25A59">
              <w:rPr>
                <w:noProof/>
                <w:webHidden/>
              </w:rPr>
              <w:fldChar w:fldCharType="begin"/>
            </w:r>
            <w:r w:rsidR="00F25A59">
              <w:rPr>
                <w:noProof/>
                <w:webHidden/>
              </w:rPr>
              <w:instrText xml:space="preserve"> PAGEREF _Toc46260470 \h </w:instrText>
            </w:r>
            <w:r w:rsidR="00F25A59">
              <w:rPr>
                <w:noProof/>
                <w:webHidden/>
              </w:rPr>
            </w:r>
            <w:r w:rsidR="00F25A59">
              <w:rPr>
                <w:noProof/>
                <w:webHidden/>
              </w:rPr>
              <w:fldChar w:fldCharType="separate"/>
            </w:r>
            <w:r w:rsidR="00F25A59">
              <w:rPr>
                <w:noProof/>
                <w:webHidden/>
              </w:rPr>
              <w:t>8</w:t>
            </w:r>
            <w:r w:rsidR="00F25A59">
              <w:rPr>
                <w:noProof/>
                <w:webHidden/>
              </w:rPr>
              <w:fldChar w:fldCharType="end"/>
            </w:r>
          </w:hyperlink>
        </w:p>
        <w:p w:rsidR="00F25A59" w:rsidRDefault="00AF31AF">
          <w:pPr>
            <w:pStyle w:val="TOC2"/>
            <w:tabs>
              <w:tab w:val="right" w:leader="dot" w:pos="9350"/>
            </w:tabs>
            <w:rPr>
              <w:rFonts w:eastAsiaTheme="minorEastAsia"/>
              <w:noProof/>
              <w:lang w:val="en-GB" w:eastAsia="en-GB"/>
            </w:rPr>
          </w:pPr>
          <w:hyperlink w:anchor="_Toc46260471" w:history="1">
            <w:r w:rsidR="00F25A59" w:rsidRPr="008715F1">
              <w:rPr>
                <w:rStyle w:val="Hyperlink"/>
                <w:rFonts w:ascii="Times New Roman" w:hAnsi="Times New Roman" w:cs="Times New Roman"/>
                <w:noProof/>
              </w:rPr>
              <w:t>The current position for the company on coronavirus</w:t>
            </w:r>
            <w:r w:rsidR="00F25A59">
              <w:rPr>
                <w:noProof/>
                <w:webHidden/>
              </w:rPr>
              <w:tab/>
            </w:r>
            <w:r w:rsidR="00F25A59">
              <w:rPr>
                <w:noProof/>
                <w:webHidden/>
              </w:rPr>
              <w:fldChar w:fldCharType="begin"/>
            </w:r>
            <w:r w:rsidR="00F25A59">
              <w:rPr>
                <w:noProof/>
                <w:webHidden/>
              </w:rPr>
              <w:instrText xml:space="preserve"> PAGEREF _Toc46260471 \h </w:instrText>
            </w:r>
            <w:r w:rsidR="00F25A59">
              <w:rPr>
                <w:noProof/>
                <w:webHidden/>
              </w:rPr>
            </w:r>
            <w:r w:rsidR="00F25A59">
              <w:rPr>
                <w:noProof/>
                <w:webHidden/>
              </w:rPr>
              <w:fldChar w:fldCharType="separate"/>
            </w:r>
            <w:r w:rsidR="00F25A59">
              <w:rPr>
                <w:noProof/>
                <w:webHidden/>
              </w:rPr>
              <w:t>8</w:t>
            </w:r>
            <w:r w:rsidR="00F25A59">
              <w:rPr>
                <w:noProof/>
                <w:webHidden/>
              </w:rPr>
              <w:fldChar w:fldCharType="end"/>
            </w:r>
          </w:hyperlink>
        </w:p>
        <w:p w:rsidR="00F25A59" w:rsidRDefault="00AF31AF">
          <w:pPr>
            <w:pStyle w:val="TOC2"/>
            <w:tabs>
              <w:tab w:val="right" w:leader="dot" w:pos="9350"/>
            </w:tabs>
            <w:rPr>
              <w:rFonts w:eastAsiaTheme="minorEastAsia"/>
              <w:noProof/>
              <w:lang w:val="en-GB" w:eastAsia="en-GB"/>
            </w:rPr>
          </w:pPr>
          <w:hyperlink w:anchor="_Toc46260472" w:history="1">
            <w:r w:rsidR="00F25A59" w:rsidRPr="008715F1">
              <w:rPr>
                <w:rStyle w:val="Hyperlink"/>
                <w:rFonts w:ascii="Times New Roman" w:hAnsi="Times New Roman" w:cs="Times New Roman"/>
                <w:noProof/>
              </w:rPr>
              <w:t>Restructuring</w:t>
            </w:r>
            <w:r w:rsidR="00F25A59">
              <w:rPr>
                <w:noProof/>
                <w:webHidden/>
              </w:rPr>
              <w:tab/>
            </w:r>
            <w:r w:rsidR="00F25A59">
              <w:rPr>
                <w:noProof/>
                <w:webHidden/>
              </w:rPr>
              <w:fldChar w:fldCharType="begin"/>
            </w:r>
            <w:r w:rsidR="00F25A59">
              <w:rPr>
                <w:noProof/>
                <w:webHidden/>
              </w:rPr>
              <w:instrText xml:space="preserve"> PAGEREF _Toc46260472 \h </w:instrText>
            </w:r>
            <w:r w:rsidR="00F25A59">
              <w:rPr>
                <w:noProof/>
                <w:webHidden/>
              </w:rPr>
            </w:r>
            <w:r w:rsidR="00F25A59">
              <w:rPr>
                <w:noProof/>
                <w:webHidden/>
              </w:rPr>
              <w:fldChar w:fldCharType="separate"/>
            </w:r>
            <w:r w:rsidR="00F25A59">
              <w:rPr>
                <w:noProof/>
                <w:webHidden/>
              </w:rPr>
              <w:t>9</w:t>
            </w:r>
            <w:r w:rsidR="00F25A59">
              <w:rPr>
                <w:noProof/>
                <w:webHidden/>
              </w:rPr>
              <w:fldChar w:fldCharType="end"/>
            </w:r>
          </w:hyperlink>
        </w:p>
        <w:p w:rsidR="00F25A59" w:rsidRDefault="00AF31AF">
          <w:pPr>
            <w:pStyle w:val="TOC1"/>
            <w:tabs>
              <w:tab w:val="right" w:leader="dot" w:pos="9350"/>
            </w:tabs>
            <w:rPr>
              <w:rFonts w:eastAsiaTheme="minorEastAsia"/>
              <w:noProof/>
              <w:lang w:val="en-GB" w:eastAsia="en-GB"/>
            </w:rPr>
          </w:pPr>
          <w:hyperlink w:anchor="_Toc46260473" w:history="1">
            <w:r w:rsidR="00F25A59" w:rsidRPr="008715F1">
              <w:rPr>
                <w:rStyle w:val="Hyperlink"/>
                <w:rFonts w:ascii="Times New Roman" w:hAnsi="Times New Roman" w:cs="Times New Roman"/>
                <w:noProof/>
              </w:rPr>
              <w:t>Recommendations</w:t>
            </w:r>
            <w:r w:rsidR="00F25A59">
              <w:rPr>
                <w:noProof/>
                <w:webHidden/>
              </w:rPr>
              <w:tab/>
            </w:r>
            <w:r w:rsidR="00F25A59">
              <w:rPr>
                <w:noProof/>
                <w:webHidden/>
              </w:rPr>
              <w:fldChar w:fldCharType="begin"/>
            </w:r>
            <w:r w:rsidR="00F25A59">
              <w:rPr>
                <w:noProof/>
                <w:webHidden/>
              </w:rPr>
              <w:instrText xml:space="preserve"> PAGEREF _Toc46260473 \h </w:instrText>
            </w:r>
            <w:r w:rsidR="00F25A59">
              <w:rPr>
                <w:noProof/>
                <w:webHidden/>
              </w:rPr>
            </w:r>
            <w:r w:rsidR="00F25A59">
              <w:rPr>
                <w:noProof/>
                <w:webHidden/>
              </w:rPr>
              <w:fldChar w:fldCharType="separate"/>
            </w:r>
            <w:r w:rsidR="00F25A59">
              <w:rPr>
                <w:noProof/>
                <w:webHidden/>
              </w:rPr>
              <w:t>9</w:t>
            </w:r>
            <w:r w:rsidR="00F25A59">
              <w:rPr>
                <w:noProof/>
                <w:webHidden/>
              </w:rPr>
              <w:fldChar w:fldCharType="end"/>
            </w:r>
          </w:hyperlink>
        </w:p>
        <w:p w:rsidR="00F25A59" w:rsidRDefault="00AF31AF">
          <w:pPr>
            <w:pStyle w:val="TOC1"/>
            <w:tabs>
              <w:tab w:val="right" w:leader="dot" w:pos="9350"/>
            </w:tabs>
            <w:rPr>
              <w:rFonts w:eastAsiaTheme="minorEastAsia"/>
              <w:noProof/>
              <w:lang w:val="en-GB" w:eastAsia="en-GB"/>
            </w:rPr>
          </w:pPr>
          <w:hyperlink w:anchor="_Toc46260474" w:history="1">
            <w:r w:rsidR="00F25A59" w:rsidRPr="008715F1">
              <w:rPr>
                <w:rStyle w:val="Hyperlink"/>
                <w:rFonts w:cstheme="minorHAnsi"/>
                <w:noProof/>
              </w:rPr>
              <w:t>C</w:t>
            </w:r>
            <w:r w:rsidR="00F25A59" w:rsidRPr="008715F1">
              <w:rPr>
                <w:rStyle w:val="Hyperlink"/>
                <w:rFonts w:ascii="Times New Roman" w:hAnsi="Times New Roman" w:cs="Times New Roman"/>
                <w:noProof/>
              </w:rPr>
              <w:t>onclusions</w:t>
            </w:r>
            <w:r w:rsidR="00F25A59">
              <w:rPr>
                <w:noProof/>
                <w:webHidden/>
              </w:rPr>
              <w:tab/>
            </w:r>
            <w:r w:rsidR="00F25A59">
              <w:rPr>
                <w:noProof/>
                <w:webHidden/>
              </w:rPr>
              <w:fldChar w:fldCharType="begin"/>
            </w:r>
            <w:r w:rsidR="00F25A59">
              <w:rPr>
                <w:noProof/>
                <w:webHidden/>
              </w:rPr>
              <w:instrText xml:space="preserve"> PAGEREF _Toc46260474 \h </w:instrText>
            </w:r>
            <w:r w:rsidR="00F25A59">
              <w:rPr>
                <w:noProof/>
                <w:webHidden/>
              </w:rPr>
            </w:r>
            <w:r w:rsidR="00F25A59">
              <w:rPr>
                <w:noProof/>
                <w:webHidden/>
              </w:rPr>
              <w:fldChar w:fldCharType="separate"/>
            </w:r>
            <w:r w:rsidR="00F25A59">
              <w:rPr>
                <w:noProof/>
                <w:webHidden/>
              </w:rPr>
              <w:t>10</w:t>
            </w:r>
            <w:r w:rsidR="00F25A59">
              <w:rPr>
                <w:noProof/>
                <w:webHidden/>
              </w:rPr>
              <w:fldChar w:fldCharType="end"/>
            </w:r>
          </w:hyperlink>
        </w:p>
        <w:p w:rsidR="00805A40" w:rsidRDefault="00805A40">
          <w:r>
            <w:rPr>
              <w:b/>
              <w:bCs/>
              <w:noProof/>
            </w:rPr>
            <w:fldChar w:fldCharType="end"/>
          </w:r>
        </w:p>
      </w:sdtContent>
    </w:sdt>
    <w:p w:rsidR="00805A40" w:rsidRDefault="00805A40" w:rsidP="00AF4E71">
      <w:pPr>
        <w:spacing w:after="0" w:line="480" w:lineRule="auto"/>
        <w:rPr>
          <w:rFonts w:ascii="Times New Roman" w:hAnsi="Times New Roman" w:cs="Times New Roman"/>
          <w:b/>
          <w:bCs/>
          <w:sz w:val="24"/>
          <w:szCs w:val="24"/>
        </w:rPr>
      </w:pPr>
    </w:p>
    <w:p w:rsidR="00805A40" w:rsidRDefault="00805A40" w:rsidP="00AF4E71">
      <w:pPr>
        <w:spacing w:after="0" w:line="480" w:lineRule="auto"/>
        <w:rPr>
          <w:rFonts w:ascii="Times New Roman" w:hAnsi="Times New Roman" w:cs="Times New Roman"/>
          <w:b/>
          <w:bCs/>
          <w:sz w:val="24"/>
          <w:szCs w:val="24"/>
        </w:rPr>
      </w:pPr>
    </w:p>
    <w:p w:rsidR="00805A40" w:rsidRDefault="00805A40" w:rsidP="00AF4E71">
      <w:pPr>
        <w:spacing w:after="0" w:line="480" w:lineRule="auto"/>
        <w:rPr>
          <w:rFonts w:ascii="Times New Roman" w:hAnsi="Times New Roman" w:cs="Times New Roman"/>
          <w:b/>
          <w:bCs/>
          <w:sz w:val="24"/>
          <w:szCs w:val="24"/>
        </w:rPr>
      </w:pPr>
    </w:p>
    <w:p w:rsidR="00805A40" w:rsidRDefault="00805A40" w:rsidP="00AF4E71">
      <w:pPr>
        <w:spacing w:after="0" w:line="480" w:lineRule="auto"/>
        <w:rPr>
          <w:rFonts w:ascii="Times New Roman" w:hAnsi="Times New Roman" w:cs="Times New Roman"/>
          <w:b/>
          <w:bCs/>
          <w:sz w:val="24"/>
          <w:szCs w:val="24"/>
        </w:rPr>
      </w:pPr>
    </w:p>
    <w:p w:rsidR="00805A40" w:rsidRDefault="00805A40" w:rsidP="00AF4E71">
      <w:pPr>
        <w:spacing w:after="0" w:line="480" w:lineRule="auto"/>
        <w:rPr>
          <w:rFonts w:ascii="Times New Roman" w:hAnsi="Times New Roman" w:cs="Times New Roman"/>
          <w:b/>
          <w:bCs/>
          <w:sz w:val="24"/>
          <w:szCs w:val="24"/>
        </w:rPr>
      </w:pPr>
    </w:p>
    <w:p w:rsidR="00805A40" w:rsidRDefault="00805A40" w:rsidP="00AF4E71">
      <w:pPr>
        <w:spacing w:after="0" w:line="480" w:lineRule="auto"/>
        <w:rPr>
          <w:rFonts w:ascii="Times New Roman" w:hAnsi="Times New Roman" w:cs="Times New Roman"/>
          <w:b/>
          <w:bCs/>
          <w:sz w:val="24"/>
          <w:szCs w:val="24"/>
        </w:rPr>
      </w:pPr>
    </w:p>
    <w:p w:rsidR="00805A40" w:rsidRDefault="00805A40" w:rsidP="00AF4E71">
      <w:pPr>
        <w:spacing w:after="0" w:line="480" w:lineRule="auto"/>
        <w:rPr>
          <w:rFonts w:ascii="Times New Roman" w:hAnsi="Times New Roman" w:cs="Times New Roman"/>
          <w:b/>
          <w:bCs/>
          <w:sz w:val="24"/>
          <w:szCs w:val="24"/>
        </w:rPr>
      </w:pPr>
    </w:p>
    <w:p w:rsidR="00805A40" w:rsidRDefault="00805A40" w:rsidP="00AF4E71">
      <w:pPr>
        <w:spacing w:after="0" w:line="480" w:lineRule="auto"/>
        <w:rPr>
          <w:rFonts w:ascii="Times New Roman" w:hAnsi="Times New Roman" w:cs="Times New Roman"/>
          <w:b/>
          <w:bCs/>
          <w:sz w:val="24"/>
          <w:szCs w:val="24"/>
        </w:rPr>
      </w:pPr>
    </w:p>
    <w:p w:rsidR="00805A40" w:rsidRDefault="00805A40" w:rsidP="00AF4E71">
      <w:pPr>
        <w:spacing w:after="0" w:line="480" w:lineRule="auto"/>
        <w:rPr>
          <w:rFonts w:ascii="Times New Roman" w:hAnsi="Times New Roman" w:cs="Times New Roman"/>
          <w:b/>
          <w:bCs/>
          <w:sz w:val="24"/>
          <w:szCs w:val="24"/>
        </w:rPr>
      </w:pPr>
    </w:p>
    <w:p w:rsidR="00805A40" w:rsidRDefault="00805A40" w:rsidP="00AF4E71">
      <w:pPr>
        <w:spacing w:after="0" w:line="480" w:lineRule="auto"/>
        <w:rPr>
          <w:rFonts w:ascii="Times New Roman" w:hAnsi="Times New Roman" w:cs="Times New Roman"/>
          <w:b/>
          <w:bCs/>
          <w:sz w:val="24"/>
          <w:szCs w:val="24"/>
        </w:rPr>
      </w:pPr>
    </w:p>
    <w:p w:rsidR="00805A40" w:rsidRPr="009C5E77" w:rsidRDefault="00805A40" w:rsidP="00AF4E71">
      <w:pPr>
        <w:spacing w:after="0" w:line="480" w:lineRule="auto"/>
        <w:rPr>
          <w:rFonts w:ascii="Times New Roman" w:hAnsi="Times New Roman" w:cs="Times New Roman"/>
          <w:b/>
          <w:bCs/>
          <w:sz w:val="24"/>
          <w:szCs w:val="24"/>
        </w:rPr>
      </w:pPr>
    </w:p>
    <w:bookmarkStart w:id="0" w:name="_Toc447586659"/>
    <w:p w:rsidR="00A55FE7" w:rsidRPr="00846B53" w:rsidRDefault="00AF31AF" w:rsidP="00805A40">
      <w:pPr>
        <w:pStyle w:val="NoSpacing"/>
        <w:spacing w:line="480" w:lineRule="auto"/>
        <w:jc w:val="center"/>
        <w:rPr>
          <w:rFonts w:ascii="Times New Roman" w:eastAsia="Calibri" w:hAnsi="Times New Roman" w:cs="Times New Roman"/>
          <w:b/>
          <w:color w:val="000000"/>
          <w:sz w:val="24"/>
          <w:szCs w:val="24"/>
        </w:rPr>
      </w:pPr>
      <w:sdt>
        <w:sdtPr>
          <w:rPr>
            <w:rFonts w:ascii="Times New Roman" w:eastAsia="Calibri" w:hAnsi="Times New Roman" w:cs="Times New Roman"/>
            <w:b/>
            <w:color w:val="000000"/>
            <w:sz w:val="24"/>
            <w:szCs w:val="24"/>
          </w:rPr>
          <w:alias w:val="Title"/>
          <w:tag w:val=""/>
          <w:id w:val="984196707"/>
          <w:placeholder>
            <w:docPart w:val="E621BE176D944A8DA8C198BFF96DB89F"/>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proofErr w:type="spellStart"/>
          <w:r w:rsidR="00A51F80">
            <w:rPr>
              <w:rFonts w:ascii="Times New Roman" w:eastAsia="Calibri" w:hAnsi="Times New Roman" w:cs="Times New Roman"/>
              <w:b/>
              <w:color w:val="000000"/>
              <w:sz w:val="24"/>
              <w:szCs w:val="24"/>
            </w:rPr>
            <w:t>Goodfood</w:t>
          </w:r>
          <w:proofErr w:type="spellEnd"/>
          <w:r w:rsidR="00A51F80">
            <w:rPr>
              <w:rFonts w:ascii="Times New Roman" w:eastAsia="Calibri" w:hAnsi="Times New Roman" w:cs="Times New Roman"/>
              <w:b/>
              <w:color w:val="000000"/>
              <w:sz w:val="24"/>
              <w:szCs w:val="24"/>
            </w:rPr>
            <w:t xml:space="preserve"> Corporation Market Corporation and its Nonmarket Forces</w:t>
          </w:r>
        </w:sdtContent>
      </w:sdt>
      <w:bookmarkEnd w:id="0"/>
    </w:p>
    <w:p w:rsidR="00A55FE7" w:rsidRPr="007C1757" w:rsidRDefault="00A55FE7" w:rsidP="00805A40">
      <w:pPr>
        <w:pStyle w:val="Heading1"/>
        <w:ind w:left="720"/>
        <w:rPr>
          <w:rFonts w:ascii="Times New Roman" w:eastAsia="Calibri" w:hAnsi="Times New Roman" w:cs="Times New Roman"/>
          <w:color w:val="000000"/>
        </w:rPr>
      </w:pPr>
      <w:r>
        <w:rPr>
          <w:rFonts w:ascii="Times New Roman" w:eastAsia="Calibri" w:hAnsi="Times New Roman" w:cs="Times New Roman"/>
          <w:color w:val="000000"/>
        </w:rPr>
        <w:t xml:space="preserve"> </w:t>
      </w:r>
      <w:bookmarkStart w:id="1" w:name="_Toc46260460"/>
      <w:r w:rsidRPr="007C1757">
        <w:rPr>
          <w:rFonts w:ascii="Times New Roman" w:hAnsi="Times New Roman" w:cs="Times New Roman"/>
        </w:rPr>
        <w:t>Overview</w:t>
      </w:r>
      <w:bookmarkEnd w:id="1"/>
      <w:r w:rsidRPr="007C1757">
        <w:rPr>
          <w:rFonts w:ascii="Times New Roman" w:hAnsi="Times New Roman" w:cs="Times New Roman"/>
        </w:rPr>
        <w:t xml:space="preserve"> </w:t>
      </w:r>
    </w:p>
    <w:p w:rsidR="00A55FE7" w:rsidRPr="00A55FE7" w:rsidRDefault="00A55FE7" w:rsidP="00A55FE7">
      <w:pPr>
        <w:tabs>
          <w:tab w:val="left" w:pos="4230"/>
        </w:tabs>
        <w:spacing w:after="160" w:line="480" w:lineRule="auto"/>
        <w:ind w:firstLine="720"/>
        <w:rPr>
          <w:rFonts w:ascii="Times New Roman" w:eastAsia="Calibri" w:hAnsi="Times New Roman" w:cs="Times New Roman"/>
          <w:color w:val="000000"/>
          <w:sz w:val="24"/>
          <w:szCs w:val="24"/>
        </w:rPr>
      </w:pPr>
      <w:r w:rsidRPr="00A55FE7">
        <w:rPr>
          <w:rFonts w:ascii="Times New Roman" w:eastAsia="Calibri" w:hAnsi="Times New Roman" w:cs="Times New Roman"/>
          <w:color w:val="000000"/>
          <w:sz w:val="24"/>
          <w:szCs w:val="24"/>
        </w:rPr>
        <w:t xml:space="preserve">For many years, corporations have been facing different challenges regarding strategies and position options in the marketplace. This paper will give a detailed analysis of the position options for </w:t>
      </w:r>
      <w:proofErr w:type="spellStart"/>
      <w:r w:rsidRPr="00A55FE7">
        <w:rPr>
          <w:rFonts w:ascii="Times New Roman" w:eastAsia="Calibri" w:hAnsi="Times New Roman" w:cs="Times New Roman"/>
          <w:color w:val="000000"/>
          <w:sz w:val="24"/>
          <w:szCs w:val="24"/>
        </w:rPr>
        <w:t>Goodfood</w:t>
      </w:r>
      <w:proofErr w:type="spellEnd"/>
      <w:r w:rsidRPr="00A55FE7">
        <w:rPr>
          <w:rFonts w:ascii="Times New Roman" w:eastAsia="Calibri" w:hAnsi="Times New Roman" w:cs="Times New Roman"/>
          <w:color w:val="000000"/>
          <w:sz w:val="24"/>
          <w:szCs w:val="24"/>
        </w:rPr>
        <w:t xml:space="preserve"> corporation in its nonmarket and market environment. The report was carried out between June 18th, January 2020, and June </w:t>
      </w:r>
      <w:r w:rsidR="007C1757">
        <w:rPr>
          <w:rFonts w:ascii="Times New Roman" w:eastAsia="Calibri" w:hAnsi="Times New Roman" w:cs="Times New Roman"/>
          <w:color w:val="000000"/>
          <w:sz w:val="24"/>
          <w:szCs w:val="24"/>
        </w:rPr>
        <w:t xml:space="preserve">20th, 2020, at the </w:t>
      </w:r>
      <w:r w:rsidR="007C1757" w:rsidRPr="0015797A">
        <w:rPr>
          <w:rFonts w:ascii="Times New Roman" w:eastAsia="Calibri" w:hAnsi="Times New Roman" w:cs="Times New Roman"/>
          <w:color w:val="FF0000"/>
          <w:sz w:val="24"/>
          <w:szCs w:val="24"/>
        </w:rPr>
        <w:t>college of N</w:t>
      </w:r>
      <w:r w:rsidRPr="0015797A">
        <w:rPr>
          <w:rFonts w:ascii="Times New Roman" w:eastAsia="Calibri" w:hAnsi="Times New Roman" w:cs="Times New Roman"/>
          <w:color w:val="FF0000"/>
          <w:sz w:val="24"/>
          <w:szCs w:val="24"/>
        </w:rPr>
        <w:t xml:space="preserve">. </w:t>
      </w:r>
      <w:r w:rsidRPr="00A55FE7">
        <w:rPr>
          <w:rFonts w:ascii="Times New Roman" w:eastAsia="Calibri" w:hAnsi="Times New Roman" w:cs="Times New Roman"/>
          <w:color w:val="000000"/>
          <w:sz w:val="24"/>
          <w:szCs w:val="24"/>
        </w:rPr>
        <w:t xml:space="preserve">The </w:t>
      </w:r>
      <w:bookmarkStart w:id="2" w:name="_GoBack"/>
      <w:bookmarkEnd w:id="2"/>
      <w:r w:rsidRPr="00A55FE7">
        <w:rPr>
          <w:rFonts w:ascii="Times New Roman" w:eastAsia="Calibri" w:hAnsi="Times New Roman" w:cs="Times New Roman"/>
          <w:color w:val="000000"/>
          <w:sz w:val="24"/>
          <w:szCs w:val="24"/>
        </w:rPr>
        <w:t xml:space="preserve">current statistics will be used to review the cooperates position in the market. The research was carried out, and it aimed to apply a familiar non-force effecting business to currently corporation like the </w:t>
      </w:r>
      <w:proofErr w:type="spellStart"/>
      <w:r w:rsidRPr="00A55FE7">
        <w:rPr>
          <w:rFonts w:ascii="Times New Roman" w:eastAsia="Calibri" w:hAnsi="Times New Roman" w:cs="Times New Roman"/>
          <w:color w:val="000000"/>
          <w:sz w:val="24"/>
          <w:szCs w:val="24"/>
        </w:rPr>
        <w:t>Goodfood</w:t>
      </w:r>
      <w:proofErr w:type="spellEnd"/>
      <w:r w:rsidRPr="00A55FE7">
        <w:rPr>
          <w:rFonts w:ascii="Times New Roman" w:eastAsia="Calibri" w:hAnsi="Times New Roman" w:cs="Times New Roman"/>
          <w:color w:val="000000"/>
          <w:sz w:val="24"/>
          <w:szCs w:val="24"/>
        </w:rPr>
        <w:t xml:space="preserve"> the activities in carried out in this essay include: </w:t>
      </w:r>
    </w:p>
    <w:p w:rsidR="00A55FE7" w:rsidRPr="00846B53" w:rsidRDefault="00A55FE7" w:rsidP="00F25A59">
      <w:pPr>
        <w:pStyle w:val="Heading2"/>
        <w:spacing w:line="480" w:lineRule="auto"/>
        <w:rPr>
          <w:rFonts w:ascii="Times New Roman" w:eastAsia="Calibri" w:hAnsi="Times New Roman" w:cs="Times New Roman"/>
          <w:b/>
          <w:color w:val="auto"/>
        </w:rPr>
      </w:pPr>
      <w:bookmarkStart w:id="3" w:name="_Toc46260461"/>
      <w:r w:rsidRPr="00846B53">
        <w:rPr>
          <w:rFonts w:ascii="Times New Roman" w:eastAsia="Calibri" w:hAnsi="Times New Roman" w:cs="Times New Roman"/>
          <w:b/>
          <w:color w:val="auto"/>
        </w:rPr>
        <w:t>Research activities</w:t>
      </w:r>
      <w:bookmarkEnd w:id="3"/>
    </w:p>
    <w:p w:rsidR="00A55FE7" w:rsidRPr="00A55FE7" w:rsidRDefault="00A55FE7" w:rsidP="00A55FE7">
      <w:pPr>
        <w:pStyle w:val="ListParagraph"/>
        <w:numPr>
          <w:ilvl w:val="0"/>
          <w:numId w:val="1"/>
        </w:numPr>
        <w:tabs>
          <w:tab w:val="left" w:pos="4230"/>
        </w:tabs>
        <w:spacing w:after="160" w:line="480" w:lineRule="auto"/>
        <w:rPr>
          <w:rFonts w:ascii="Times New Roman" w:eastAsia="Calibri" w:hAnsi="Times New Roman" w:cs="Times New Roman"/>
          <w:color w:val="000000"/>
          <w:sz w:val="24"/>
          <w:szCs w:val="24"/>
        </w:rPr>
      </w:pPr>
      <w:r w:rsidRPr="00A55FE7">
        <w:rPr>
          <w:rFonts w:ascii="Times New Roman" w:eastAsia="Calibri" w:hAnsi="Times New Roman" w:cs="Times New Roman"/>
          <w:color w:val="000000"/>
          <w:sz w:val="24"/>
          <w:szCs w:val="24"/>
        </w:rPr>
        <w:t xml:space="preserve">Outline a short history of </w:t>
      </w:r>
      <w:proofErr w:type="spellStart"/>
      <w:r w:rsidRPr="00A55FE7">
        <w:rPr>
          <w:rFonts w:ascii="Times New Roman" w:eastAsia="Calibri" w:hAnsi="Times New Roman" w:cs="Times New Roman"/>
          <w:color w:val="000000"/>
          <w:sz w:val="24"/>
          <w:szCs w:val="24"/>
        </w:rPr>
        <w:t>Goodfood</w:t>
      </w:r>
      <w:proofErr w:type="spellEnd"/>
      <w:r w:rsidRPr="00A55FE7">
        <w:rPr>
          <w:rFonts w:ascii="Times New Roman" w:eastAsia="Calibri" w:hAnsi="Times New Roman" w:cs="Times New Roman"/>
          <w:color w:val="000000"/>
          <w:sz w:val="24"/>
          <w:szCs w:val="24"/>
        </w:rPr>
        <w:t xml:space="preserve"> and the long term and short term business operations</w:t>
      </w:r>
    </w:p>
    <w:p w:rsidR="00A55FE7" w:rsidRDefault="00A55FE7" w:rsidP="00A55FE7">
      <w:pPr>
        <w:pStyle w:val="ListParagraph"/>
        <w:numPr>
          <w:ilvl w:val="0"/>
          <w:numId w:val="1"/>
        </w:numPr>
        <w:tabs>
          <w:tab w:val="left" w:pos="4230"/>
        </w:tabs>
        <w:spacing w:after="160" w:line="480" w:lineRule="auto"/>
        <w:rPr>
          <w:rFonts w:ascii="Times New Roman" w:eastAsia="Calibri" w:hAnsi="Times New Roman" w:cs="Times New Roman"/>
          <w:color w:val="000000"/>
          <w:sz w:val="24"/>
          <w:szCs w:val="24"/>
        </w:rPr>
      </w:pPr>
      <w:r w:rsidRPr="00A55FE7">
        <w:rPr>
          <w:rFonts w:ascii="Times New Roman" w:eastAsia="Calibri" w:hAnsi="Times New Roman" w:cs="Times New Roman"/>
          <w:color w:val="000000"/>
          <w:sz w:val="24"/>
          <w:szCs w:val="24"/>
        </w:rPr>
        <w:t xml:space="preserve">Identify and discuss the challenges </w:t>
      </w:r>
      <w:proofErr w:type="spellStart"/>
      <w:r w:rsidRPr="00A55FE7">
        <w:rPr>
          <w:rFonts w:ascii="Times New Roman" w:eastAsia="Calibri" w:hAnsi="Times New Roman" w:cs="Times New Roman"/>
          <w:color w:val="000000"/>
          <w:sz w:val="24"/>
          <w:szCs w:val="24"/>
        </w:rPr>
        <w:t>Goodfood</w:t>
      </w:r>
      <w:proofErr w:type="spellEnd"/>
      <w:r w:rsidRPr="00A55FE7">
        <w:rPr>
          <w:rFonts w:ascii="Times New Roman" w:eastAsia="Calibri" w:hAnsi="Times New Roman" w:cs="Times New Roman"/>
          <w:color w:val="000000"/>
          <w:sz w:val="24"/>
          <w:szCs w:val="24"/>
        </w:rPr>
        <w:t xml:space="preserve"> nonmarket ad market environment has been facing.</w:t>
      </w:r>
    </w:p>
    <w:p w:rsidR="00A55FE7" w:rsidRDefault="00A55FE7" w:rsidP="00A55FE7">
      <w:pPr>
        <w:pStyle w:val="ListParagraph"/>
        <w:numPr>
          <w:ilvl w:val="0"/>
          <w:numId w:val="1"/>
        </w:numPr>
        <w:tabs>
          <w:tab w:val="left" w:pos="4230"/>
        </w:tabs>
        <w:spacing w:after="160" w:line="480" w:lineRule="auto"/>
        <w:rPr>
          <w:rFonts w:ascii="Times New Roman" w:eastAsia="Calibri" w:hAnsi="Times New Roman" w:cs="Times New Roman"/>
          <w:color w:val="000000"/>
          <w:sz w:val="24"/>
          <w:szCs w:val="24"/>
        </w:rPr>
      </w:pPr>
      <w:r w:rsidRPr="00A55FE7">
        <w:rPr>
          <w:rFonts w:ascii="Times New Roman" w:eastAsia="Calibri" w:hAnsi="Times New Roman" w:cs="Times New Roman"/>
          <w:color w:val="000000"/>
          <w:sz w:val="24"/>
          <w:szCs w:val="24"/>
        </w:rPr>
        <w:t xml:space="preserve">Outline a detailed review of </w:t>
      </w:r>
      <w:proofErr w:type="spellStart"/>
      <w:r w:rsidRPr="00A55FE7">
        <w:rPr>
          <w:rFonts w:ascii="Times New Roman" w:eastAsia="Calibri" w:hAnsi="Times New Roman" w:cs="Times New Roman"/>
          <w:color w:val="000000"/>
          <w:sz w:val="24"/>
          <w:szCs w:val="24"/>
        </w:rPr>
        <w:t>Goodfood</w:t>
      </w:r>
      <w:proofErr w:type="spellEnd"/>
      <w:r w:rsidRPr="00A55FE7">
        <w:rPr>
          <w:rFonts w:ascii="Times New Roman" w:eastAsia="Calibri" w:hAnsi="Times New Roman" w:cs="Times New Roman"/>
          <w:color w:val="000000"/>
          <w:sz w:val="24"/>
          <w:szCs w:val="24"/>
        </w:rPr>
        <w:t xml:space="preserve"> nonmarket surround and intergrade strategy relating to the difficulty in using the Four I</w:t>
      </w:r>
      <w:r w:rsidR="00A00D92">
        <w:rPr>
          <w:rFonts w:ascii="Times New Roman" w:eastAsia="Calibri" w:hAnsi="Times New Roman" w:cs="Times New Roman"/>
          <w:color w:val="000000"/>
          <w:sz w:val="24"/>
          <w:szCs w:val="24"/>
        </w:rPr>
        <w:t>'</w:t>
      </w:r>
      <w:r w:rsidRPr="00A55FE7">
        <w:rPr>
          <w:rFonts w:ascii="Times New Roman" w:eastAsia="Calibri" w:hAnsi="Times New Roman" w:cs="Times New Roman"/>
          <w:color w:val="000000"/>
          <w:sz w:val="24"/>
          <w:szCs w:val="24"/>
        </w:rPr>
        <w:t>s.</w:t>
      </w:r>
    </w:p>
    <w:p w:rsidR="00A55FE7" w:rsidRPr="00A55FE7" w:rsidRDefault="00A55FE7" w:rsidP="00A55FE7">
      <w:pPr>
        <w:pStyle w:val="ListParagraph"/>
        <w:numPr>
          <w:ilvl w:val="0"/>
          <w:numId w:val="1"/>
        </w:numPr>
        <w:tabs>
          <w:tab w:val="left" w:pos="4230"/>
        </w:tabs>
        <w:spacing w:after="160" w:line="480" w:lineRule="auto"/>
        <w:rPr>
          <w:rFonts w:ascii="Times New Roman" w:eastAsia="Calibri" w:hAnsi="Times New Roman" w:cs="Times New Roman"/>
          <w:color w:val="000000"/>
          <w:sz w:val="24"/>
          <w:szCs w:val="24"/>
        </w:rPr>
      </w:pPr>
      <w:r w:rsidRPr="00A55FE7">
        <w:rPr>
          <w:rFonts w:ascii="Times New Roman" w:eastAsia="Calibri" w:hAnsi="Times New Roman" w:cs="Times New Roman"/>
          <w:color w:val="000000"/>
          <w:sz w:val="24"/>
          <w:szCs w:val="24"/>
        </w:rPr>
        <w:t xml:space="preserve">Outline detailed recommendations to address the challenges that </w:t>
      </w:r>
      <w:proofErr w:type="spellStart"/>
      <w:r w:rsidRPr="00A55FE7">
        <w:rPr>
          <w:rFonts w:ascii="Times New Roman" w:eastAsia="Calibri" w:hAnsi="Times New Roman" w:cs="Times New Roman"/>
          <w:color w:val="000000"/>
          <w:sz w:val="24"/>
          <w:szCs w:val="24"/>
        </w:rPr>
        <w:t>Goodfood</w:t>
      </w:r>
      <w:proofErr w:type="spellEnd"/>
      <w:r w:rsidRPr="00A55FE7">
        <w:rPr>
          <w:rFonts w:ascii="Times New Roman" w:eastAsia="Calibri" w:hAnsi="Times New Roman" w:cs="Times New Roman"/>
          <w:color w:val="000000"/>
          <w:sz w:val="24"/>
          <w:szCs w:val="24"/>
        </w:rPr>
        <w:t xml:space="preserve"> faces and any other benefits associated with the implementation of the up-to-date nonmarket strategy. </w:t>
      </w:r>
    </w:p>
    <w:p w:rsidR="00497F0D" w:rsidRPr="007C1757" w:rsidRDefault="00497F0D" w:rsidP="00497F0D">
      <w:pPr>
        <w:pStyle w:val="Heading1"/>
        <w:ind w:left="720"/>
        <w:rPr>
          <w:rFonts w:ascii="Times New Roman" w:hAnsi="Times New Roman" w:cs="Times New Roman"/>
        </w:rPr>
      </w:pPr>
      <w:bookmarkStart w:id="4" w:name="_Toc447586661"/>
      <w:bookmarkStart w:id="5" w:name="_Toc46260462"/>
      <w:r w:rsidRPr="007C1757">
        <w:rPr>
          <w:rFonts w:ascii="Times New Roman" w:hAnsi="Times New Roman" w:cs="Times New Roman"/>
        </w:rPr>
        <w:t>Analysis</w:t>
      </w:r>
      <w:bookmarkEnd w:id="4"/>
      <w:bookmarkEnd w:id="5"/>
    </w:p>
    <w:p w:rsidR="00F25A59" w:rsidRPr="00F25A59" w:rsidRDefault="00823058" w:rsidP="00F25A59">
      <w:pPr>
        <w:pStyle w:val="Heading2"/>
        <w:spacing w:line="480" w:lineRule="auto"/>
        <w:rPr>
          <w:rFonts w:ascii="Times New Roman" w:eastAsia="Calibri" w:hAnsi="Times New Roman" w:cs="Times New Roman"/>
          <w:color w:val="auto"/>
        </w:rPr>
      </w:pPr>
      <w:bookmarkStart w:id="6" w:name="_Toc46260463"/>
      <w:r w:rsidRPr="00F25A59">
        <w:rPr>
          <w:rFonts w:ascii="Times New Roman" w:eastAsia="Calibri" w:hAnsi="Times New Roman" w:cs="Times New Roman"/>
          <w:color w:val="auto"/>
        </w:rPr>
        <w:t xml:space="preserve">Services </w:t>
      </w:r>
      <w:proofErr w:type="spellStart"/>
      <w:r w:rsidRPr="00F25A59">
        <w:rPr>
          <w:rFonts w:ascii="Times New Roman" w:eastAsia="Calibri" w:hAnsi="Times New Roman" w:cs="Times New Roman"/>
          <w:color w:val="auto"/>
        </w:rPr>
        <w:t>Goodfood</w:t>
      </w:r>
      <w:proofErr w:type="spellEnd"/>
      <w:r w:rsidRPr="00F25A59">
        <w:rPr>
          <w:rFonts w:ascii="Times New Roman" w:eastAsia="Calibri" w:hAnsi="Times New Roman" w:cs="Times New Roman"/>
          <w:color w:val="auto"/>
        </w:rPr>
        <w:t xml:space="preserve"> offers</w:t>
      </w:r>
      <w:bookmarkEnd w:id="6"/>
      <w:r w:rsidRPr="00F25A59">
        <w:rPr>
          <w:rFonts w:ascii="Times New Roman" w:eastAsia="Calibri" w:hAnsi="Times New Roman" w:cs="Times New Roman"/>
          <w:color w:val="auto"/>
        </w:rPr>
        <w:t xml:space="preserve"> </w:t>
      </w:r>
    </w:p>
    <w:p w:rsidR="00D31354" w:rsidRPr="00D31354" w:rsidRDefault="00823058" w:rsidP="00D31354">
      <w:pPr>
        <w:tabs>
          <w:tab w:val="left" w:pos="1260"/>
        </w:tabs>
        <w:spacing w:after="160" w:line="480" w:lineRule="auto"/>
        <w:ind w:firstLine="72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b/>
      </w:r>
      <w:bookmarkStart w:id="7" w:name="_Toc46260464"/>
      <w:proofErr w:type="spellStart"/>
      <w:r w:rsidR="00D31354" w:rsidRPr="00D31354">
        <w:rPr>
          <w:rFonts w:ascii="Times New Roman" w:eastAsia="Calibri" w:hAnsi="Times New Roman" w:cs="Times New Roman"/>
          <w:color w:val="000000"/>
          <w:sz w:val="24"/>
          <w:szCs w:val="24"/>
        </w:rPr>
        <w:t>Goodfood</w:t>
      </w:r>
      <w:proofErr w:type="spellEnd"/>
      <w:r w:rsidR="00D31354" w:rsidRPr="00D31354">
        <w:rPr>
          <w:rFonts w:ascii="Times New Roman" w:eastAsia="Calibri" w:hAnsi="Times New Roman" w:cs="Times New Roman"/>
          <w:color w:val="000000"/>
          <w:sz w:val="24"/>
          <w:szCs w:val="24"/>
        </w:rPr>
        <w:t xml:space="preserve"> </w:t>
      </w:r>
      <w:bookmarkStart w:id="8" w:name="_Toc46260465"/>
      <w:bookmarkEnd w:id="7"/>
      <w:proofErr w:type="spellStart"/>
      <w:r w:rsidR="00D31354" w:rsidRPr="00D31354">
        <w:rPr>
          <w:rFonts w:ascii="Times New Roman" w:eastAsia="Calibri" w:hAnsi="Times New Roman" w:cs="Times New Roman"/>
          <w:color w:val="000000"/>
          <w:sz w:val="24"/>
          <w:szCs w:val="24"/>
        </w:rPr>
        <w:t>Goodfood</w:t>
      </w:r>
      <w:proofErr w:type="spellEnd"/>
      <w:r w:rsidR="00D31354" w:rsidRPr="00D31354">
        <w:rPr>
          <w:rFonts w:ascii="Times New Roman" w:eastAsia="Calibri" w:hAnsi="Times New Roman" w:cs="Times New Roman"/>
          <w:color w:val="000000"/>
          <w:sz w:val="24"/>
          <w:szCs w:val="24"/>
        </w:rPr>
        <w:t xml:space="preserve"> is a Canadian based online grocery, which offers meal kit and home meal services. The firm is based in Montreal, although it has many branches across Canada and neighboring nations. In 2019, the company reached 200,000 subscribers, with an estimated nearly 45% of the meal kitty market base. According to Toronto's stock exchange, it is listed as </w:t>
      </w:r>
      <w:r w:rsidR="00D31354" w:rsidRPr="00D31354">
        <w:rPr>
          <w:rFonts w:ascii="Times New Roman" w:eastAsia="Calibri" w:hAnsi="Times New Roman" w:cs="Times New Roman"/>
          <w:color w:val="000000"/>
          <w:sz w:val="24"/>
          <w:szCs w:val="24"/>
        </w:rPr>
        <w:lastRenderedPageBreak/>
        <w:t>the ticker Food for the services it delivers. The company has evolved from being a meal kit firm to being a home meal provider and an online grocery store. The company offers grocery items, meal kits, ready to eat products and snacks. The company reaches nearly 95% of the Canadian population as it has created a good reputation in the region.</w:t>
      </w:r>
    </w:p>
    <w:p w:rsidR="00D31354" w:rsidRPr="00D31354" w:rsidRDefault="00D31354" w:rsidP="00D31354">
      <w:pPr>
        <w:pStyle w:val="Heading2"/>
        <w:spacing w:line="480" w:lineRule="auto"/>
        <w:rPr>
          <w:rFonts w:ascii="Times New Roman" w:eastAsia="Calibri" w:hAnsi="Times New Roman" w:cs="Times New Roman"/>
          <w:color w:val="auto"/>
        </w:rPr>
      </w:pPr>
      <w:r w:rsidRPr="00D31354">
        <w:rPr>
          <w:rFonts w:ascii="Times New Roman" w:eastAsia="Calibri" w:hAnsi="Times New Roman" w:cs="Times New Roman"/>
          <w:color w:val="auto"/>
        </w:rPr>
        <w:t xml:space="preserve">Historical background of the company. </w:t>
      </w:r>
    </w:p>
    <w:p w:rsidR="00D31354" w:rsidRPr="00D31354" w:rsidRDefault="00D31354" w:rsidP="00D31354">
      <w:pPr>
        <w:tabs>
          <w:tab w:val="left" w:pos="1260"/>
        </w:tabs>
        <w:spacing w:after="160" w:line="480" w:lineRule="auto"/>
        <w:ind w:firstLine="720"/>
        <w:rPr>
          <w:rFonts w:ascii="Times New Roman" w:eastAsia="Calibri" w:hAnsi="Times New Roman" w:cs="Times New Roman"/>
          <w:color w:val="000000"/>
          <w:sz w:val="24"/>
          <w:szCs w:val="24"/>
        </w:rPr>
      </w:pPr>
      <w:proofErr w:type="spellStart"/>
      <w:r w:rsidRPr="00D31354">
        <w:rPr>
          <w:rFonts w:ascii="Times New Roman" w:eastAsia="Calibri" w:hAnsi="Times New Roman" w:cs="Times New Roman"/>
          <w:color w:val="000000"/>
          <w:sz w:val="24"/>
          <w:szCs w:val="24"/>
        </w:rPr>
        <w:t>Goodfood</w:t>
      </w:r>
      <w:proofErr w:type="spellEnd"/>
      <w:r w:rsidRPr="00D31354">
        <w:rPr>
          <w:rFonts w:ascii="Times New Roman" w:eastAsia="Calibri" w:hAnsi="Times New Roman" w:cs="Times New Roman"/>
          <w:color w:val="000000"/>
          <w:sz w:val="24"/>
          <w:szCs w:val="24"/>
        </w:rPr>
        <w:t xml:space="preserve"> was founded in 2014 by Neil </w:t>
      </w:r>
      <w:proofErr w:type="spellStart"/>
      <w:r w:rsidRPr="00D31354">
        <w:rPr>
          <w:rFonts w:ascii="Times New Roman" w:eastAsia="Calibri" w:hAnsi="Times New Roman" w:cs="Times New Roman"/>
          <w:color w:val="000000"/>
          <w:sz w:val="24"/>
          <w:szCs w:val="24"/>
        </w:rPr>
        <w:t>Cugy</w:t>
      </w:r>
      <w:proofErr w:type="spellEnd"/>
      <w:r w:rsidRPr="00D31354">
        <w:rPr>
          <w:rFonts w:ascii="Times New Roman" w:eastAsia="Calibri" w:hAnsi="Times New Roman" w:cs="Times New Roman"/>
          <w:color w:val="000000"/>
          <w:sz w:val="24"/>
          <w:szCs w:val="24"/>
        </w:rPr>
        <w:t xml:space="preserve"> and Jonathan, and the two worked in RBC capital bank as analysts. The company was originally called </w:t>
      </w:r>
      <w:proofErr w:type="spellStart"/>
      <w:r w:rsidRPr="00D31354">
        <w:rPr>
          <w:rFonts w:ascii="Times New Roman" w:eastAsia="Calibri" w:hAnsi="Times New Roman" w:cs="Times New Roman"/>
          <w:color w:val="000000"/>
          <w:sz w:val="24"/>
          <w:szCs w:val="24"/>
        </w:rPr>
        <w:t>Culiniste</w:t>
      </w:r>
      <w:proofErr w:type="spellEnd"/>
      <w:r w:rsidRPr="00D31354">
        <w:rPr>
          <w:rFonts w:ascii="Times New Roman" w:eastAsia="Calibri" w:hAnsi="Times New Roman" w:cs="Times New Roman"/>
          <w:color w:val="000000"/>
          <w:sz w:val="24"/>
          <w:szCs w:val="24"/>
        </w:rPr>
        <w:t xml:space="preserve">. After some years, the two founders were joined by </w:t>
      </w:r>
      <w:proofErr w:type="spellStart"/>
      <w:r w:rsidRPr="00D31354">
        <w:rPr>
          <w:rFonts w:ascii="Times New Roman" w:eastAsia="Calibri" w:hAnsi="Times New Roman" w:cs="Times New Roman"/>
          <w:color w:val="000000"/>
          <w:sz w:val="24"/>
          <w:szCs w:val="24"/>
        </w:rPr>
        <w:t>Raffi</w:t>
      </w:r>
      <w:proofErr w:type="spellEnd"/>
      <w:r w:rsidRPr="00D31354">
        <w:rPr>
          <w:rFonts w:ascii="Times New Roman" w:eastAsia="Calibri" w:hAnsi="Times New Roman" w:cs="Times New Roman"/>
          <w:color w:val="000000"/>
          <w:sz w:val="24"/>
          <w:szCs w:val="24"/>
        </w:rPr>
        <w:t xml:space="preserve"> </w:t>
      </w:r>
      <w:proofErr w:type="spellStart"/>
      <w:r w:rsidRPr="00D31354">
        <w:rPr>
          <w:rFonts w:ascii="Times New Roman" w:eastAsia="Calibri" w:hAnsi="Times New Roman" w:cs="Times New Roman"/>
          <w:color w:val="000000"/>
          <w:sz w:val="24"/>
          <w:szCs w:val="24"/>
        </w:rPr>
        <w:t>Krikorian</w:t>
      </w:r>
      <w:proofErr w:type="spellEnd"/>
      <w:r w:rsidRPr="00D31354">
        <w:rPr>
          <w:rFonts w:ascii="Times New Roman" w:eastAsia="Calibri" w:hAnsi="Times New Roman" w:cs="Times New Roman"/>
          <w:color w:val="000000"/>
          <w:sz w:val="24"/>
          <w:szCs w:val="24"/>
        </w:rPr>
        <w:t>. The company aimed to take advantage of the online market to do the smartphone's popularity—a big population of the Canadian population own smartphones. Customers could place their orders either on the website or using the Application downloaded from the App store. Through advertisements and promotions, the brand becomes popular, and it has established itself for being one of the best online stores in the nation.</w:t>
      </w:r>
    </w:p>
    <w:p w:rsidR="00A00D92" w:rsidRPr="00F25A59" w:rsidRDefault="00D31354" w:rsidP="00D31354">
      <w:pPr>
        <w:tabs>
          <w:tab w:val="left" w:pos="1260"/>
        </w:tabs>
        <w:spacing w:after="160" w:line="480" w:lineRule="auto"/>
        <w:ind w:firstLine="720"/>
        <w:rPr>
          <w:rFonts w:ascii="Times New Roman" w:hAnsi="Times New Roman" w:cs="Times New Roman"/>
        </w:rPr>
      </w:pPr>
      <w:r w:rsidRPr="00D31354">
        <w:rPr>
          <w:rFonts w:ascii="Times New Roman" w:eastAsia="Calibri" w:hAnsi="Times New Roman" w:cs="Times New Roman"/>
          <w:color w:val="000000"/>
          <w:sz w:val="24"/>
          <w:szCs w:val="24"/>
        </w:rPr>
        <w:t xml:space="preserve">The company made a breakthrough in June 2017 after it became public on the Toronto Stock exchange. At that time, the company had traded nearly 21 Million USD, as it had grown in structure and customer base. The money was earmarked for the growth and expansion of the company. After a considerable transition, the company raised considerable equity to expand to Calgary, a Montreal facility. Moreover, after going public, the company increased its subscriber base by nearly 35% after ending the first quarter. The growth rate has been consistent due to the great rating the company receives from its customer </w:t>
      </w:r>
      <w:proofErr w:type="spellStart"/>
      <w:r w:rsidRPr="00D31354">
        <w:rPr>
          <w:rFonts w:ascii="Times New Roman" w:eastAsia="Calibri" w:hAnsi="Times New Roman" w:cs="Times New Roman"/>
          <w:color w:val="000000"/>
          <w:sz w:val="24"/>
          <w:szCs w:val="24"/>
        </w:rPr>
        <w:t>base.</w:t>
      </w:r>
      <w:r w:rsidR="00A00D92" w:rsidRPr="00F25A59">
        <w:rPr>
          <w:rFonts w:ascii="Times New Roman" w:hAnsi="Times New Roman" w:cs="Times New Roman"/>
        </w:rPr>
        <w:t>Nonmarket</w:t>
      </w:r>
      <w:proofErr w:type="spellEnd"/>
      <w:r w:rsidR="00A00D92" w:rsidRPr="00F25A59">
        <w:rPr>
          <w:rFonts w:ascii="Times New Roman" w:hAnsi="Times New Roman" w:cs="Times New Roman"/>
        </w:rPr>
        <w:t xml:space="preserve"> Environment Analysis</w:t>
      </w:r>
      <w:bookmarkEnd w:id="8"/>
    </w:p>
    <w:p w:rsidR="00A00D92" w:rsidRPr="00F25A59" w:rsidRDefault="00A00D92" w:rsidP="00A00D92">
      <w:pPr>
        <w:pStyle w:val="Heading2"/>
        <w:spacing w:line="480" w:lineRule="auto"/>
        <w:rPr>
          <w:rFonts w:ascii="Times New Roman" w:hAnsi="Times New Roman" w:cs="Times New Roman"/>
          <w:color w:val="auto"/>
        </w:rPr>
      </w:pPr>
      <w:bookmarkStart w:id="9" w:name="_Toc46260466"/>
      <w:r w:rsidRPr="00F25A59">
        <w:rPr>
          <w:rFonts w:ascii="Times New Roman" w:hAnsi="Times New Roman" w:cs="Times New Roman"/>
          <w:color w:val="auto"/>
        </w:rPr>
        <w:t xml:space="preserve">Coronavirus impact on </w:t>
      </w:r>
      <w:proofErr w:type="spellStart"/>
      <w:r w:rsidRPr="00F25A59">
        <w:rPr>
          <w:rFonts w:ascii="Times New Roman" w:hAnsi="Times New Roman" w:cs="Times New Roman"/>
          <w:color w:val="auto"/>
        </w:rPr>
        <w:t>Goodfood</w:t>
      </w:r>
      <w:proofErr w:type="spellEnd"/>
      <w:r w:rsidRPr="00F25A59">
        <w:rPr>
          <w:rFonts w:ascii="Times New Roman" w:hAnsi="Times New Roman" w:cs="Times New Roman"/>
          <w:color w:val="auto"/>
        </w:rPr>
        <w:t xml:space="preserve"> Corporation</w:t>
      </w:r>
      <w:bookmarkEnd w:id="9"/>
    </w:p>
    <w:p w:rsidR="00A55FE7" w:rsidRDefault="00A00D92" w:rsidP="00A00D92">
      <w:pPr>
        <w:tabs>
          <w:tab w:val="left" w:pos="4230"/>
        </w:tabs>
        <w:spacing w:after="160" w:line="480" w:lineRule="auto"/>
        <w:ind w:firstLine="720"/>
        <w:rPr>
          <w:rFonts w:ascii="Times New Roman" w:eastAsia="Calibri" w:hAnsi="Times New Roman" w:cs="Times New Roman"/>
          <w:color w:val="000000"/>
          <w:sz w:val="24"/>
          <w:szCs w:val="24"/>
        </w:rPr>
      </w:pPr>
      <w:r w:rsidRPr="00A00D92">
        <w:rPr>
          <w:rFonts w:ascii="Times New Roman" w:eastAsia="Calibri" w:hAnsi="Times New Roman" w:cs="Times New Roman"/>
          <w:color w:val="000000"/>
          <w:sz w:val="24"/>
          <w:szCs w:val="24"/>
        </w:rPr>
        <w:t xml:space="preserve">The COVID 19 pandemic has taken the world hostage. It is killing thousands of helpless patients every day; </w:t>
      </w:r>
      <w:r w:rsidR="00D31354">
        <w:rPr>
          <w:rFonts w:ascii="Times New Roman" w:eastAsia="Calibri" w:hAnsi="Times New Roman" w:cs="Times New Roman"/>
          <w:color w:val="000000"/>
          <w:sz w:val="24"/>
          <w:szCs w:val="24"/>
        </w:rPr>
        <w:t xml:space="preserve">with </w:t>
      </w:r>
      <w:r w:rsidRPr="00A00D92">
        <w:rPr>
          <w:rFonts w:ascii="Times New Roman" w:eastAsia="Calibri" w:hAnsi="Times New Roman" w:cs="Times New Roman"/>
          <w:color w:val="000000"/>
          <w:sz w:val="24"/>
          <w:szCs w:val="24"/>
        </w:rPr>
        <w:t xml:space="preserve">many activities stalled from education, trade, entertainment, and </w:t>
      </w:r>
      <w:r w:rsidRPr="00A00D92">
        <w:rPr>
          <w:rFonts w:ascii="Times New Roman" w:eastAsia="Calibri" w:hAnsi="Times New Roman" w:cs="Times New Roman"/>
          <w:color w:val="000000"/>
          <w:sz w:val="24"/>
          <w:szCs w:val="24"/>
        </w:rPr>
        <w:lastRenderedPageBreak/>
        <w:t>worship.  Various governments have put up measures to help stop the spread, including the complete lockdown of cities. Many want the situation to end first before any other business could take place.</w:t>
      </w:r>
      <w:r>
        <w:rPr>
          <w:rFonts w:ascii="Times New Roman" w:eastAsia="Calibri" w:hAnsi="Times New Roman" w:cs="Times New Roman"/>
          <w:color w:val="000000"/>
          <w:sz w:val="24"/>
          <w:szCs w:val="24"/>
        </w:rPr>
        <w:t xml:space="preserve"> Many businesses have been greatly affected by the impact the epidemic is having on every sector in the economy. As of July 21st, 2020, Canada recorded nearly 110000 cases and 9000 death. </w:t>
      </w:r>
      <w:proofErr w:type="spellStart"/>
      <w:r>
        <w:rPr>
          <w:rFonts w:ascii="Times New Roman" w:eastAsia="Calibri" w:hAnsi="Times New Roman" w:cs="Times New Roman"/>
          <w:color w:val="000000"/>
          <w:sz w:val="24"/>
          <w:szCs w:val="24"/>
        </w:rPr>
        <w:t>Goodfood</w:t>
      </w:r>
      <w:proofErr w:type="spellEnd"/>
      <w:r>
        <w:rPr>
          <w:rFonts w:ascii="Times New Roman" w:eastAsia="Calibri" w:hAnsi="Times New Roman" w:cs="Times New Roman"/>
          <w:color w:val="000000"/>
          <w:sz w:val="24"/>
          <w:szCs w:val="24"/>
        </w:rPr>
        <w:t xml:space="preserve"> corporation has been at the forefront in the fight against the pandemic by setting up proper measures to eradicate the disease.  </w:t>
      </w:r>
    </w:p>
    <w:p w:rsidR="00A00D92" w:rsidRDefault="00A00D92" w:rsidP="00A00D92">
      <w:pPr>
        <w:tabs>
          <w:tab w:val="left" w:pos="4230"/>
        </w:tabs>
        <w:spacing w:after="160" w:line="480" w:lineRule="auto"/>
        <w:ind w:firstLine="720"/>
        <w:rPr>
          <w:rFonts w:ascii="Times New Roman" w:eastAsia="Calibri" w:hAnsi="Times New Roman" w:cs="Times New Roman"/>
          <w:color w:val="000000"/>
          <w:sz w:val="24"/>
          <w:szCs w:val="24"/>
        </w:rPr>
      </w:pPr>
      <w:r w:rsidRPr="00A00D92">
        <w:rPr>
          <w:rFonts w:ascii="Times New Roman" w:eastAsia="Calibri" w:hAnsi="Times New Roman" w:cs="Times New Roman"/>
          <w:color w:val="000000"/>
          <w:sz w:val="24"/>
          <w:szCs w:val="24"/>
        </w:rPr>
        <w:t>The firm has offered to provide weekly meals to those working at CHUM,  for all call centers and volunteers at the center. The company will provide ready to eat meals to the personnel at various health workers. This move is to encourage the team to compact the disease and to promote the health care system</w:t>
      </w:r>
      <w:r w:rsidR="00FC3ADB">
        <w:rPr>
          <w:rFonts w:ascii="Times New Roman" w:eastAsia="Calibri" w:hAnsi="Times New Roman" w:cs="Times New Roman"/>
          <w:color w:val="000000"/>
          <w:sz w:val="24"/>
          <w:szCs w:val="24"/>
        </w:rPr>
        <w:t xml:space="preserve"> </w:t>
      </w:r>
      <w:r w:rsidR="007C1757" w:rsidRPr="007C1757">
        <w:rPr>
          <w:rFonts w:ascii="Times New Roman" w:eastAsia="Calibri" w:hAnsi="Times New Roman" w:cs="Times New Roman"/>
          <w:color w:val="000000"/>
          <w:sz w:val="24"/>
          <w:szCs w:val="24"/>
        </w:rPr>
        <w:t>(</w:t>
      </w:r>
      <w:proofErr w:type="spellStart"/>
      <w:r w:rsidR="007C1757" w:rsidRPr="007C1757">
        <w:rPr>
          <w:rFonts w:ascii="Times New Roman" w:eastAsia="Calibri" w:hAnsi="Times New Roman" w:cs="Times New Roman"/>
          <w:color w:val="000000"/>
          <w:sz w:val="24"/>
          <w:szCs w:val="24"/>
        </w:rPr>
        <w:t>Parashar</w:t>
      </w:r>
      <w:proofErr w:type="spellEnd"/>
      <w:r w:rsidR="007C1757" w:rsidRPr="007C1757">
        <w:rPr>
          <w:rFonts w:ascii="Times New Roman" w:eastAsia="Calibri" w:hAnsi="Times New Roman" w:cs="Times New Roman"/>
          <w:color w:val="000000"/>
          <w:sz w:val="24"/>
          <w:szCs w:val="24"/>
        </w:rPr>
        <w:t>, 2020)</w:t>
      </w:r>
      <w:r w:rsidRPr="00A00D92">
        <w:rPr>
          <w:rFonts w:ascii="Times New Roman" w:eastAsia="Calibri" w:hAnsi="Times New Roman" w:cs="Times New Roman"/>
          <w:color w:val="000000"/>
          <w:sz w:val="24"/>
          <w:szCs w:val="24"/>
        </w:rPr>
        <w:t>. Further, the company has lowered its food delivery cost to encourage people to shop online, therefore, making them stay at home. The population</w:t>
      </w:r>
      <w:r w:rsidR="00FC3ADB">
        <w:rPr>
          <w:rFonts w:ascii="Times New Roman" w:eastAsia="Calibri" w:hAnsi="Times New Roman" w:cs="Times New Roman"/>
          <w:color w:val="000000"/>
          <w:sz w:val="24"/>
          <w:szCs w:val="24"/>
        </w:rPr>
        <w:t xml:space="preserve"> has responded well to this mov</w:t>
      </w:r>
      <w:r w:rsidRPr="00A00D92">
        <w:rPr>
          <w:rFonts w:ascii="Times New Roman" w:eastAsia="Calibri" w:hAnsi="Times New Roman" w:cs="Times New Roman"/>
          <w:color w:val="000000"/>
          <w:sz w:val="24"/>
          <w:szCs w:val="24"/>
        </w:rPr>
        <w:t>e, and they are taking up online sho</w:t>
      </w:r>
      <w:r>
        <w:rPr>
          <w:rFonts w:ascii="Times New Roman" w:eastAsia="Calibri" w:hAnsi="Times New Roman" w:cs="Times New Roman"/>
          <w:color w:val="000000"/>
          <w:sz w:val="24"/>
          <w:szCs w:val="24"/>
        </w:rPr>
        <w:t>p</w:t>
      </w:r>
      <w:r w:rsidRPr="00A00D92">
        <w:rPr>
          <w:rFonts w:ascii="Times New Roman" w:eastAsia="Calibri" w:hAnsi="Times New Roman" w:cs="Times New Roman"/>
          <w:color w:val="000000"/>
          <w:sz w:val="24"/>
          <w:szCs w:val="24"/>
        </w:rPr>
        <w:t>ping. It is easy to get the virus as the WHO has declared it an airborne disease. Making people stay at home reduces the risk of contracting the disease, and protecting those that don</w:t>
      </w:r>
      <w:r>
        <w:rPr>
          <w:rFonts w:ascii="Times New Roman" w:eastAsia="Calibri" w:hAnsi="Times New Roman" w:cs="Times New Roman"/>
          <w:color w:val="000000"/>
          <w:sz w:val="24"/>
          <w:szCs w:val="24"/>
        </w:rPr>
        <w:t>'</w:t>
      </w:r>
      <w:r w:rsidRPr="00A00D92">
        <w:rPr>
          <w:rFonts w:ascii="Times New Roman" w:eastAsia="Calibri" w:hAnsi="Times New Roman" w:cs="Times New Roman"/>
          <w:color w:val="000000"/>
          <w:sz w:val="24"/>
          <w:szCs w:val="24"/>
        </w:rPr>
        <w:t>t have.</w:t>
      </w:r>
    </w:p>
    <w:p w:rsidR="00A00D92" w:rsidRPr="00F25A59" w:rsidRDefault="00A00D92" w:rsidP="00F25A59">
      <w:pPr>
        <w:pStyle w:val="Heading2"/>
        <w:spacing w:line="480" w:lineRule="auto"/>
        <w:rPr>
          <w:rFonts w:ascii="Times New Roman" w:hAnsi="Times New Roman" w:cs="Times New Roman"/>
          <w:color w:val="auto"/>
        </w:rPr>
      </w:pPr>
      <w:bookmarkStart w:id="10" w:name="_Toc46260467"/>
      <w:r w:rsidRPr="00F25A59">
        <w:rPr>
          <w:rFonts w:ascii="Times New Roman" w:hAnsi="Times New Roman" w:cs="Times New Roman"/>
          <w:color w:val="auto"/>
        </w:rPr>
        <w:t>The Four I</w:t>
      </w:r>
      <w:r w:rsidR="007434E7" w:rsidRPr="00F25A59">
        <w:rPr>
          <w:rFonts w:ascii="Times New Roman" w:hAnsi="Times New Roman" w:cs="Times New Roman"/>
          <w:color w:val="auto"/>
        </w:rPr>
        <w:t>'</w:t>
      </w:r>
      <w:r w:rsidRPr="00F25A59">
        <w:rPr>
          <w:rFonts w:ascii="Times New Roman" w:hAnsi="Times New Roman" w:cs="Times New Roman"/>
          <w:color w:val="auto"/>
        </w:rPr>
        <w:t>s</w:t>
      </w:r>
      <w:bookmarkEnd w:id="10"/>
    </w:p>
    <w:p w:rsidR="00A00D92" w:rsidRDefault="007434E7" w:rsidP="00FC3ADB">
      <w:pPr>
        <w:tabs>
          <w:tab w:val="left" w:pos="4230"/>
        </w:tabs>
        <w:spacing w:after="160" w:line="480" w:lineRule="auto"/>
        <w:ind w:firstLine="720"/>
        <w:rPr>
          <w:rFonts w:ascii="Times New Roman" w:eastAsia="Calibri" w:hAnsi="Times New Roman" w:cs="Times New Roman"/>
          <w:color w:val="000000"/>
          <w:sz w:val="24"/>
          <w:szCs w:val="24"/>
        </w:rPr>
      </w:pPr>
      <w:r w:rsidRPr="007434E7">
        <w:rPr>
          <w:rFonts w:ascii="Times New Roman" w:eastAsia="Calibri" w:hAnsi="Times New Roman" w:cs="Times New Roman"/>
          <w:color w:val="000000"/>
          <w:sz w:val="24"/>
          <w:szCs w:val="24"/>
        </w:rPr>
        <w:t>While analyzing the cor</w:t>
      </w:r>
      <w:r w:rsidR="00FC3ADB">
        <w:rPr>
          <w:rFonts w:ascii="Times New Roman" w:eastAsia="Calibri" w:hAnsi="Times New Roman" w:cs="Times New Roman"/>
          <w:color w:val="000000"/>
          <w:sz w:val="24"/>
          <w:szCs w:val="24"/>
        </w:rPr>
        <w:t>poration market environment, a</w:t>
      </w:r>
      <w:r w:rsidRPr="007434E7">
        <w:rPr>
          <w:rFonts w:ascii="Times New Roman" w:eastAsia="Calibri" w:hAnsi="Times New Roman" w:cs="Times New Roman"/>
          <w:color w:val="000000"/>
          <w:sz w:val="24"/>
          <w:szCs w:val="24"/>
        </w:rPr>
        <w:t xml:space="preserve"> major emphasis is on the four I</w:t>
      </w:r>
      <w:r>
        <w:rPr>
          <w:rFonts w:ascii="Times New Roman" w:eastAsia="Calibri" w:hAnsi="Times New Roman" w:cs="Times New Roman"/>
          <w:color w:val="000000"/>
          <w:sz w:val="24"/>
          <w:szCs w:val="24"/>
        </w:rPr>
        <w:t>'</w:t>
      </w:r>
      <w:r w:rsidRPr="007434E7">
        <w:rPr>
          <w:rFonts w:ascii="Times New Roman" w:eastAsia="Calibri" w:hAnsi="Times New Roman" w:cs="Times New Roman"/>
          <w:color w:val="000000"/>
          <w:sz w:val="24"/>
          <w:szCs w:val="24"/>
        </w:rPr>
        <w:t>s that define the firm. The company</w:t>
      </w:r>
      <w:r>
        <w:rPr>
          <w:rFonts w:ascii="Times New Roman" w:eastAsia="Calibri" w:hAnsi="Times New Roman" w:cs="Times New Roman"/>
          <w:color w:val="000000"/>
          <w:sz w:val="24"/>
          <w:szCs w:val="24"/>
        </w:rPr>
        <w:t>'</w:t>
      </w:r>
      <w:r w:rsidRPr="007434E7">
        <w:rPr>
          <w:rFonts w:ascii="Times New Roman" w:eastAsia="Calibri" w:hAnsi="Times New Roman" w:cs="Times New Roman"/>
          <w:color w:val="000000"/>
          <w:sz w:val="24"/>
          <w:szCs w:val="24"/>
        </w:rPr>
        <w:t>s main plan is to make an impact on the world through services. The fight against coronavirus needs a collective effort, as many health institutions are under pressure. The four I</w:t>
      </w:r>
      <w:r>
        <w:rPr>
          <w:rFonts w:ascii="Times New Roman" w:eastAsia="Calibri" w:hAnsi="Times New Roman" w:cs="Times New Roman"/>
          <w:color w:val="000000"/>
          <w:sz w:val="24"/>
          <w:szCs w:val="24"/>
        </w:rPr>
        <w:t>'s</w:t>
      </w:r>
      <w:r w:rsidRPr="007434E7">
        <w:rPr>
          <w:rFonts w:ascii="Times New Roman" w:eastAsia="Calibri" w:hAnsi="Times New Roman" w:cs="Times New Roman"/>
          <w:color w:val="000000"/>
          <w:sz w:val="24"/>
          <w:szCs w:val="24"/>
        </w:rPr>
        <w:t xml:space="preserve"> that </w:t>
      </w:r>
      <w:proofErr w:type="spellStart"/>
      <w:r w:rsidRPr="007434E7">
        <w:rPr>
          <w:rFonts w:ascii="Times New Roman" w:eastAsia="Calibri" w:hAnsi="Times New Roman" w:cs="Times New Roman"/>
          <w:color w:val="000000"/>
          <w:sz w:val="24"/>
          <w:szCs w:val="24"/>
        </w:rPr>
        <w:t>Goodfood</w:t>
      </w:r>
      <w:proofErr w:type="spellEnd"/>
      <w:r w:rsidRPr="007434E7">
        <w:rPr>
          <w:rFonts w:ascii="Times New Roman" w:eastAsia="Calibri" w:hAnsi="Times New Roman" w:cs="Times New Roman"/>
          <w:color w:val="000000"/>
          <w:sz w:val="24"/>
          <w:szCs w:val="24"/>
        </w:rPr>
        <w:t xml:space="preserve"> co</w:t>
      </w:r>
      <w:r>
        <w:rPr>
          <w:rFonts w:ascii="Times New Roman" w:eastAsia="Calibri" w:hAnsi="Times New Roman" w:cs="Times New Roman"/>
          <w:color w:val="000000"/>
          <w:sz w:val="24"/>
          <w:szCs w:val="24"/>
        </w:rPr>
        <w:t>rpo</w:t>
      </w:r>
      <w:r w:rsidRPr="007434E7">
        <w:rPr>
          <w:rFonts w:ascii="Times New Roman" w:eastAsia="Calibri" w:hAnsi="Times New Roman" w:cs="Times New Roman"/>
          <w:color w:val="000000"/>
          <w:sz w:val="24"/>
          <w:szCs w:val="24"/>
        </w:rPr>
        <w:t>ration bases on are:</w:t>
      </w:r>
    </w:p>
    <w:p w:rsidR="007434E7" w:rsidRPr="007434E7" w:rsidRDefault="007434E7" w:rsidP="007434E7">
      <w:pPr>
        <w:pStyle w:val="ListParagraph"/>
        <w:numPr>
          <w:ilvl w:val="0"/>
          <w:numId w:val="2"/>
        </w:numPr>
        <w:tabs>
          <w:tab w:val="left" w:pos="4230"/>
        </w:tabs>
        <w:spacing w:after="160" w:line="480" w:lineRule="auto"/>
        <w:rPr>
          <w:rFonts w:ascii="Times New Roman" w:eastAsia="Calibri" w:hAnsi="Times New Roman" w:cs="Times New Roman"/>
          <w:color w:val="000000"/>
          <w:sz w:val="24"/>
          <w:szCs w:val="24"/>
        </w:rPr>
      </w:pPr>
      <w:r w:rsidRPr="007434E7">
        <w:rPr>
          <w:rFonts w:ascii="Times New Roman" w:eastAsia="Calibri" w:hAnsi="Times New Roman" w:cs="Times New Roman"/>
          <w:color w:val="000000"/>
          <w:sz w:val="24"/>
          <w:szCs w:val="24"/>
        </w:rPr>
        <w:t>Interests</w:t>
      </w:r>
    </w:p>
    <w:p w:rsidR="007434E7" w:rsidRPr="007434E7" w:rsidRDefault="007434E7" w:rsidP="007434E7">
      <w:pPr>
        <w:pStyle w:val="ListParagraph"/>
        <w:numPr>
          <w:ilvl w:val="0"/>
          <w:numId w:val="2"/>
        </w:numPr>
        <w:tabs>
          <w:tab w:val="left" w:pos="4230"/>
        </w:tabs>
        <w:spacing w:after="160" w:line="480" w:lineRule="auto"/>
        <w:rPr>
          <w:rFonts w:ascii="Times New Roman" w:eastAsia="Calibri" w:hAnsi="Times New Roman" w:cs="Times New Roman"/>
          <w:color w:val="000000"/>
          <w:sz w:val="24"/>
          <w:szCs w:val="24"/>
        </w:rPr>
      </w:pPr>
      <w:r w:rsidRPr="007434E7">
        <w:rPr>
          <w:rFonts w:ascii="Times New Roman" w:eastAsia="Calibri" w:hAnsi="Times New Roman" w:cs="Times New Roman"/>
          <w:color w:val="000000"/>
          <w:sz w:val="24"/>
          <w:szCs w:val="24"/>
        </w:rPr>
        <w:t>Issues</w:t>
      </w:r>
    </w:p>
    <w:p w:rsidR="007434E7" w:rsidRPr="007434E7" w:rsidRDefault="007434E7" w:rsidP="007434E7">
      <w:pPr>
        <w:pStyle w:val="ListParagraph"/>
        <w:numPr>
          <w:ilvl w:val="0"/>
          <w:numId w:val="2"/>
        </w:numPr>
        <w:tabs>
          <w:tab w:val="left" w:pos="4230"/>
        </w:tabs>
        <w:spacing w:after="160" w:line="480" w:lineRule="auto"/>
        <w:rPr>
          <w:rFonts w:ascii="Times New Roman" w:eastAsia="Calibri" w:hAnsi="Times New Roman" w:cs="Times New Roman"/>
          <w:color w:val="000000"/>
          <w:sz w:val="24"/>
          <w:szCs w:val="24"/>
        </w:rPr>
      </w:pPr>
      <w:r w:rsidRPr="007434E7">
        <w:rPr>
          <w:rFonts w:ascii="Times New Roman" w:eastAsia="Calibri" w:hAnsi="Times New Roman" w:cs="Times New Roman"/>
          <w:color w:val="000000"/>
          <w:sz w:val="24"/>
          <w:szCs w:val="24"/>
        </w:rPr>
        <w:t xml:space="preserve">Institutions </w:t>
      </w:r>
    </w:p>
    <w:p w:rsidR="007434E7" w:rsidRPr="007434E7" w:rsidRDefault="007434E7" w:rsidP="007434E7">
      <w:pPr>
        <w:pStyle w:val="ListParagraph"/>
        <w:numPr>
          <w:ilvl w:val="0"/>
          <w:numId w:val="2"/>
        </w:numPr>
        <w:tabs>
          <w:tab w:val="left" w:pos="4230"/>
        </w:tabs>
        <w:spacing w:after="160" w:line="480" w:lineRule="auto"/>
        <w:rPr>
          <w:rFonts w:ascii="Times New Roman" w:eastAsia="Calibri" w:hAnsi="Times New Roman" w:cs="Times New Roman"/>
          <w:color w:val="000000"/>
          <w:sz w:val="24"/>
          <w:szCs w:val="24"/>
        </w:rPr>
      </w:pPr>
      <w:r w:rsidRPr="007434E7">
        <w:rPr>
          <w:rFonts w:ascii="Times New Roman" w:eastAsia="Calibri" w:hAnsi="Times New Roman" w:cs="Times New Roman"/>
          <w:color w:val="000000"/>
          <w:sz w:val="24"/>
          <w:szCs w:val="24"/>
        </w:rPr>
        <w:lastRenderedPageBreak/>
        <w:t xml:space="preserve">Information </w:t>
      </w:r>
    </w:p>
    <w:p w:rsidR="007434E7" w:rsidRPr="00F25A59" w:rsidRDefault="007434E7" w:rsidP="00F25A59">
      <w:pPr>
        <w:pStyle w:val="Heading2"/>
        <w:spacing w:line="480" w:lineRule="auto"/>
        <w:rPr>
          <w:rFonts w:ascii="Times New Roman" w:hAnsi="Times New Roman" w:cs="Times New Roman"/>
          <w:color w:val="auto"/>
        </w:rPr>
      </w:pPr>
      <w:bookmarkStart w:id="11" w:name="_Toc46260468"/>
      <w:r w:rsidRPr="00F25A59">
        <w:rPr>
          <w:rFonts w:ascii="Times New Roman" w:hAnsi="Times New Roman" w:cs="Times New Roman"/>
          <w:color w:val="auto"/>
        </w:rPr>
        <w:t>Introduction to Four I's.</w:t>
      </w:r>
      <w:bookmarkEnd w:id="11"/>
    </w:p>
    <w:p w:rsidR="007434E7" w:rsidRDefault="007434E7" w:rsidP="007434E7">
      <w:pPr>
        <w:tabs>
          <w:tab w:val="left" w:pos="4230"/>
        </w:tabs>
        <w:spacing w:after="160" w:line="480" w:lineRule="auto"/>
        <w:ind w:firstLine="720"/>
        <w:rPr>
          <w:rFonts w:ascii="Times New Roman" w:eastAsia="Calibri" w:hAnsi="Times New Roman" w:cs="Times New Roman"/>
          <w:color w:val="000000"/>
          <w:sz w:val="24"/>
          <w:szCs w:val="24"/>
        </w:rPr>
      </w:pPr>
      <w:r w:rsidRPr="007434E7">
        <w:rPr>
          <w:rFonts w:ascii="Times New Roman" w:eastAsia="Calibri" w:hAnsi="Times New Roman" w:cs="Times New Roman"/>
          <w:color w:val="000000"/>
          <w:sz w:val="24"/>
          <w:szCs w:val="24"/>
        </w:rPr>
        <w:t>Interests entail all the groups, activities, and missions that have a stake in the issues that surround the company in the subject. They include all the special activities, interests, and advocacy groups. In this case, the company has the aim of promoting healthcare for everyone in Canada. Without a doubt, a good market must be healthy for them to purchase goods and services. Normally an ailing population will spend a lot of money on medication</w:t>
      </w:r>
      <w:r w:rsidR="00FD3015" w:rsidRPr="00FD3015">
        <w:rPr>
          <w:rFonts w:ascii="Times New Roman" w:eastAsia="Calibri" w:hAnsi="Times New Roman" w:cs="Times New Roman"/>
          <w:color w:val="000000"/>
          <w:sz w:val="24"/>
          <w:szCs w:val="24"/>
        </w:rPr>
        <w:t>(Baron, 2012)</w:t>
      </w:r>
      <w:r w:rsidRPr="007434E7">
        <w:rPr>
          <w:rFonts w:ascii="Times New Roman" w:eastAsia="Calibri" w:hAnsi="Times New Roman" w:cs="Times New Roman"/>
          <w:color w:val="000000"/>
          <w:sz w:val="24"/>
          <w:szCs w:val="24"/>
        </w:rPr>
        <w:t xml:space="preserve">. Therefore, it is in </w:t>
      </w:r>
      <w:proofErr w:type="spellStart"/>
      <w:r w:rsidRPr="007434E7">
        <w:rPr>
          <w:rFonts w:ascii="Times New Roman" w:eastAsia="Calibri" w:hAnsi="Times New Roman" w:cs="Times New Roman"/>
          <w:color w:val="000000"/>
          <w:sz w:val="24"/>
          <w:szCs w:val="24"/>
        </w:rPr>
        <w:t>Goodfood</w:t>
      </w:r>
      <w:proofErr w:type="spellEnd"/>
      <w:r w:rsidRPr="007434E7">
        <w:rPr>
          <w:rFonts w:ascii="Times New Roman" w:eastAsia="Calibri" w:hAnsi="Times New Roman" w:cs="Times New Roman"/>
          <w:color w:val="000000"/>
          <w:sz w:val="24"/>
          <w:szCs w:val="24"/>
        </w:rPr>
        <w:t xml:space="preserve"> company</w:t>
      </w:r>
      <w:r w:rsidR="00FC3ADB">
        <w:rPr>
          <w:rFonts w:ascii="Times New Roman" w:eastAsia="Calibri" w:hAnsi="Times New Roman" w:cs="Times New Roman"/>
          <w:color w:val="000000"/>
          <w:sz w:val="24"/>
          <w:szCs w:val="24"/>
        </w:rPr>
        <w:t xml:space="preserve"> agenda</w:t>
      </w:r>
      <w:r w:rsidRPr="007434E7">
        <w:rPr>
          <w:rFonts w:ascii="Times New Roman" w:eastAsia="Calibri" w:hAnsi="Times New Roman" w:cs="Times New Roman"/>
          <w:color w:val="000000"/>
          <w:sz w:val="24"/>
          <w:szCs w:val="24"/>
        </w:rPr>
        <w:t xml:space="preserve"> to promote health services.</w:t>
      </w:r>
      <w:r w:rsidRPr="007434E7">
        <w:rPr>
          <w:rFonts w:ascii="Times New Roman" w:eastAsia="Calibri" w:hAnsi="Times New Roman" w:cs="Times New Roman"/>
          <w:color w:val="000000"/>
          <w:sz w:val="24"/>
          <w:szCs w:val="24"/>
        </w:rPr>
        <w:tab/>
      </w:r>
    </w:p>
    <w:p w:rsidR="007E4B93" w:rsidRDefault="007E4B93" w:rsidP="007E4B93">
      <w:pPr>
        <w:tabs>
          <w:tab w:val="left" w:pos="4230"/>
        </w:tabs>
        <w:spacing w:after="160" w:line="480" w:lineRule="auto"/>
        <w:ind w:firstLine="720"/>
        <w:rPr>
          <w:rFonts w:ascii="Times New Roman" w:eastAsia="Calibri" w:hAnsi="Times New Roman" w:cs="Times New Roman"/>
          <w:color w:val="000000"/>
          <w:sz w:val="24"/>
          <w:szCs w:val="24"/>
        </w:rPr>
      </w:pPr>
      <w:r w:rsidRPr="007E4B93">
        <w:rPr>
          <w:rFonts w:ascii="Times New Roman" w:eastAsia="Calibri" w:hAnsi="Times New Roman" w:cs="Times New Roman"/>
          <w:color w:val="000000"/>
          <w:sz w:val="24"/>
          <w:szCs w:val="24"/>
        </w:rPr>
        <w:t>The issues within this environment are vital for a nonmarket analysis. They can be regulations, antitrust, safety, human rights, and safety that affect the fir</w:t>
      </w:r>
      <w:r w:rsidR="00EF5F15">
        <w:rPr>
          <w:rFonts w:ascii="Times New Roman" w:eastAsia="Calibri" w:hAnsi="Times New Roman" w:cs="Times New Roman"/>
          <w:color w:val="000000"/>
          <w:sz w:val="24"/>
          <w:szCs w:val="24"/>
        </w:rPr>
        <w:t>m</w:t>
      </w:r>
      <w:r w:rsidRPr="007E4B93">
        <w:rPr>
          <w:rFonts w:ascii="Times New Roman" w:eastAsia="Calibri" w:hAnsi="Times New Roman" w:cs="Times New Roman"/>
          <w:color w:val="000000"/>
          <w:sz w:val="24"/>
          <w:szCs w:val="24"/>
        </w:rPr>
        <w:t xml:space="preserve"> and its environment. This issue must be addressed for the firm to operate normally and to avoid lawsuits that are associated with them.</w:t>
      </w:r>
    </w:p>
    <w:p w:rsidR="00805A40" w:rsidRDefault="00805A40" w:rsidP="00805A40">
      <w:pPr>
        <w:tabs>
          <w:tab w:val="left" w:pos="4230"/>
        </w:tabs>
        <w:spacing w:after="160" w:line="480" w:lineRule="auto"/>
        <w:ind w:firstLine="720"/>
        <w:rPr>
          <w:rFonts w:ascii="Times New Roman" w:eastAsia="Calibri" w:hAnsi="Times New Roman" w:cs="Times New Roman"/>
          <w:color w:val="000000"/>
          <w:sz w:val="24"/>
          <w:szCs w:val="24"/>
        </w:rPr>
      </w:pPr>
      <w:r w:rsidRPr="00805A40">
        <w:rPr>
          <w:rFonts w:ascii="Times New Roman" w:eastAsia="Calibri" w:hAnsi="Times New Roman" w:cs="Times New Roman"/>
          <w:color w:val="000000"/>
          <w:sz w:val="24"/>
          <w:szCs w:val="24"/>
        </w:rPr>
        <w:t>The coronavirus epidemic has affected nearly all institutions, as many are forced to change the way they operate to fit in the market. Institutions are made of the legislators, law enforcement, health institutions, regulation agencies, and international organization like the WHO. This institution is responsible for setting proper measures to handle the pandemic from spreading.</w:t>
      </w:r>
    </w:p>
    <w:p w:rsidR="00805A40" w:rsidRDefault="00805A40" w:rsidP="00805A40">
      <w:pPr>
        <w:tabs>
          <w:tab w:val="left" w:pos="4230"/>
        </w:tabs>
        <w:spacing w:after="160" w:line="480" w:lineRule="auto"/>
        <w:ind w:firstLine="720"/>
        <w:rPr>
          <w:rFonts w:ascii="Times New Roman" w:eastAsia="Calibri" w:hAnsi="Times New Roman" w:cs="Times New Roman"/>
          <w:color w:val="000000"/>
          <w:sz w:val="24"/>
          <w:szCs w:val="24"/>
        </w:rPr>
      </w:pPr>
      <w:r w:rsidRPr="00805A40">
        <w:rPr>
          <w:rFonts w:ascii="Times New Roman" w:eastAsia="Calibri" w:hAnsi="Times New Roman" w:cs="Times New Roman"/>
          <w:color w:val="000000"/>
          <w:sz w:val="24"/>
          <w:szCs w:val="24"/>
        </w:rPr>
        <w:t>Information is vi</w:t>
      </w:r>
      <w:r w:rsidR="00FC3ADB">
        <w:rPr>
          <w:rFonts w:ascii="Times New Roman" w:eastAsia="Calibri" w:hAnsi="Times New Roman" w:cs="Times New Roman"/>
          <w:color w:val="000000"/>
          <w:sz w:val="24"/>
          <w:szCs w:val="24"/>
        </w:rPr>
        <w:t>tal for</w:t>
      </w:r>
      <w:r w:rsidRPr="00805A40">
        <w:rPr>
          <w:rFonts w:ascii="Times New Roman" w:eastAsia="Calibri" w:hAnsi="Times New Roman" w:cs="Times New Roman"/>
          <w:color w:val="000000"/>
          <w:sz w:val="24"/>
          <w:szCs w:val="24"/>
        </w:rPr>
        <w:t xml:space="preserve"> the containment of any pandemic; without the in</w:t>
      </w:r>
      <w:r w:rsidR="00FC3ADB">
        <w:rPr>
          <w:rFonts w:ascii="Times New Roman" w:eastAsia="Calibri" w:hAnsi="Times New Roman" w:cs="Times New Roman"/>
          <w:color w:val="000000"/>
          <w:sz w:val="24"/>
          <w:szCs w:val="24"/>
        </w:rPr>
        <w:t xml:space="preserve">formation, many will be </w:t>
      </w:r>
      <w:proofErr w:type="spellStart"/>
      <w:r w:rsidR="00FC3ADB">
        <w:rPr>
          <w:rFonts w:ascii="Times New Roman" w:eastAsia="Calibri" w:hAnsi="Times New Roman" w:cs="Times New Roman"/>
          <w:color w:val="000000"/>
          <w:sz w:val="24"/>
          <w:szCs w:val="24"/>
        </w:rPr>
        <w:t>mislead</w:t>
      </w:r>
      <w:proofErr w:type="spellEnd"/>
      <w:r w:rsidR="00FC3ADB">
        <w:rPr>
          <w:rFonts w:ascii="Times New Roman" w:eastAsia="Calibri" w:hAnsi="Times New Roman" w:cs="Times New Roman"/>
          <w:color w:val="000000"/>
          <w:sz w:val="24"/>
          <w:szCs w:val="24"/>
        </w:rPr>
        <w:t xml:space="preserve">. It </w:t>
      </w:r>
      <w:r w:rsidRPr="00805A40">
        <w:rPr>
          <w:rFonts w:ascii="Times New Roman" w:eastAsia="Calibri" w:hAnsi="Times New Roman" w:cs="Times New Roman"/>
          <w:color w:val="000000"/>
          <w:sz w:val="24"/>
          <w:szCs w:val="24"/>
        </w:rPr>
        <w:t>i</w:t>
      </w:r>
      <w:r w:rsidR="00FC3ADB">
        <w:rPr>
          <w:rFonts w:ascii="Times New Roman" w:eastAsia="Calibri" w:hAnsi="Times New Roman" w:cs="Times New Roman"/>
          <w:color w:val="000000"/>
          <w:sz w:val="24"/>
          <w:szCs w:val="24"/>
        </w:rPr>
        <w:t>s vital for</w:t>
      </w:r>
      <w:r w:rsidRPr="00805A40">
        <w:rPr>
          <w:rFonts w:ascii="Times New Roman" w:eastAsia="Calibri" w:hAnsi="Times New Roman" w:cs="Times New Roman"/>
          <w:color w:val="000000"/>
          <w:sz w:val="24"/>
          <w:szCs w:val="24"/>
        </w:rPr>
        <w:t xml:space="preserve"> the firm to get the right information and implement it acc</w:t>
      </w:r>
      <w:r>
        <w:rPr>
          <w:rFonts w:ascii="Times New Roman" w:eastAsia="Calibri" w:hAnsi="Times New Roman" w:cs="Times New Roman"/>
          <w:color w:val="000000"/>
          <w:sz w:val="24"/>
          <w:szCs w:val="24"/>
        </w:rPr>
        <w:t>ura</w:t>
      </w:r>
      <w:r w:rsidRPr="00805A40">
        <w:rPr>
          <w:rFonts w:ascii="Times New Roman" w:eastAsia="Calibri" w:hAnsi="Times New Roman" w:cs="Times New Roman"/>
          <w:color w:val="000000"/>
          <w:sz w:val="24"/>
          <w:szCs w:val="24"/>
        </w:rPr>
        <w:t>tely. Various institutions are responsible for information management; in this case, it is the health ministry</w:t>
      </w:r>
      <w:r w:rsidR="00FD3015">
        <w:rPr>
          <w:rFonts w:ascii="Times New Roman" w:eastAsia="Calibri" w:hAnsi="Times New Roman" w:cs="Times New Roman"/>
          <w:color w:val="000000"/>
          <w:sz w:val="24"/>
          <w:szCs w:val="24"/>
        </w:rPr>
        <w:t xml:space="preserve"> (</w:t>
      </w:r>
      <w:r w:rsidR="00FD3015" w:rsidRPr="00FD3015">
        <w:rPr>
          <w:rFonts w:ascii="Times New Roman" w:eastAsia="Times New Roman" w:hAnsi="Times New Roman" w:cs="Times New Roman"/>
          <w:kern w:val="24"/>
          <w:sz w:val="24"/>
          <w:szCs w:val="24"/>
          <w:lang w:eastAsia="ja-JP"/>
        </w:rPr>
        <w:t>Baron</w:t>
      </w:r>
      <w:r w:rsidR="00FD3015">
        <w:rPr>
          <w:rFonts w:ascii="Times New Roman" w:eastAsia="Times New Roman" w:hAnsi="Times New Roman" w:cs="Times New Roman"/>
          <w:kern w:val="24"/>
          <w:sz w:val="24"/>
          <w:szCs w:val="24"/>
          <w:lang w:eastAsia="ja-JP"/>
        </w:rPr>
        <w:t>, 2012)</w:t>
      </w:r>
      <w:r w:rsidRPr="00805A40">
        <w:rPr>
          <w:rFonts w:ascii="Times New Roman" w:eastAsia="Calibri" w:hAnsi="Times New Roman" w:cs="Times New Roman"/>
          <w:color w:val="000000"/>
          <w:sz w:val="24"/>
          <w:szCs w:val="24"/>
        </w:rPr>
        <w:t>.  The firm must get accurate information from a reliable source and apply it accurately to avoid lawsuits.</w:t>
      </w:r>
    </w:p>
    <w:p w:rsidR="00805A40" w:rsidRPr="00F25A59" w:rsidRDefault="00805A40" w:rsidP="00F25A59">
      <w:pPr>
        <w:pStyle w:val="Heading2"/>
        <w:spacing w:line="480" w:lineRule="auto"/>
        <w:rPr>
          <w:rFonts w:ascii="Times New Roman" w:hAnsi="Times New Roman" w:cs="Times New Roman"/>
          <w:color w:val="auto"/>
        </w:rPr>
      </w:pPr>
      <w:bookmarkStart w:id="12" w:name="_Toc46260469"/>
      <w:r w:rsidRPr="00F25A59">
        <w:rPr>
          <w:rFonts w:ascii="Times New Roman" w:hAnsi="Times New Roman" w:cs="Times New Roman"/>
          <w:color w:val="auto"/>
        </w:rPr>
        <w:lastRenderedPageBreak/>
        <w:t xml:space="preserve">The Four I's relation to </w:t>
      </w:r>
      <w:proofErr w:type="spellStart"/>
      <w:r w:rsidRPr="00F25A59">
        <w:rPr>
          <w:rFonts w:ascii="Times New Roman" w:hAnsi="Times New Roman" w:cs="Times New Roman"/>
          <w:color w:val="auto"/>
        </w:rPr>
        <w:t>Goodfood</w:t>
      </w:r>
      <w:proofErr w:type="spellEnd"/>
      <w:r w:rsidRPr="00F25A59">
        <w:rPr>
          <w:rFonts w:ascii="Times New Roman" w:hAnsi="Times New Roman" w:cs="Times New Roman"/>
          <w:color w:val="auto"/>
        </w:rPr>
        <w:t xml:space="preserve"> company</w:t>
      </w:r>
      <w:bookmarkEnd w:id="12"/>
    </w:p>
    <w:p w:rsidR="00805A40" w:rsidRPr="00805A40" w:rsidRDefault="00805A40" w:rsidP="00805A40">
      <w:pPr>
        <w:tabs>
          <w:tab w:val="left" w:pos="4230"/>
        </w:tabs>
        <w:spacing w:after="160" w:line="480" w:lineRule="auto"/>
        <w:rPr>
          <w:rFonts w:ascii="Times New Roman" w:eastAsia="Calibri" w:hAnsi="Times New Roman" w:cs="Times New Roman"/>
          <w:color w:val="000000"/>
          <w:sz w:val="24"/>
          <w:szCs w:val="24"/>
        </w:rPr>
      </w:pPr>
      <w:r w:rsidRPr="00805A40">
        <w:rPr>
          <w:rFonts w:ascii="Times New Roman" w:eastAsia="Calibri" w:hAnsi="Times New Roman" w:cs="Times New Roman"/>
          <w:color w:val="000000"/>
          <w:sz w:val="24"/>
          <w:szCs w:val="24"/>
        </w:rPr>
        <w:t xml:space="preserve">Issues </w:t>
      </w:r>
    </w:p>
    <w:p w:rsidR="00805A40" w:rsidRPr="00805A40" w:rsidRDefault="00805A40" w:rsidP="00805A40">
      <w:pPr>
        <w:pStyle w:val="ListParagraph"/>
        <w:numPr>
          <w:ilvl w:val="0"/>
          <w:numId w:val="3"/>
        </w:numPr>
        <w:tabs>
          <w:tab w:val="left" w:pos="4230"/>
        </w:tabs>
        <w:spacing w:after="160" w:line="480" w:lineRule="auto"/>
        <w:rPr>
          <w:rFonts w:ascii="Times New Roman" w:eastAsia="Calibri" w:hAnsi="Times New Roman" w:cs="Times New Roman"/>
          <w:color w:val="000000"/>
          <w:sz w:val="24"/>
          <w:szCs w:val="24"/>
        </w:rPr>
      </w:pPr>
      <w:r w:rsidRPr="00805A40">
        <w:rPr>
          <w:rFonts w:ascii="Times New Roman" w:eastAsia="Calibri" w:hAnsi="Times New Roman" w:cs="Times New Roman"/>
          <w:color w:val="000000"/>
          <w:sz w:val="24"/>
          <w:szCs w:val="24"/>
        </w:rPr>
        <w:t>The coronavirus is affecting the whole nation, with many death recorded every day.</w:t>
      </w:r>
    </w:p>
    <w:p w:rsidR="00805A40" w:rsidRPr="00805A40" w:rsidRDefault="00805A40" w:rsidP="00805A40">
      <w:pPr>
        <w:pStyle w:val="ListParagraph"/>
        <w:numPr>
          <w:ilvl w:val="0"/>
          <w:numId w:val="3"/>
        </w:numPr>
        <w:tabs>
          <w:tab w:val="left" w:pos="4230"/>
        </w:tabs>
        <w:spacing w:after="160" w:line="480" w:lineRule="auto"/>
        <w:rPr>
          <w:rFonts w:ascii="Times New Roman" w:eastAsia="Calibri" w:hAnsi="Times New Roman" w:cs="Times New Roman"/>
          <w:color w:val="000000"/>
          <w:sz w:val="24"/>
          <w:szCs w:val="24"/>
        </w:rPr>
      </w:pPr>
      <w:r w:rsidRPr="00805A40">
        <w:rPr>
          <w:rFonts w:ascii="Times New Roman" w:eastAsia="Calibri" w:hAnsi="Times New Roman" w:cs="Times New Roman"/>
          <w:color w:val="000000"/>
          <w:sz w:val="24"/>
          <w:szCs w:val="24"/>
        </w:rPr>
        <w:t xml:space="preserve">The health care system under pressure to contain the disease and the numbers keep increasing. </w:t>
      </w:r>
    </w:p>
    <w:p w:rsidR="007E4B93" w:rsidRDefault="00805A40" w:rsidP="00805A40">
      <w:pPr>
        <w:pStyle w:val="ListParagraph"/>
        <w:numPr>
          <w:ilvl w:val="0"/>
          <w:numId w:val="3"/>
        </w:numPr>
        <w:tabs>
          <w:tab w:val="left" w:pos="4230"/>
        </w:tabs>
        <w:spacing w:after="160" w:line="480" w:lineRule="auto"/>
        <w:rPr>
          <w:rFonts w:ascii="Times New Roman" w:eastAsia="Calibri" w:hAnsi="Times New Roman" w:cs="Times New Roman"/>
          <w:color w:val="000000"/>
          <w:sz w:val="24"/>
          <w:szCs w:val="24"/>
        </w:rPr>
      </w:pPr>
      <w:r w:rsidRPr="00805A40">
        <w:rPr>
          <w:rFonts w:ascii="Times New Roman" w:eastAsia="Calibri" w:hAnsi="Times New Roman" w:cs="Times New Roman"/>
          <w:color w:val="000000"/>
          <w:sz w:val="24"/>
          <w:szCs w:val="24"/>
        </w:rPr>
        <w:t xml:space="preserve">The whole population is in </w:t>
      </w:r>
      <w:proofErr w:type="spellStart"/>
      <w:r w:rsidRPr="00805A40">
        <w:rPr>
          <w:rFonts w:ascii="Times New Roman" w:eastAsia="Calibri" w:hAnsi="Times New Roman" w:cs="Times New Roman"/>
          <w:color w:val="000000"/>
          <w:sz w:val="24"/>
          <w:szCs w:val="24"/>
        </w:rPr>
        <w:t>ann</w:t>
      </w:r>
      <w:proofErr w:type="spellEnd"/>
      <w:r w:rsidRPr="00805A40">
        <w:rPr>
          <w:rFonts w:ascii="Times New Roman" w:eastAsia="Calibri" w:hAnsi="Times New Roman" w:cs="Times New Roman"/>
          <w:color w:val="000000"/>
          <w:sz w:val="24"/>
          <w:szCs w:val="24"/>
        </w:rPr>
        <w:t xml:space="preserve"> economic crisis, as many people have lost their jobs due to the ep</w:t>
      </w:r>
      <w:r>
        <w:rPr>
          <w:rFonts w:ascii="Times New Roman" w:eastAsia="Calibri" w:hAnsi="Times New Roman" w:cs="Times New Roman"/>
          <w:color w:val="000000"/>
          <w:sz w:val="24"/>
          <w:szCs w:val="24"/>
        </w:rPr>
        <w:t>ide</w:t>
      </w:r>
      <w:r w:rsidRPr="00805A40">
        <w:rPr>
          <w:rFonts w:ascii="Times New Roman" w:eastAsia="Calibri" w:hAnsi="Times New Roman" w:cs="Times New Roman"/>
          <w:color w:val="000000"/>
          <w:sz w:val="24"/>
          <w:szCs w:val="24"/>
        </w:rPr>
        <w:t>mic.</w:t>
      </w:r>
    </w:p>
    <w:p w:rsidR="00805A40" w:rsidRDefault="00805A40" w:rsidP="00805A40">
      <w:pPr>
        <w:tabs>
          <w:tab w:val="left" w:pos="4230"/>
        </w:tabs>
        <w:spacing w:after="160" w:line="480" w:lineRule="auto"/>
        <w:ind w:left="36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Interests </w:t>
      </w:r>
    </w:p>
    <w:p w:rsidR="00805A40" w:rsidRPr="00805A40" w:rsidRDefault="00805A40" w:rsidP="00805A40">
      <w:pPr>
        <w:pStyle w:val="ListParagraph"/>
        <w:numPr>
          <w:ilvl w:val="0"/>
          <w:numId w:val="6"/>
        </w:numPr>
        <w:tabs>
          <w:tab w:val="left" w:pos="4230"/>
        </w:tabs>
        <w:spacing w:after="160" w:line="480" w:lineRule="auto"/>
        <w:rPr>
          <w:rFonts w:ascii="Times New Roman" w:eastAsia="Calibri" w:hAnsi="Times New Roman" w:cs="Times New Roman"/>
          <w:color w:val="000000"/>
          <w:sz w:val="24"/>
          <w:szCs w:val="24"/>
        </w:rPr>
      </w:pPr>
      <w:r w:rsidRPr="00805A40">
        <w:rPr>
          <w:rFonts w:ascii="Times New Roman" w:eastAsia="Calibri" w:hAnsi="Times New Roman" w:cs="Times New Roman"/>
          <w:color w:val="000000"/>
          <w:sz w:val="24"/>
          <w:szCs w:val="24"/>
        </w:rPr>
        <w:t>The company is interested in working with the ministry of health, the private health system, volunteers, and other organizations dealing with the pandemic. Working together will make it easy for the government to reduce the spread of diseases. The company's major interest is to have a healthy population, and this can be achieved through service delivery.</w:t>
      </w:r>
    </w:p>
    <w:p w:rsidR="00805A40" w:rsidRDefault="00805A40" w:rsidP="00805A40">
      <w:pPr>
        <w:tabs>
          <w:tab w:val="left" w:pos="4230"/>
        </w:tabs>
        <w:spacing w:after="160" w:line="480" w:lineRule="auto"/>
        <w:ind w:left="36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Institutions</w:t>
      </w:r>
    </w:p>
    <w:p w:rsidR="00805A40" w:rsidRPr="00805A40" w:rsidRDefault="00805A40" w:rsidP="00805A40">
      <w:pPr>
        <w:pStyle w:val="ListParagraph"/>
        <w:numPr>
          <w:ilvl w:val="0"/>
          <w:numId w:val="6"/>
        </w:numPr>
        <w:tabs>
          <w:tab w:val="left" w:pos="4230"/>
        </w:tabs>
        <w:spacing w:after="160" w:line="480" w:lineRule="auto"/>
        <w:rPr>
          <w:rFonts w:ascii="Times New Roman" w:eastAsia="Calibri" w:hAnsi="Times New Roman" w:cs="Times New Roman"/>
          <w:color w:val="000000"/>
          <w:sz w:val="24"/>
          <w:szCs w:val="24"/>
        </w:rPr>
      </w:pPr>
      <w:r w:rsidRPr="00805A40">
        <w:rPr>
          <w:rFonts w:ascii="Times New Roman" w:eastAsia="Calibri" w:hAnsi="Times New Roman" w:cs="Times New Roman"/>
          <w:color w:val="000000"/>
          <w:sz w:val="24"/>
          <w:szCs w:val="24"/>
        </w:rPr>
        <w:t>News Media, Environmental Associations, Ministry of Health, Government, Hospitals, WHO, the medical body of Canada</w:t>
      </w:r>
    </w:p>
    <w:p w:rsidR="00805A40" w:rsidRDefault="00805A40" w:rsidP="00805A40">
      <w:pPr>
        <w:tabs>
          <w:tab w:val="left" w:pos="4230"/>
        </w:tabs>
        <w:spacing w:after="160" w:line="480" w:lineRule="auto"/>
        <w:ind w:left="36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Information</w:t>
      </w:r>
    </w:p>
    <w:p w:rsidR="00805A40" w:rsidRPr="00805A40" w:rsidRDefault="00805A40" w:rsidP="00805A40">
      <w:pPr>
        <w:pStyle w:val="ListParagraph"/>
        <w:numPr>
          <w:ilvl w:val="0"/>
          <w:numId w:val="5"/>
        </w:numPr>
        <w:tabs>
          <w:tab w:val="left" w:pos="4230"/>
        </w:tabs>
        <w:spacing w:after="160" w:line="480" w:lineRule="auto"/>
        <w:rPr>
          <w:rFonts w:ascii="Times New Roman" w:eastAsia="Calibri" w:hAnsi="Times New Roman" w:cs="Times New Roman"/>
          <w:color w:val="000000"/>
          <w:sz w:val="24"/>
          <w:szCs w:val="24"/>
        </w:rPr>
      </w:pPr>
      <w:r w:rsidRPr="00805A40">
        <w:rPr>
          <w:rFonts w:ascii="Times New Roman" w:eastAsia="Calibri" w:hAnsi="Times New Roman" w:cs="Times New Roman"/>
          <w:color w:val="000000"/>
          <w:sz w:val="24"/>
          <w:szCs w:val="24"/>
        </w:rPr>
        <w:t>The government is seeking help from all sectors to help in compacting the disease as the numbers keep increasing</w:t>
      </w:r>
    </w:p>
    <w:p w:rsidR="00805A40" w:rsidRPr="00805A40" w:rsidRDefault="00805A40" w:rsidP="00805A40">
      <w:pPr>
        <w:pStyle w:val="ListParagraph"/>
        <w:numPr>
          <w:ilvl w:val="0"/>
          <w:numId w:val="4"/>
        </w:numPr>
        <w:tabs>
          <w:tab w:val="left" w:pos="4230"/>
        </w:tabs>
        <w:spacing w:after="160" w:line="480" w:lineRule="auto"/>
        <w:rPr>
          <w:rFonts w:ascii="Times New Roman" w:eastAsia="Calibri" w:hAnsi="Times New Roman" w:cs="Times New Roman"/>
          <w:color w:val="000000"/>
          <w:sz w:val="24"/>
          <w:szCs w:val="24"/>
        </w:rPr>
      </w:pPr>
      <w:r w:rsidRPr="00805A40">
        <w:rPr>
          <w:rFonts w:ascii="Times New Roman" w:eastAsia="Calibri" w:hAnsi="Times New Roman" w:cs="Times New Roman"/>
          <w:color w:val="000000"/>
          <w:sz w:val="24"/>
          <w:szCs w:val="24"/>
        </w:rPr>
        <w:t>There is a dire need to promote mobilization across the country for people to be more responsible. People are encouraged to work from home and limit movements.</w:t>
      </w:r>
    </w:p>
    <w:p w:rsidR="00805A40" w:rsidRPr="00805A40" w:rsidRDefault="00805A40" w:rsidP="00805A40">
      <w:pPr>
        <w:pStyle w:val="ListParagraph"/>
        <w:numPr>
          <w:ilvl w:val="0"/>
          <w:numId w:val="4"/>
        </w:numPr>
        <w:tabs>
          <w:tab w:val="left" w:pos="4230"/>
        </w:tabs>
        <w:spacing w:after="160" w:line="480" w:lineRule="auto"/>
        <w:rPr>
          <w:rFonts w:ascii="Times New Roman" w:eastAsia="Calibri" w:hAnsi="Times New Roman" w:cs="Times New Roman"/>
          <w:color w:val="000000"/>
          <w:sz w:val="24"/>
          <w:szCs w:val="24"/>
        </w:rPr>
      </w:pPr>
      <w:r w:rsidRPr="00805A40">
        <w:rPr>
          <w:rFonts w:ascii="Times New Roman" w:eastAsia="Calibri" w:hAnsi="Times New Roman" w:cs="Times New Roman"/>
          <w:color w:val="000000"/>
          <w:sz w:val="24"/>
          <w:szCs w:val="24"/>
        </w:rPr>
        <w:lastRenderedPageBreak/>
        <w:t>The population is going through financial constraints because many have lost their jobs due to the virus.</w:t>
      </w:r>
    </w:p>
    <w:p w:rsidR="00805A40" w:rsidRPr="00F25A59" w:rsidRDefault="00805A40" w:rsidP="00805A40">
      <w:pPr>
        <w:pStyle w:val="Heading1"/>
        <w:rPr>
          <w:rFonts w:ascii="Times New Roman" w:hAnsi="Times New Roman" w:cs="Times New Roman"/>
        </w:rPr>
      </w:pPr>
      <w:bookmarkStart w:id="13" w:name="_Toc447586668"/>
      <w:bookmarkStart w:id="14" w:name="_Toc46260470"/>
      <w:r w:rsidRPr="00F25A59">
        <w:rPr>
          <w:rFonts w:ascii="Times New Roman" w:hAnsi="Times New Roman" w:cs="Times New Roman"/>
        </w:rPr>
        <w:t>Integrated Strategy</w:t>
      </w:r>
      <w:bookmarkEnd w:id="13"/>
      <w:bookmarkEnd w:id="14"/>
    </w:p>
    <w:p w:rsidR="00805A40" w:rsidRDefault="00681DCE" w:rsidP="00681DCE">
      <w:pPr>
        <w:tabs>
          <w:tab w:val="left" w:pos="4230"/>
        </w:tabs>
        <w:spacing w:after="160" w:line="480" w:lineRule="auto"/>
        <w:ind w:left="360" w:firstLine="720"/>
        <w:rPr>
          <w:rFonts w:ascii="Times New Roman" w:eastAsia="Calibri" w:hAnsi="Times New Roman" w:cs="Times New Roman"/>
          <w:color w:val="000000"/>
          <w:sz w:val="24"/>
          <w:szCs w:val="24"/>
        </w:rPr>
      </w:pPr>
      <w:r w:rsidRPr="00681DCE">
        <w:rPr>
          <w:rFonts w:ascii="Times New Roman" w:eastAsia="Calibri" w:hAnsi="Times New Roman" w:cs="Times New Roman"/>
          <w:color w:val="000000"/>
          <w:sz w:val="24"/>
          <w:szCs w:val="24"/>
        </w:rPr>
        <w:t>T</w:t>
      </w:r>
      <w:r w:rsidR="00FC3ADB">
        <w:rPr>
          <w:rFonts w:ascii="Times New Roman" w:eastAsia="Calibri" w:hAnsi="Times New Roman" w:cs="Times New Roman"/>
          <w:color w:val="000000"/>
          <w:sz w:val="24"/>
          <w:szCs w:val="24"/>
        </w:rPr>
        <w:t>he excellence of</w:t>
      </w:r>
      <w:r w:rsidRPr="00681DCE">
        <w:rPr>
          <w:rFonts w:ascii="Times New Roman" w:eastAsia="Calibri" w:hAnsi="Times New Roman" w:cs="Times New Roman"/>
          <w:color w:val="000000"/>
          <w:sz w:val="24"/>
          <w:szCs w:val="24"/>
        </w:rPr>
        <w:t xml:space="preserve"> </w:t>
      </w:r>
      <w:proofErr w:type="spellStart"/>
      <w:r w:rsidRPr="00681DCE">
        <w:rPr>
          <w:rFonts w:ascii="Times New Roman" w:eastAsia="Calibri" w:hAnsi="Times New Roman" w:cs="Times New Roman"/>
          <w:color w:val="000000"/>
          <w:sz w:val="24"/>
          <w:szCs w:val="24"/>
        </w:rPr>
        <w:t>Goodfood</w:t>
      </w:r>
      <w:proofErr w:type="spellEnd"/>
      <w:r w:rsidRPr="00681DCE">
        <w:rPr>
          <w:rFonts w:ascii="Times New Roman" w:eastAsia="Calibri" w:hAnsi="Times New Roman" w:cs="Times New Roman"/>
          <w:color w:val="000000"/>
          <w:sz w:val="24"/>
          <w:szCs w:val="24"/>
        </w:rPr>
        <w:t xml:space="preserve"> in the nonmarket is vital for the company</w:t>
      </w:r>
      <w:r>
        <w:rPr>
          <w:rFonts w:ascii="Times New Roman" w:eastAsia="Calibri" w:hAnsi="Times New Roman" w:cs="Times New Roman"/>
          <w:color w:val="000000"/>
          <w:sz w:val="24"/>
          <w:szCs w:val="24"/>
        </w:rPr>
        <w:t>'</w:t>
      </w:r>
      <w:r w:rsidRPr="00681DCE">
        <w:rPr>
          <w:rFonts w:ascii="Times New Roman" w:eastAsia="Calibri" w:hAnsi="Times New Roman" w:cs="Times New Roman"/>
          <w:color w:val="000000"/>
          <w:sz w:val="24"/>
          <w:szCs w:val="24"/>
        </w:rPr>
        <w:t>s market environment. The success of any company bases on the critical aspect of all the market as it defines the level of success the company will have in the future.  The management musts set up a goods strategy to remain relevant during this difficult time. Although online stores are the winners in this coronavirus pandemic, this is the best time to establish a strong bond with clients</w:t>
      </w:r>
      <w:r w:rsidR="007C1757" w:rsidRPr="007C1757">
        <w:rPr>
          <w:rFonts w:ascii="Times New Roman" w:eastAsia="Calibri" w:hAnsi="Times New Roman" w:cs="Times New Roman"/>
          <w:color w:val="000000"/>
          <w:sz w:val="24"/>
          <w:szCs w:val="24"/>
        </w:rPr>
        <w:t xml:space="preserve">(Baron &amp; </w:t>
      </w:r>
      <w:proofErr w:type="spellStart"/>
      <w:r w:rsidR="007C1757" w:rsidRPr="007C1757">
        <w:rPr>
          <w:rFonts w:ascii="Times New Roman" w:eastAsia="Calibri" w:hAnsi="Times New Roman" w:cs="Times New Roman"/>
          <w:color w:val="000000"/>
          <w:sz w:val="24"/>
          <w:szCs w:val="24"/>
        </w:rPr>
        <w:t>Diermeier</w:t>
      </w:r>
      <w:proofErr w:type="spellEnd"/>
      <w:r w:rsidR="007C1757" w:rsidRPr="007C1757">
        <w:rPr>
          <w:rFonts w:ascii="Times New Roman" w:eastAsia="Calibri" w:hAnsi="Times New Roman" w:cs="Times New Roman"/>
          <w:color w:val="000000"/>
          <w:sz w:val="24"/>
          <w:szCs w:val="24"/>
        </w:rPr>
        <w:t>, 2007)</w:t>
      </w:r>
      <w:r w:rsidRPr="00681DCE">
        <w:rPr>
          <w:rFonts w:ascii="Times New Roman" w:eastAsia="Calibri" w:hAnsi="Times New Roman" w:cs="Times New Roman"/>
          <w:color w:val="000000"/>
          <w:sz w:val="24"/>
          <w:szCs w:val="24"/>
        </w:rPr>
        <w:t xml:space="preserve">. </w:t>
      </w:r>
      <w:proofErr w:type="spellStart"/>
      <w:r w:rsidRPr="00681DCE">
        <w:rPr>
          <w:rFonts w:ascii="Times New Roman" w:eastAsia="Calibri" w:hAnsi="Times New Roman" w:cs="Times New Roman"/>
          <w:color w:val="000000"/>
          <w:sz w:val="24"/>
          <w:szCs w:val="24"/>
        </w:rPr>
        <w:t>Goodfood</w:t>
      </w:r>
      <w:proofErr w:type="spellEnd"/>
      <w:r w:rsidRPr="00681DCE">
        <w:rPr>
          <w:rFonts w:ascii="Times New Roman" w:eastAsia="Calibri" w:hAnsi="Times New Roman" w:cs="Times New Roman"/>
          <w:color w:val="000000"/>
          <w:sz w:val="24"/>
          <w:szCs w:val="24"/>
        </w:rPr>
        <w:t xml:space="preserve"> corporation must integrate a strategy that links its market strategy with the external workforce to limit its operation.</w:t>
      </w:r>
    </w:p>
    <w:p w:rsidR="00681DCE" w:rsidRPr="00F25A59" w:rsidRDefault="00681DCE" w:rsidP="00F25A59">
      <w:pPr>
        <w:pStyle w:val="Heading2"/>
        <w:spacing w:line="480" w:lineRule="auto"/>
        <w:rPr>
          <w:rFonts w:ascii="Times New Roman" w:hAnsi="Times New Roman" w:cs="Times New Roman"/>
          <w:color w:val="auto"/>
        </w:rPr>
      </w:pPr>
      <w:bookmarkStart w:id="15" w:name="_Toc46260471"/>
      <w:r w:rsidRPr="00F25A59">
        <w:rPr>
          <w:rFonts w:ascii="Times New Roman" w:hAnsi="Times New Roman" w:cs="Times New Roman"/>
          <w:color w:val="auto"/>
        </w:rPr>
        <w:t>The current position for the company on coronavirus</w:t>
      </w:r>
      <w:bookmarkEnd w:id="15"/>
      <w:r w:rsidRPr="00F25A59">
        <w:rPr>
          <w:rFonts w:ascii="Times New Roman" w:hAnsi="Times New Roman" w:cs="Times New Roman"/>
          <w:color w:val="auto"/>
        </w:rPr>
        <w:t xml:space="preserve"> </w:t>
      </w:r>
    </w:p>
    <w:p w:rsidR="00681DCE" w:rsidRPr="00F25A59" w:rsidRDefault="00861E1D" w:rsidP="00861E1D">
      <w:pPr>
        <w:tabs>
          <w:tab w:val="left" w:pos="4230"/>
        </w:tabs>
        <w:spacing w:after="160" w:line="480" w:lineRule="auto"/>
        <w:ind w:left="360" w:firstLine="720"/>
        <w:rPr>
          <w:rFonts w:ascii="Times New Roman" w:hAnsi="Times New Roman" w:cs="Times New Roman"/>
        </w:rPr>
      </w:pPr>
      <w:bookmarkStart w:id="16" w:name="_Toc46260472"/>
      <w:r w:rsidRPr="00861E1D">
        <w:rPr>
          <w:rFonts w:ascii="Times New Roman" w:eastAsia="Calibri" w:hAnsi="Times New Roman" w:cs="Times New Roman"/>
          <w:color w:val="000000"/>
          <w:sz w:val="24"/>
          <w:szCs w:val="24"/>
        </w:rPr>
        <w:t xml:space="preserve">One of the fascinating questions for business people is how consumer behavior will be altered during this COVID19 outbreak. The epidemic has a positive impact on the </w:t>
      </w:r>
      <w:proofErr w:type="spellStart"/>
      <w:r w:rsidRPr="00861E1D">
        <w:rPr>
          <w:rFonts w:ascii="Times New Roman" w:eastAsia="Calibri" w:hAnsi="Times New Roman" w:cs="Times New Roman"/>
          <w:color w:val="000000"/>
          <w:sz w:val="24"/>
          <w:szCs w:val="24"/>
        </w:rPr>
        <w:t>Goodfood</w:t>
      </w:r>
      <w:proofErr w:type="spellEnd"/>
      <w:r w:rsidRPr="00861E1D">
        <w:rPr>
          <w:rFonts w:ascii="Times New Roman" w:eastAsia="Calibri" w:hAnsi="Times New Roman" w:cs="Times New Roman"/>
          <w:color w:val="000000"/>
          <w:sz w:val="24"/>
          <w:szCs w:val="24"/>
        </w:rPr>
        <w:t xml:space="preserve"> corporation businesses, as the revenue has grown due to increased customer demand. The company is making a lot of profit reading to the number of daily sales. However, the company must give back to society in appreciation by compacting with the coronavirus. And, by adjusting its prices for its clients, who are having a hard time. All stakeholders in the company need to set strategies to become popular with loyal customers who will remember their generosity when the endemic ends. The coronavirus will end as long as all parties come together to control the situation. The company is currently at the forefront to make the lives of its clients better by supporting different institutions. </w:t>
      </w:r>
      <w:r w:rsidR="00681DCE" w:rsidRPr="00F25A59">
        <w:rPr>
          <w:rFonts w:ascii="Times New Roman" w:hAnsi="Times New Roman" w:cs="Times New Roman"/>
        </w:rPr>
        <w:t>Restructuring</w:t>
      </w:r>
      <w:bookmarkEnd w:id="16"/>
    </w:p>
    <w:p w:rsidR="00681DCE" w:rsidRDefault="00681DCE" w:rsidP="00681DCE">
      <w:pPr>
        <w:tabs>
          <w:tab w:val="left" w:pos="4230"/>
        </w:tabs>
        <w:spacing w:after="160" w:line="480" w:lineRule="auto"/>
        <w:ind w:firstLine="720"/>
        <w:rPr>
          <w:rFonts w:ascii="Times New Roman" w:eastAsia="Calibri" w:hAnsi="Times New Roman" w:cs="Times New Roman"/>
          <w:color w:val="000000"/>
          <w:sz w:val="24"/>
          <w:szCs w:val="24"/>
        </w:rPr>
      </w:pPr>
      <w:r w:rsidRPr="00681DCE">
        <w:rPr>
          <w:rFonts w:ascii="Times New Roman" w:eastAsia="Calibri" w:hAnsi="Times New Roman" w:cs="Times New Roman"/>
          <w:color w:val="000000"/>
          <w:sz w:val="24"/>
          <w:szCs w:val="24"/>
        </w:rPr>
        <w:lastRenderedPageBreak/>
        <w:t xml:space="preserve">Currently, </w:t>
      </w:r>
      <w:proofErr w:type="spellStart"/>
      <w:r w:rsidRPr="00681DCE">
        <w:rPr>
          <w:rFonts w:ascii="Times New Roman" w:eastAsia="Calibri" w:hAnsi="Times New Roman" w:cs="Times New Roman"/>
          <w:color w:val="000000"/>
          <w:sz w:val="24"/>
          <w:szCs w:val="24"/>
        </w:rPr>
        <w:t>Goodfood</w:t>
      </w:r>
      <w:proofErr w:type="spellEnd"/>
      <w:r w:rsidRPr="00681DCE">
        <w:rPr>
          <w:rFonts w:ascii="Times New Roman" w:eastAsia="Calibri" w:hAnsi="Times New Roman" w:cs="Times New Roman"/>
          <w:color w:val="000000"/>
          <w:sz w:val="24"/>
          <w:szCs w:val="24"/>
        </w:rPr>
        <w:t xml:space="preserve"> has not done much in the fight against the coronavirus, although there is a considerable effort. The pandemic might last longer than many people anticipate, and t</w:t>
      </w:r>
      <w:r w:rsidR="00861E1D">
        <w:rPr>
          <w:rFonts w:ascii="Times New Roman" w:eastAsia="Calibri" w:hAnsi="Times New Roman" w:cs="Times New Roman"/>
          <w:color w:val="000000"/>
          <w:sz w:val="24"/>
          <w:szCs w:val="24"/>
        </w:rPr>
        <w:t>here is a need to reposition company’s</w:t>
      </w:r>
      <w:r w:rsidRPr="00681DCE">
        <w:rPr>
          <w:rFonts w:ascii="Times New Roman" w:eastAsia="Calibri" w:hAnsi="Times New Roman" w:cs="Times New Roman"/>
          <w:color w:val="000000"/>
          <w:sz w:val="24"/>
          <w:szCs w:val="24"/>
        </w:rPr>
        <w:t xml:space="preserve"> operation to suit the changes. Hence, the company must be at the forefront of advocating for a COVID19 free society through mobilization and abiding by the various governmental bodies' standards</w:t>
      </w:r>
      <w:r w:rsidR="007C1757" w:rsidRPr="007C1757">
        <w:rPr>
          <w:rFonts w:ascii="Times New Roman" w:eastAsia="Calibri" w:hAnsi="Times New Roman" w:cs="Times New Roman"/>
          <w:color w:val="000000"/>
          <w:sz w:val="24"/>
          <w:szCs w:val="24"/>
        </w:rPr>
        <w:t>(</w:t>
      </w:r>
      <w:proofErr w:type="spellStart"/>
      <w:r w:rsidR="007C1757" w:rsidRPr="007C1757">
        <w:rPr>
          <w:rFonts w:ascii="Times New Roman" w:eastAsia="Calibri" w:hAnsi="Times New Roman" w:cs="Times New Roman"/>
          <w:color w:val="000000"/>
          <w:sz w:val="24"/>
          <w:szCs w:val="24"/>
        </w:rPr>
        <w:t>Parashar</w:t>
      </w:r>
      <w:proofErr w:type="spellEnd"/>
      <w:r w:rsidR="007C1757" w:rsidRPr="007C1757">
        <w:rPr>
          <w:rFonts w:ascii="Times New Roman" w:eastAsia="Calibri" w:hAnsi="Times New Roman" w:cs="Times New Roman"/>
          <w:color w:val="000000"/>
          <w:sz w:val="24"/>
          <w:szCs w:val="24"/>
        </w:rPr>
        <w:t>, 2020)</w:t>
      </w:r>
      <w:r w:rsidRPr="00681DCE">
        <w:rPr>
          <w:rFonts w:ascii="Times New Roman" w:eastAsia="Calibri" w:hAnsi="Times New Roman" w:cs="Times New Roman"/>
          <w:color w:val="000000"/>
          <w:sz w:val="24"/>
          <w:szCs w:val="24"/>
        </w:rPr>
        <w:t>. Society will have to change</w:t>
      </w:r>
      <w:r w:rsidR="00861E1D">
        <w:rPr>
          <w:rFonts w:ascii="Times New Roman" w:eastAsia="Calibri" w:hAnsi="Times New Roman" w:cs="Times New Roman"/>
          <w:color w:val="000000"/>
          <w:sz w:val="24"/>
          <w:szCs w:val="24"/>
        </w:rPr>
        <w:t>,</w:t>
      </w:r>
      <w:r w:rsidRPr="00681DCE">
        <w:rPr>
          <w:rFonts w:ascii="Times New Roman" w:eastAsia="Calibri" w:hAnsi="Times New Roman" w:cs="Times New Roman"/>
          <w:color w:val="000000"/>
          <w:sz w:val="24"/>
          <w:szCs w:val="24"/>
        </w:rPr>
        <w:t xml:space="preserve"> people will have to adopt better strategies that limit people's movements and maintain social distance while at various stores. The company must open many branches across the nation to allow people to do online shopping.</w:t>
      </w:r>
    </w:p>
    <w:p w:rsidR="00012562" w:rsidRPr="00F25A59" w:rsidRDefault="00012562" w:rsidP="00012562">
      <w:pPr>
        <w:pStyle w:val="Heading1"/>
        <w:rPr>
          <w:rFonts w:ascii="Times New Roman" w:hAnsi="Times New Roman" w:cs="Times New Roman"/>
        </w:rPr>
      </w:pPr>
      <w:bookmarkStart w:id="17" w:name="_Toc447586671"/>
      <w:bookmarkStart w:id="18" w:name="_Toc46260473"/>
      <w:r w:rsidRPr="00F25A59">
        <w:rPr>
          <w:rFonts w:ascii="Times New Roman" w:hAnsi="Times New Roman" w:cs="Times New Roman"/>
        </w:rPr>
        <w:t>Recommendations</w:t>
      </w:r>
      <w:bookmarkEnd w:id="17"/>
      <w:bookmarkEnd w:id="18"/>
    </w:p>
    <w:p w:rsidR="00012562" w:rsidRDefault="00F25A59" w:rsidP="00F25A59">
      <w:pPr>
        <w:tabs>
          <w:tab w:val="left" w:pos="4230"/>
        </w:tabs>
        <w:spacing w:after="160" w:line="480" w:lineRule="auto"/>
        <w:ind w:firstLine="720"/>
        <w:rPr>
          <w:rFonts w:ascii="Times New Roman" w:eastAsia="Calibri" w:hAnsi="Times New Roman" w:cs="Times New Roman"/>
          <w:color w:val="000000"/>
          <w:sz w:val="24"/>
          <w:szCs w:val="24"/>
        </w:rPr>
      </w:pPr>
      <w:r w:rsidRPr="00F25A59">
        <w:rPr>
          <w:rFonts w:ascii="Times New Roman" w:eastAsia="Calibri" w:hAnsi="Times New Roman" w:cs="Times New Roman"/>
          <w:color w:val="000000"/>
          <w:sz w:val="24"/>
          <w:szCs w:val="24"/>
        </w:rPr>
        <w:t xml:space="preserve">The growth of </w:t>
      </w:r>
      <w:proofErr w:type="spellStart"/>
      <w:r w:rsidRPr="00F25A59">
        <w:rPr>
          <w:rFonts w:ascii="Times New Roman" w:eastAsia="Calibri" w:hAnsi="Times New Roman" w:cs="Times New Roman"/>
          <w:color w:val="000000"/>
          <w:sz w:val="24"/>
          <w:szCs w:val="24"/>
        </w:rPr>
        <w:t>Goo</w:t>
      </w:r>
      <w:r w:rsidR="00861E1D">
        <w:rPr>
          <w:rFonts w:ascii="Times New Roman" w:eastAsia="Calibri" w:hAnsi="Times New Roman" w:cs="Times New Roman"/>
          <w:color w:val="000000"/>
          <w:sz w:val="24"/>
          <w:szCs w:val="24"/>
        </w:rPr>
        <w:t>dfood</w:t>
      </w:r>
      <w:proofErr w:type="spellEnd"/>
      <w:r w:rsidR="00861E1D">
        <w:rPr>
          <w:rFonts w:ascii="Times New Roman" w:eastAsia="Calibri" w:hAnsi="Times New Roman" w:cs="Times New Roman"/>
          <w:color w:val="000000"/>
          <w:sz w:val="24"/>
          <w:szCs w:val="24"/>
        </w:rPr>
        <w:t xml:space="preserve"> corporation will highly</w:t>
      </w:r>
      <w:r w:rsidRPr="00F25A59">
        <w:rPr>
          <w:rFonts w:ascii="Times New Roman" w:eastAsia="Calibri" w:hAnsi="Times New Roman" w:cs="Times New Roman"/>
          <w:color w:val="000000"/>
          <w:sz w:val="24"/>
          <w:szCs w:val="24"/>
        </w:rPr>
        <w:t xml:space="preserve"> depend on the strategies it sets up during this coronavirus pandemic. Dealing with nonmarket issues is an ideal way of using a framework that organizes, analyses, and formulates a proper strategy. The company must open up various branches across the nation and deliver good to people who are restricted from moving. Further, the advertisements must cont</w:t>
      </w:r>
      <w:r w:rsidR="00861E1D">
        <w:rPr>
          <w:rFonts w:ascii="Times New Roman" w:eastAsia="Calibri" w:hAnsi="Times New Roman" w:cs="Times New Roman"/>
          <w:color w:val="000000"/>
          <w:sz w:val="24"/>
          <w:szCs w:val="24"/>
        </w:rPr>
        <w:t xml:space="preserve">ain messages that sensitize </w:t>
      </w:r>
      <w:r w:rsidRPr="00F25A59">
        <w:rPr>
          <w:rFonts w:ascii="Times New Roman" w:eastAsia="Calibri" w:hAnsi="Times New Roman" w:cs="Times New Roman"/>
          <w:color w:val="000000"/>
          <w:sz w:val="24"/>
          <w:szCs w:val="24"/>
        </w:rPr>
        <w:t xml:space="preserve">people on the importance of stay covid19 free. Adopting proper techniques will help the company fight the virus and, at the same time, make a lot of profit. Food joints must be at the forefront, promoting good health in society. This virus is very dangerous because it is killing many people.  Therefore, </w:t>
      </w:r>
      <w:proofErr w:type="spellStart"/>
      <w:r w:rsidRPr="00F25A59">
        <w:rPr>
          <w:rFonts w:ascii="Times New Roman" w:eastAsia="Calibri" w:hAnsi="Times New Roman" w:cs="Times New Roman"/>
          <w:color w:val="000000"/>
          <w:sz w:val="24"/>
          <w:szCs w:val="24"/>
        </w:rPr>
        <w:t>Goodfood</w:t>
      </w:r>
      <w:proofErr w:type="spellEnd"/>
      <w:r w:rsidRPr="00F25A59">
        <w:rPr>
          <w:rFonts w:ascii="Times New Roman" w:eastAsia="Calibri" w:hAnsi="Times New Roman" w:cs="Times New Roman"/>
          <w:color w:val="000000"/>
          <w:sz w:val="24"/>
          <w:szCs w:val="24"/>
        </w:rPr>
        <w:t xml:space="preserve"> is recommended to increase its involvement in the fight against the pandemic.</w:t>
      </w:r>
    </w:p>
    <w:p w:rsidR="00F25A59" w:rsidRPr="00F25A59" w:rsidRDefault="00F25A59" w:rsidP="00F25A59">
      <w:pPr>
        <w:pStyle w:val="Heading1"/>
        <w:rPr>
          <w:rFonts w:asciiTheme="minorHAnsi" w:hAnsiTheme="minorHAnsi" w:cstheme="minorHAnsi"/>
        </w:rPr>
      </w:pPr>
      <w:bookmarkStart w:id="19" w:name="_Toc46260474"/>
      <w:r w:rsidRPr="00F25A59">
        <w:rPr>
          <w:rFonts w:asciiTheme="minorHAnsi" w:hAnsiTheme="minorHAnsi" w:cstheme="minorHAnsi"/>
        </w:rPr>
        <w:t>C</w:t>
      </w:r>
      <w:r w:rsidRPr="00F25A59">
        <w:rPr>
          <w:rFonts w:ascii="Times New Roman" w:hAnsi="Times New Roman" w:cs="Times New Roman"/>
        </w:rPr>
        <w:t>onclusions</w:t>
      </w:r>
      <w:bookmarkEnd w:id="19"/>
    </w:p>
    <w:p w:rsidR="00F25A59" w:rsidRDefault="00861E1D" w:rsidP="00681DCE">
      <w:pPr>
        <w:tabs>
          <w:tab w:val="left" w:pos="4230"/>
        </w:tabs>
        <w:spacing w:after="160" w:line="480" w:lineRule="auto"/>
        <w:ind w:left="360" w:firstLine="720"/>
        <w:rPr>
          <w:rFonts w:ascii="Times New Roman" w:eastAsia="Calibri" w:hAnsi="Times New Roman" w:cs="Times New Roman"/>
          <w:color w:val="000000"/>
          <w:sz w:val="24"/>
          <w:szCs w:val="24"/>
        </w:rPr>
      </w:pPr>
      <w:r w:rsidRPr="00861E1D">
        <w:rPr>
          <w:rFonts w:ascii="Times New Roman" w:eastAsia="Calibri" w:hAnsi="Times New Roman" w:cs="Times New Roman"/>
          <w:color w:val="000000"/>
          <w:sz w:val="24"/>
          <w:szCs w:val="24"/>
        </w:rPr>
        <w:t xml:space="preserve">This assessment aimed to analyze the involvement of </w:t>
      </w:r>
      <w:proofErr w:type="spellStart"/>
      <w:r w:rsidRPr="00861E1D">
        <w:rPr>
          <w:rFonts w:ascii="Times New Roman" w:eastAsia="Calibri" w:hAnsi="Times New Roman" w:cs="Times New Roman"/>
          <w:color w:val="000000"/>
          <w:sz w:val="24"/>
          <w:szCs w:val="24"/>
        </w:rPr>
        <w:t>Goodfood</w:t>
      </w:r>
      <w:proofErr w:type="spellEnd"/>
      <w:r w:rsidRPr="00861E1D">
        <w:rPr>
          <w:rFonts w:ascii="Times New Roman" w:eastAsia="Calibri" w:hAnsi="Times New Roman" w:cs="Times New Roman"/>
          <w:color w:val="000000"/>
          <w:sz w:val="24"/>
          <w:szCs w:val="24"/>
        </w:rPr>
        <w:t xml:space="preserve"> Corporation in the fight against the COVID19 that made possibilities of having a new strategy to address the company's position in its nonmarket and market. The research-based on the health care services, which is directly linked to the company's objective. Further, the company has made </w:t>
      </w:r>
      <w:r w:rsidRPr="00861E1D">
        <w:rPr>
          <w:rFonts w:ascii="Times New Roman" w:eastAsia="Calibri" w:hAnsi="Times New Roman" w:cs="Times New Roman"/>
          <w:color w:val="000000"/>
          <w:sz w:val="24"/>
          <w:szCs w:val="24"/>
        </w:rPr>
        <w:lastRenderedPageBreak/>
        <w:t xml:space="preserve">a lot of progress to establish itself as one of Canada's best online grocery joints. The coronavirus is taking on the world like a storm; hence everyone must take up the initiative to end the disease. Companies must support health workers and adjust their prices to help their clients who are having a hard time. This is the ideal time for </w:t>
      </w:r>
      <w:proofErr w:type="spellStart"/>
      <w:r w:rsidRPr="00861E1D">
        <w:rPr>
          <w:rFonts w:ascii="Times New Roman" w:eastAsia="Calibri" w:hAnsi="Times New Roman" w:cs="Times New Roman"/>
          <w:color w:val="000000"/>
          <w:sz w:val="24"/>
          <w:szCs w:val="24"/>
        </w:rPr>
        <w:t>Goodfood</w:t>
      </w:r>
      <w:proofErr w:type="spellEnd"/>
      <w:r w:rsidRPr="00861E1D">
        <w:rPr>
          <w:rFonts w:ascii="Times New Roman" w:eastAsia="Calibri" w:hAnsi="Times New Roman" w:cs="Times New Roman"/>
          <w:color w:val="000000"/>
          <w:sz w:val="24"/>
          <w:szCs w:val="24"/>
        </w:rPr>
        <w:t xml:space="preserve"> corporation to create a strong customer base, as many people are choosing online shopping. The government and other parties must continue fighting the pandemic, which is claiming a lot of life. Without a doubt, this is the time for companies to support their sick customers.  </w:t>
      </w:r>
    </w:p>
    <w:p w:rsidR="00F25A59" w:rsidRDefault="00F25A59" w:rsidP="00681DCE">
      <w:pPr>
        <w:tabs>
          <w:tab w:val="left" w:pos="4230"/>
        </w:tabs>
        <w:spacing w:after="160" w:line="480" w:lineRule="auto"/>
        <w:ind w:left="360" w:firstLine="720"/>
        <w:rPr>
          <w:rFonts w:ascii="Times New Roman" w:eastAsia="Calibri" w:hAnsi="Times New Roman" w:cs="Times New Roman"/>
          <w:color w:val="000000"/>
          <w:sz w:val="24"/>
          <w:szCs w:val="24"/>
        </w:rPr>
      </w:pPr>
    </w:p>
    <w:p w:rsidR="00F25A59" w:rsidRDefault="00F25A59" w:rsidP="00681DCE">
      <w:pPr>
        <w:tabs>
          <w:tab w:val="left" w:pos="4230"/>
        </w:tabs>
        <w:spacing w:after="160" w:line="480" w:lineRule="auto"/>
        <w:ind w:left="360" w:firstLine="720"/>
        <w:rPr>
          <w:rFonts w:ascii="Times New Roman" w:eastAsia="Calibri" w:hAnsi="Times New Roman" w:cs="Times New Roman"/>
          <w:color w:val="000000"/>
          <w:sz w:val="24"/>
          <w:szCs w:val="24"/>
        </w:rPr>
      </w:pPr>
    </w:p>
    <w:p w:rsidR="00F25A59" w:rsidRDefault="00F25A59" w:rsidP="00681DCE">
      <w:pPr>
        <w:tabs>
          <w:tab w:val="left" w:pos="4230"/>
        </w:tabs>
        <w:spacing w:after="160" w:line="480" w:lineRule="auto"/>
        <w:ind w:left="360" w:firstLine="720"/>
        <w:rPr>
          <w:rFonts w:ascii="Times New Roman" w:eastAsia="Calibri" w:hAnsi="Times New Roman" w:cs="Times New Roman"/>
          <w:color w:val="000000"/>
          <w:sz w:val="24"/>
          <w:szCs w:val="24"/>
        </w:rPr>
      </w:pPr>
    </w:p>
    <w:p w:rsidR="00F25A59" w:rsidRDefault="00F25A59" w:rsidP="00681DCE">
      <w:pPr>
        <w:tabs>
          <w:tab w:val="left" w:pos="4230"/>
        </w:tabs>
        <w:spacing w:after="160" w:line="480" w:lineRule="auto"/>
        <w:ind w:left="360" w:firstLine="720"/>
        <w:rPr>
          <w:rFonts w:ascii="Times New Roman" w:eastAsia="Calibri" w:hAnsi="Times New Roman" w:cs="Times New Roman"/>
          <w:color w:val="000000"/>
          <w:sz w:val="24"/>
          <w:szCs w:val="24"/>
        </w:rPr>
      </w:pPr>
    </w:p>
    <w:p w:rsidR="00F25A59" w:rsidRDefault="00F25A59" w:rsidP="00681DCE">
      <w:pPr>
        <w:tabs>
          <w:tab w:val="left" w:pos="4230"/>
        </w:tabs>
        <w:spacing w:after="160" w:line="480" w:lineRule="auto"/>
        <w:ind w:left="360" w:firstLine="720"/>
        <w:rPr>
          <w:rFonts w:ascii="Times New Roman" w:eastAsia="Calibri" w:hAnsi="Times New Roman" w:cs="Times New Roman"/>
          <w:color w:val="000000"/>
          <w:sz w:val="24"/>
          <w:szCs w:val="24"/>
        </w:rPr>
      </w:pPr>
    </w:p>
    <w:p w:rsidR="00F25A59" w:rsidRDefault="00F25A59" w:rsidP="00681DCE">
      <w:pPr>
        <w:tabs>
          <w:tab w:val="left" w:pos="4230"/>
        </w:tabs>
        <w:spacing w:after="160" w:line="480" w:lineRule="auto"/>
        <w:ind w:left="360" w:firstLine="720"/>
        <w:rPr>
          <w:rFonts w:ascii="Times New Roman" w:eastAsia="Calibri" w:hAnsi="Times New Roman" w:cs="Times New Roman"/>
          <w:color w:val="000000"/>
          <w:sz w:val="24"/>
          <w:szCs w:val="24"/>
        </w:rPr>
      </w:pPr>
    </w:p>
    <w:p w:rsidR="00F25A59" w:rsidRDefault="00F25A59" w:rsidP="00681DCE">
      <w:pPr>
        <w:tabs>
          <w:tab w:val="left" w:pos="4230"/>
        </w:tabs>
        <w:spacing w:after="160" w:line="480" w:lineRule="auto"/>
        <w:ind w:left="360" w:firstLine="720"/>
        <w:rPr>
          <w:rFonts w:ascii="Times New Roman" w:eastAsia="Calibri" w:hAnsi="Times New Roman" w:cs="Times New Roman"/>
          <w:color w:val="000000"/>
          <w:sz w:val="24"/>
          <w:szCs w:val="24"/>
        </w:rPr>
      </w:pPr>
    </w:p>
    <w:p w:rsidR="00F25A59" w:rsidRDefault="00F25A59" w:rsidP="00681DCE">
      <w:pPr>
        <w:tabs>
          <w:tab w:val="left" w:pos="4230"/>
        </w:tabs>
        <w:spacing w:after="160" w:line="480" w:lineRule="auto"/>
        <w:ind w:left="360" w:firstLine="720"/>
        <w:rPr>
          <w:rFonts w:ascii="Times New Roman" w:eastAsia="Calibri" w:hAnsi="Times New Roman" w:cs="Times New Roman"/>
          <w:color w:val="000000"/>
          <w:sz w:val="24"/>
          <w:szCs w:val="24"/>
        </w:rPr>
      </w:pPr>
    </w:p>
    <w:p w:rsidR="00F25A59" w:rsidRPr="00F25A59" w:rsidRDefault="00F25A59" w:rsidP="00F25A59">
      <w:pPr>
        <w:pStyle w:val="Heading1"/>
        <w:rPr>
          <w:rFonts w:ascii="Times New Roman" w:hAnsi="Times New Roman" w:cs="Times New Roman"/>
        </w:rPr>
      </w:pPr>
      <w:r w:rsidRPr="00F25A59">
        <w:rPr>
          <w:rFonts w:ascii="Times New Roman" w:hAnsi="Times New Roman" w:cs="Times New Roman"/>
        </w:rPr>
        <w:t xml:space="preserve">References </w:t>
      </w:r>
    </w:p>
    <w:p w:rsidR="00FD3015" w:rsidRPr="00FD3015" w:rsidRDefault="00FD3015" w:rsidP="00FD3015">
      <w:pPr>
        <w:spacing w:after="0" w:line="480" w:lineRule="auto"/>
        <w:ind w:left="720" w:hanging="720"/>
        <w:rPr>
          <w:rFonts w:ascii="Times New Roman" w:eastAsia="SimSun" w:hAnsi="Times New Roman" w:cs="Times New Roman"/>
          <w:kern w:val="24"/>
          <w:sz w:val="24"/>
          <w:szCs w:val="24"/>
          <w:lang w:eastAsia="ja-JP"/>
        </w:rPr>
      </w:pPr>
      <w:r w:rsidRPr="00FD3015">
        <w:rPr>
          <w:rFonts w:ascii="Times New Roman" w:eastAsia="Times New Roman" w:hAnsi="Times New Roman" w:cs="Times New Roman"/>
          <w:kern w:val="24"/>
          <w:sz w:val="24"/>
          <w:szCs w:val="24"/>
          <w:lang w:eastAsia="ja-JP"/>
        </w:rPr>
        <w:t xml:space="preserve">Baron, D. P., (2012). </w:t>
      </w:r>
      <w:r w:rsidRPr="00FD3015">
        <w:rPr>
          <w:rFonts w:ascii="Times New Roman" w:eastAsia="Times New Roman" w:hAnsi="Times New Roman" w:cs="Times New Roman"/>
          <w:i/>
          <w:kern w:val="24"/>
          <w:sz w:val="24"/>
          <w:szCs w:val="24"/>
          <w:lang w:eastAsia="ja-JP"/>
        </w:rPr>
        <w:t xml:space="preserve">Business and </w:t>
      </w:r>
      <w:r w:rsidRPr="00FD3015">
        <w:rPr>
          <w:rFonts w:ascii="Times New Roman" w:eastAsia="SimSun" w:hAnsi="Times New Roman" w:cs="Times New Roman"/>
          <w:i/>
          <w:kern w:val="24"/>
          <w:sz w:val="24"/>
          <w:szCs w:val="24"/>
          <w:lang w:eastAsia="ja-JP"/>
        </w:rPr>
        <w:t>I</w:t>
      </w:r>
      <w:r w:rsidRPr="00FD3015">
        <w:rPr>
          <w:rFonts w:ascii="Times New Roman" w:eastAsia="Times New Roman" w:hAnsi="Times New Roman" w:cs="Times New Roman"/>
          <w:i/>
          <w:kern w:val="24"/>
          <w:sz w:val="24"/>
          <w:szCs w:val="24"/>
          <w:lang w:eastAsia="ja-JP"/>
        </w:rPr>
        <w:t xml:space="preserve">ts </w:t>
      </w:r>
      <w:r w:rsidRPr="00FD3015">
        <w:rPr>
          <w:rFonts w:ascii="Times New Roman" w:eastAsia="SimSun" w:hAnsi="Times New Roman" w:cs="Times New Roman"/>
          <w:i/>
          <w:kern w:val="24"/>
          <w:sz w:val="24"/>
          <w:szCs w:val="24"/>
          <w:lang w:eastAsia="ja-JP"/>
        </w:rPr>
        <w:t>E</w:t>
      </w:r>
      <w:r w:rsidRPr="00FD3015">
        <w:rPr>
          <w:rFonts w:ascii="Times New Roman" w:eastAsia="Times New Roman" w:hAnsi="Times New Roman" w:cs="Times New Roman"/>
          <w:i/>
          <w:kern w:val="24"/>
          <w:sz w:val="24"/>
          <w:szCs w:val="24"/>
          <w:lang w:eastAsia="ja-JP"/>
        </w:rPr>
        <w:t>nvironment</w:t>
      </w:r>
      <w:r w:rsidRPr="00FD3015">
        <w:rPr>
          <w:rFonts w:ascii="Times New Roman" w:eastAsia="Times New Roman" w:hAnsi="Times New Roman" w:cs="Times New Roman"/>
          <w:kern w:val="24"/>
          <w:sz w:val="24"/>
          <w:szCs w:val="24"/>
          <w:lang w:eastAsia="ja-JP"/>
        </w:rPr>
        <w:t>. Upper Saddle River, NJ: Prentice Hall.</w:t>
      </w:r>
    </w:p>
    <w:p w:rsidR="00FD3015" w:rsidRPr="00FD3015" w:rsidRDefault="00FD3015" w:rsidP="00FD3015">
      <w:pPr>
        <w:spacing w:after="0" w:line="480" w:lineRule="auto"/>
        <w:ind w:left="720" w:hanging="720"/>
        <w:rPr>
          <w:rFonts w:ascii="Times New Roman" w:eastAsia="SimSun" w:hAnsi="Times New Roman" w:cs="Times New Roman"/>
          <w:kern w:val="24"/>
          <w:sz w:val="24"/>
          <w:szCs w:val="24"/>
          <w:lang w:eastAsia="ja-JP"/>
        </w:rPr>
      </w:pPr>
      <w:r w:rsidRPr="00FD3015">
        <w:rPr>
          <w:rFonts w:ascii="Times New Roman" w:eastAsia="SimSun" w:hAnsi="Times New Roman" w:cs="Times New Roman"/>
          <w:kern w:val="24"/>
          <w:sz w:val="24"/>
          <w:szCs w:val="24"/>
          <w:lang w:eastAsia="ja-JP"/>
        </w:rPr>
        <w:t xml:space="preserve">Baron, D. P., (1995) </w:t>
      </w:r>
      <w:r w:rsidRPr="00FD3015">
        <w:rPr>
          <w:rFonts w:ascii="Times New Roman" w:eastAsia="SimSun" w:hAnsi="Times New Roman" w:cs="Times New Roman"/>
          <w:i/>
          <w:kern w:val="24"/>
          <w:sz w:val="24"/>
          <w:szCs w:val="24"/>
          <w:lang w:eastAsia="ja-JP"/>
        </w:rPr>
        <w:t>The Nonmarket Strategy System</w:t>
      </w:r>
      <w:r w:rsidRPr="00FD3015">
        <w:rPr>
          <w:rFonts w:ascii="Times New Roman" w:eastAsia="SimSun" w:hAnsi="Times New Roman" w:cs="Times New Roman"/>
          <w:kern w:val="24"/>
          <w:sz w:val="24"/>
          <w:szCs w:val="24"/>
          <w:lang w:eastAsia="ja-JP"/>
        </w:rPr>
        <w:t xml:space="preserve">  Retrieved from http://sloanreview.mit.edu/article/the-nonmarket-strategy-system/</w:t>
      </w:r>
    </w:p>
    <w:p w:rsidR="00681DCE" w:rsidRPr="007C1757" w:rsidRDefault="007C1757" w:rsidP="007C1757">
      <w:pPr>
        <w:spacing w:after="0" w:line="480" w:lineRule="auto"/>
        <w:ind w:left="720" w:hanging="720"/>
        <w:rPr>
          <w:rFonts w:ascii="Times New Roman" w:eastAsia="SimSun" w:hAnsi="Times New Roman" w:cs="Times New Roman"/>
          <w:kern w:val="24"/>
          <w:sz w:val="24"/>
          <w:szCs w:val="24"/>
          <w:lang w:eastAsia="ja-JP"/>
        </w:rPr>
      </w:pPr>
      <w:proofErr w:type="spellStart"/>
      <w:r w:rsidRPr="007C1757">
        <w:rPr>
          <w:rFonts w:ascii="Times New Roman" w:eastAsia="SimSun" w:hAnsi="Times New Roman" w:cs="Times New Roman"/>
          <w:kern w:val="24"/>
          <w:sz w:val="24"/>
          <w:szCs w:val="24"/>
          <w:lang w:eastAsia="ja-JP"/>
        </w:rPr>
        <w:t>Parashar</w:t>
      </w:r>
      <w:proofErr w:type="spellEnd"/>
      <w:r w:rsidRPr="007C1757">
        <w:rPr>
          <w:rFonts w:ascii="Times New Roman" w:eastAsia="SimSun" w:hAnsi="Times New Roman" w:cs="Times New Roman"/>
          <w:kern w:val="24"/>
          <w:sz w:val="24"/>
          <w:szCs w:val="24"/>
          <w:lang w:eastAsia="ja-JP"/>
        </w:rPr>
        <w:t xml:space="preserve">, J. (2020). BUY NOW: Coronavirus Just Turned This Company Profitable - The Motley Fool Canada. The Motley Fool Canada. Retrieved July 21st 2020, from </w:t>
      </w:r>
      <w:hyperlink r:id="rId8" w:history="1">
        <w:r w:rsidRPr="00E5740F">
          <w:rPr>
            <w:rFonts w:ascii="Times New Roman" w:eastAsia="SimSun" w:hAnsi="Times New Roman" w:cs="Times New Roman"/>
            <w:kern w:val="24"/>
            <w:sz w:val="24"/>
            <w:szCs w:val="24"/>
            <w:lang w:eastAsia="ja-JP"/>
          </w:rPr>
          <w:t>https://www.fool.ca/2020/07/09/buy-now-coronavirus-just-turned-this-company-profitable/</w:t>
        </w:r>
      </w:hyperlink>
      <w:r w:rsidRPr="007C1757">
        <w:rPr>
          <w:rFonts w:ascii="Times New Roman" w:eastAsia="SimSun" w:hAnsi="Times New Roman" w:cs="Times New Roman"/>
          <w:kern w:val="24"/>
          <w:sz w:val="24"/>
          <w:szCs w:val="24"/>
          <w:lang w:eastAsia="ja-JP"/>
        </w:rPr>
        <w:t>.</w:t>
      </w:r>
    </w:p>
    <w:p w:rsidR="007C1757" w:rsidRPr="00E5740F" w:rsidRDefault="007C1757" w:rsidP="007C1757">
      <w:pPr>
        <w:spacing w:after="0" w:line="480" w:lineRule="auto"/>
        <w:ind w:left="720" w:hanging="720"/>
        <w:rPr>
          <w:rFonts w:ascii="Times New Roman" w:eastAsia="SimSun" w:hAnsi="Times New Roman" w:cs="Times New Roman"/>
          <w:kern w:val="24"/>
          <w:sz w:val="24"/>
          <w:szCs w:val="24"/>
          <w:lang w:eastAsia="ja-JP"/>
        </w:rPr>
      </w:pPr>
      <w:r w:rsidRPr="00E5740F">
        <w:rPr>
          <w:rFonts w:ascii="Times New Roman" w:eastAsia="SimSun" w:hAnsi="Times New Roman" w:cs="Times New Roman"/>
          <w:kern w:val="24"/>
          <w:sz w:val="24"/>
          <w:szCs w:val="24"/>
          <w:lang w:eastAsia="ja-JP"/>
        </w:rPr>
        <w:t xml:space="preserve">Baron, D., &amp; </w:t>
      </w:r>
      <w:proofErr w:type="spellStart"/>
      <w:r w:rsidRPr="00E5740F">
        <w:rPr>
          <w:rFonts w:ascii="Times New Roman" w:eastAsia="SimSun" w:hAnsi="Times New Roman" w:cs="Times New Roman"/>
          <w:kern w:val="24"/>
          <w:sz w:val="24"/>
          <w:szCs w:val="24"/>
          <w:lang w:eastAsia="ja-JP"/>
        </w:rPr>
        <w:t>Diermeier</w:t>
      </w:r>
      <w:proofErr w:type="spellEnd"/>
      <w:r w:rsidRPr="00E5740F">
        <w:rPr>
          <w:rFonts w:ascii="Times New Roman" w:eastAsia="SimSun" w:hAnsi="Times New Roman" w:cs="Times New Roman"/>
          <w:kern w:val="24"/>
          <w:sz w:val="24"/>
          <w:szCs w:val="24"/>
          <w:lang w:eastAsia="ja-JP"/>
        </w:rPr>
        <w:t xml:space="preserve">, D. (2007). Introduction to the Special Issue on Nonmarket Strategy and Social Responsibility. Journal Of Economics &amp; Management Strategy, 16(3), 539-545. </w:t>
      </w:r>
      <w:hyperlink r:id="rId9" w:history="1">
        <w:r w:rsidRPr="00E5740F">
          <w:rPr>
            <w:rFonts w:ascii="Times New Roman" w:eastAsia="SimSun" w:hAnsi="Times New Roman" w:cs="Times New Roman"/>
            <w:kern w:val="24"/>
            <w:sz w:val="24"/>
            <w:szCs w:val="24"/>
            <w:lang w:eastAsia="ja-JP"/>
          </w:rPr>
          <w:t>https://doi.org/10.1111/j.1530-9134.2007.00149.x</w:t>
        </w:r>
      </w:hyperlink>
    </w:p>
    <w:p w:rsidR="007C1757" w:rsidRDefault="007C1757" w:rsidP="00FD3015">
      <w:pPr>
        <w:tabs>
          <w:tab w:val="left" w:pos="4230"/>
        </w:tabs>
        <w:spacing w:after="160" w:line="480" w:lineRule="auto"/>
        <w:rPr>
          <w:rFonts w:ascii="Times New Roman" w:eastAsia="Calibri" w:hAnsi="Times New Roman" w:cs="Times New Roman"/>
          <w:color w:val="000000"/>
          <w:sz w:val="24"/>
          <w:szCs w:val="24"/>
        </w:rPr>
      </w:pPr>
    </w:p>
    <w:p w:rsidR="007C1757" w:rsidRPr="00681DCE" w:rsidRDefault="007C1757" w:rsidP="00FD3015">
      <w:pPr>
        <w:tabs>
          <w:tab w:val="left" w:pos="4230"/>
        </w:tabs>
        <w:spacing w:after="160" w:line="480" w:lineRule="auto"/>
        <w:rPr>
          <w:rFonts w:ascii="Times New Roman" w:eastAsia="Calibri" w:hAnsi="Times New Roman" w:cs="Times New Roman"/>
          <w:color w:val="000000"/>
          <w:sz w:val="24"/>
          <w:szCs w:val="24"/>
        </w:rPr>
      </w:pPr>
    </w:p>
    <w:p w:rsidR="00A55FE7" w:rsidRDefault="00A55FE7" w:rsidP="00A55FE7">
      <w:pPr>
        <w:tabs>
          <w:tab w:val="left" w:pos="4230"/>
        </w:tabs>
        <w:spacing w:after="160" w:line="480" w:lineRule="auto"/>
        <w:ind w:firstLine="720"/>
        <w:jc w:val="center"/>
        <w:rPr>
          <w:rFonts w:ascii="Times New Roman" w:eastAsia="Calibri" w:hAnsi="Times New Roman" w:cs="Times New Roman"/>
          <w:color w:val="000000"/>
          <w:sz w:val="24"/>
          <w:szCs w:val="24"/>
        </w:rPr>
      </w:pPr>
    </w:p>
    <w:p w:rsidR="00A55FE7" w:rsidRDefault="00A55FE7" w:rsidP="00A55FE7">
      <w:pPr>
        <w:tabs>
          <w:tab w:val="left" w:pos="4230"/>
        </w:tabs>
        <w:spacing w:after="160" w:line="480" w:lineRule="auto"/>
        <w:ind w:firstLine="720"/>
        <w:jc w:val="center"/>
        <w:rPr>
          <w:rFonts w:ascii="Times New Roman" w:eastAsia="Calibri" w:hAnsi="Times New Roman" w:cs="Times New Roman"/>
          <w:color w:val="000000"/>
          <w:sz w:val="24"/>
          <w:szCs w:val="24"/>
        </w:rPr>
      </w:pPr>
    </w:p>
    <w:p w:rsidR="00DD5B06" w:rsidRPr="00DD5B06" w:rsidRDefault="00DD5B06" w:rsidP="00DD5B06">
      <w:pPr>
        <w:tabs>
          <w:tab w:val="left" w:pos="4230"/>
        </w:tabs>
        <w:spacing w:after="160" w:line="480" w:lineRule="auto"/>
        <w:ind w:firstLine="720"/>
        <w:rPr>
          <w:rFonts w:ascii="Times New Roman" w:eastAsia="Calibri" w:hAnsi="Times New Roman" w:cs="Times New Roman"/>
          <w:color w:val="000000"/>
          <w:sz w:val="24"/>
          <w:szCs w:val="24"/>
        </w:rPr>
      </w:pPr>
    </w:p>
    <w:p w:rsidR="00DD5B06" w:rsidRPr="00DD5B06" w:rsidRDefault="00DD5B06" w:rsidP="00DD5B06">
      <w:pPr>
        <w:tabs>
          <w:tab w:val="left" w:pos="4230"/>
        </w:tabs>
        <w:spacing w:after="160" w:line="480" w:lineRule="auto"/>
        <w:ind w:firstLine="720"/>
        <w:rPr>
          <w:rFonts w:ascii="Times New Roman" w:eastAsia="Calibri" w:hAnsi="Times New Roman" w:cs="Times New Roman"/>
          <w:color w:val="000000"/>
          <w:sz w:val="24"/>
          <w:szCs w:val="24"/>
        </w:rPr>
      </w:pPr>
    </w:p>
    <w:p w:rsidR="009C5E77" w:rsidRPr="009C5E77" w:rsidRDefault="009C5E77" w:rsidP="00AF4E71">
      <w:pPr>
        <w:spacing w:after="0" w:line="480" w:lineRule="auto"/>
        <w:rPr>
          <w:rFonts w:ascii="Times New Roman" w:hAnsi="Times New Roman" w:cs="Times New Roman"/>
          <w:sz w:val="24"/>
          <w:szCs w:val="24"/>
        </w:rPr>
      </w:pPr>
    </w:p>
    <w:p w:rsidR="009C5E77" w:rsidRPr="009C5E77" w:rsidRDefault="009C5E77" w:rsidP="00AF4E71">
      <w:pPr>
        <w:spacing w:after="0" w:line="480" w:lineRule="auto"/>
        <w:rPr>
          <w:rFonts w:ascii="Times New Roman" w:hAnsi="Times New Roman" w:cs="Times New Roman"/>
          <w:sz w:val="24"/>
          <w:szCs w:val="24"/>
        </w:rPr>
      </w:pPr>
    </w:p>
    <w:p w:rsidR="009C5E77" w:rsidRPr="009C5E77" w:rsidRDefault="009C5E77" w:rsidP="00AF4E71">
      <w:pPr>
        <w:spacing w:after="0" w:line="480" w:lineRule="auto"/>
        <w:rPr>
          <w:rFonts w:ascii="Times New Roman" w:hAnsi="Times New Roman" w:cs="Times New Roman"/>
          <w:sz w:val="24"/>
          <w:szCs w:val="24"/>
        </w:rPr>
      </w:pPr>
    </w:p>
    <w:p w:rsidR="009C5E77" w:rsidRPr="009C5E77" w:rsidRDefault="009C5E77" w:rsidP="00AF4E71">
      <w:pPr>
        <w:spacing w:after="0" w:line="480" w:lineRule="auto"/>
        <w:rPr>
          <w:rFonts w:ascii="Times New Roman" w:hAnsi="Times New Roman" w:cs="Times New Roman"/>
          <w:sz w:val="24"/>
          <w:szCs w:val="24"/>
        </w:rPr>
      </w:pPr>
    </w:p>
    <w:p w:rsidR="00AF31AF" w:rsidRPr="009C5E77" w:rsidRDefault="00AF31AF" w:rsidP="00AF4E71">
      <w:pPr>
        <w:spacing w:after="0" w:line="480" w:lineRule="auto"/>
        <w:rPr>
          <w:rFonts w:ascii="Times New Roman" w:hAnsi="Times New Roman" w:cs="Times New Roman"/>
          <w:sz w:val="24"/>
          <w:szCs w:val="24"/>
        </w:rPr>
      </w:pPr>
    </w:p>
    <w:sectPr w:rsidR="00AF31AF" w:rsidRPr="009C5E77" w:rsidSect="009C5E77">
      <w:headerReference w:type="default"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3B7F" w:rsidRDefault="009C3B7F" w:rsidP="009C5E77">
      <w:pPr>
        <w:spacing w:after="0" w:line="240" w:lineRule="auto"/>
      </w:pPr>
      <w:r>
        <w:separator/>
      </w:r>
    </w:p>
  </w:endnote>
  <w:endnote w:type="continuationSeparator" w:id="0">
    <w:p w:rsidR="009C3B7F" w:rsidRDefault="009C3B7F" w:rsidP="009C5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2298240"/>
      <w:docPartObj>
        <w:docPartGallery w:val="Page Numbers (Bottom of Page)"/>
        <w:docPartUnique/>
      </w:docPartObj>
    </w:sdtPr>
    <w:sdtEndPr>
      <w:rPr>
        <w:noProof/>
      </w:rPr>
    </w:sdtEndPr>
    <w:sdtContent>
      <w:p w:rsidR="00B45C9B" w:rsidRDefault="00B45C9B">
        <w:pPr>
          <w:pStyle w:val="Footer"/>
          <w:jc w:val="right"/>
        </w:pPr>
        <w:r>
          <w:fldChar w:fldCharType="begin"/>
        </w:r>
        <w:r>
          <w:instrText xml:space="preserve"> PAGE   \* MERGEFORMAT </w:instrText>
        </w:r>
        <w:r>
          <w:fldChar w:fldCharType="separate"/>
        </w:r>
        <w:r w:rsidR="00A51F80">
          <w:rPr>
            <w:noProof/>
          </w:rPr>
          <w:t>2</w:t>
        </w:r>
        <w:r>
          <w:rPr>
            <w:noProof/>
          </w:rPr>
          <w:fldChar w:fldCharType="end"/>
        </w:r>
      </w:p>
    </w:sdtContent>
  </w:sdt>
  <w:p w:rsidR="00B45C9B" w:rsidRDefault="00B45C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3B7F" w:rsidRDefault="009C3B7F" w:rsidP="009C5E77">
      <w:pPr>
        <w:spacing w:after="0" w:line="240" w:lineRule="auto"/>
      </w:pPr>
      <w:r>
        <w:separator/>
      </w:r>
    </w:p>
  </w:footnote>
  <w:footnote w:type="continuationSeparator" w:id="0">
    <w:p w:rsidR="009C3B7F" w:rsidRDefault="009C3B7F" w:rsidP="009C5E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5E77" w:rsidRPr="009C5E77" w:rsidRDefault="00FD3015" w:rsidP="00DD5B06">
    <w:pPr>
      <w:pStyle w:val="Header"/>
      <w:spacing w:line="480" w:lineRule="auto"/>
      <w:rPr>
        <w:rFonts w:ascii="Times New Roman" w:hAnsi="Times New Roman" w:cs="Times New Roman"/>
        <w:sz w:val="24"/>
        <w:szCs w:val="24"/>
      </w:rPr>
    </w:pPr>
    <w:r w:rsidRPr="00FD3015">
      <w:rPr>
        <w:rFonts w:ascii="Times New Roman" w:hAnsi="Times New Roman" w:cs="Times New Roman"/>
        <w:sz w:val="24"/>
        <w:szCs w:val="24"/>
      </w:rPr>
      <w:t>GOODFOOD CORPORATION</w:t>
    </w:r>
    <w:r w:rsidR="009C5E77" w:rsidRPr="00FD3015">
      <w:rPr>
        <w:rFonts w:ascii="Times New Roman" w:hAnsi="Times New Roman" w:cs="Times New Roman"/>
        <w:sz w:val="24"/>
        <w:szCs w:val="24"/>
      </w:rPr>
      <w:tab/>
    </w:r>
    <w:r w:rsidR="009C5E77">
      <w:rPr>
        <w:rFonts w:ascii="Times New Roman" w:hAnsi="Times New Roman" w:cs="Times New Roman"/>
        <w:sz w:val="24"/>
        <w:szCs w:val="24"/>
      </w:rPr>
      <w:tab/>
    </w:r>
    <w:r w:rsidR="009C5E77" w:rsidRPr="009C5E77">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5E77" w:rsidRPr="009C5E77" w:rsidRDefault="00230B8F" w:rsidP="00F15C8A">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FD3015">
      <w:rPr>
        <w:rFonts w:ascii="Times New Roman" w:hAnsi="Times New Roman" w:cs="Times New Roman"/>
        <w:sz w:val="24"/>
        <w:szCs w:val="24"/>
      </w:rPr>
      <w:t>GOODFOOD CORPORATION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B36EB2"/>
    <w:multiLevelType w:val="hybridMultilevel"/>
    <w:tmpl w:val="849CBF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1BB653AD"/>
    <w:multiLevelType w:val="hybridMultilevel"/>
    <w:tmpl w:val="9ACAE5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3BC375F7"/>
    <w:multiLevelType w:val="hybridMultilevel"/>
    <w:tmpl w:val="F6466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D1106C7"/>
    <w:multiLevelType w:val="hybridMultilevel"/>
    <w:tmpl w:val="F99A0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E004959"/>
    <w:multiLevelType w:val="hybridMultilevel"/>
    <w:tmpl w:val="819A6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F810168"/>
    <w:multiLevelType w:val="hybridMultilevel"/>
    <w:tmpl w:val="347037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E77"/>
    <w:rsid w:val="00012562"/>
    <w:rsid w:val="00075F41"/>
    <w:rsid w:val="000B1BB4"/>
    <w:rsid w:val="00134C2E"/>
    <w:rsid w:val="0015797A"/>
    <w:rsid w:val="00230B8F"/>
    <w:rsid w:val="002A1175"/>
    <w:rsid w:val="0031139A"/>
    <w:rsid w:val="004431C8"/>
    <w:rsid w:val="00497F0D"/>
    <w:rsid w:val="00542866"/>
    <w:rsid w:val="00556C68"/>
    <w:rsid w:val="00661270"/>
    <w:rsid w:val="00681DCE"/>
    <w:rsid w:val="00693C98"/>
    <w:rsid w:val="006A564E"/>
    <w:rsid w:val="007434E7"/>
    <w:rsid w:val="007556C1"/>
    <w:rsid w:val="007C1757"/>
    <w:rsid w:val="007E4B93"/>
    <w:rsid w:val="00805A40"/>
    <w:rsid w:val="00823058"/>
    <w:rsid w:val="00840105"/>
    <w:rsid w:val="00846B53"/>
    <w:rsid w:val="00861E1D"/>
    <w:rsid w:val="00892190"/>
    <w:rsid w:val="00960D5E"/>
    <w:rsid w:val="009C3B7F"/>
    <w:rsid w:val="009C5E77"/>
    <w:rsid w:val="00A00D92"/>
    <w:rsid w:val="00A47461"/>
    <w:rsid w:val="00A51F80"/>
    <w:rsid w:val="00A55FE7"/>
    <w:rsid w:val="00A73FDE"/>
    <w:rsid w:val="00AA6CE1"/>
    <w:rsid w:val="00AD35B5"/>
    <w:rsid w:val="00AF31AF"/>
    <w:rsid w:val="00AF4E71"/>
    <w:rsid w:val="00B45C9B"/>
    <w:rsid w:val="00CC4C65"/>
    <w:rsid w:val="00D2765F"/>
    <w:rsid w:val="00D31354"/>
    <w:rsid w:val="00DD5B06"/>
    <w:rsid w:val="00E5740F"/>
    <w:rsid w:val="00E855AC"/>
    <w:rsid w:val="00E90DD2"/>
    <w:rsid w:val="00EF5F15"/>
    <w:rsid w:val="00F15C8A"/>
    <w:rsid w:val="00F25A59"/>
    <w:rsid w:val="00FC3ADB"/>
    <w:rsid w:val="00FD3015"/>
    <w:rsid w:val="00FD6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5DA884-70EF-4B0E-8851-AAE50A454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4"/>
    <w:qFormat/>
    <w:rsid w:val="00497F0D"/>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9"/>
    <w:unhideWhenUsed/>
    <w:qFormat/>
    <w:rsid w:val="00A00D9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05A4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E77"/>
  </w:style>
  <w:style w:type="paragraph" w:styleId="Footer">
    <w:name w:val="footer"/>
    <w:basedOn w:val="Normal"/>
    <w:link w:val="FooterChar"/>
    <w:uiPriority w:val="99"/>
    <w:unhideWhenUsed/>
    <w:rsid w:val="009C5E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E77"/>
  </w:style>
  <w:style w:type="paragraph" w:styleId="ListParagraph">
    <w:name w:val="List Paragraph"/>
    <w:basedOn w:val="Normal"/>
    <w:uiPriority w:val="34"/>
    <w:qFormat/>
    <w:rsid w:val="00A55FE7"/>
    <w:pPr>
      <w:ind w:left="720"/>
      <w:contextualSpacing/>
    </w:pPr>
  </w:style>
  <w:style w:type="paragraph" w:customStyle="1" w:styleId="SectionTitle">
    <w:name w:val="Section Title"/>
    <w:basedOn w:val="Normal"/>
    <w:next w:val="Normal"/>
    <w:uiPriority w:val="2"/>
    <w:qFormat/>
    <w:rsid w:val="00A55FE7"/>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character" w:customStyle="1" w:styleId="Heading1Char">
    <w:name w:val="Heading 1 Char"/>
    <w:basedOn w:val="DefaultParagraphFont"/>
    <w:link w:val="Heading1"/>
    <w:uiPriority w:val="4"/>
    <w:rsid w:val="00497F0D"/>
    <w:rPr>
      <w:rFonts w:asciiTheme="majorHAnsi" w:eastAsiaTheme="majorEastAsia" w:hAnsiTheme="majorHAnsi" w:cstheme="majorBidi"/>
      <w:b/>
      <w:bCs/>
      <w:kern w:val="24"/>
      <w:sz w:val="24"/>
      <w:szCs w:val="24"/>
      <w:lang w:eastAsia="ja-JP"/>
    </w:rPr>
  </w:style>
  <w:style w:type="paragraph" w:styleId="NoSpacing">
    <w:name w:val="No Spacing"/>
    <w:uiPriority w:val="1"/>
    <w:qFormat/>
    <w:rsid w:val="00497F0D"/>
    <w:pPr>
      <w:spacing w:after="0" w:line="240" w:lineRule="auto"/>
    </w:pPr>
  </w:style>
  <w:style w:type="character" w:customStyle="1" w:styleId="Heading2Char">
    <w:name w:val="Heading 2 Char"/>
    <w:basedOn w:val="DefaultParagraphFont"/>
    <w:link w:val="Heading2"/>
    <w:uiPriority w:val="9"/>
    <w:rsid w:val="00A00D92"/>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805A40"/>
    <w:pPr>
      <w:spacing w:before="240" w:line="259" w:lineRule="auto"/>
      <w:jc w:val="left"/>
      <w:outlineLvl w:val="9"/>
    </w:pPr>
    <w:rPr>
      <w:b w:val="0"/>
      <w:bCs w:val="0"/>
      <w:color w:val="365F91" w:themeColor="accent1" w:themeShade="BF"/>
      <w:kern w:val="0"/>
      <w:sz w:val="32"/>
      <w:szCs w:val="32"/>
      <w:lang w:eastAsia="en-US"/>
    </w:rPr>
  </w:style>
  <w:style w:type="paragraph" w:styleId="TOC1">
    <w:name w:val="toc 1"/>
    <w:basedOn w:val="Normal"/>
    <w:next w:val="Normal"/>
    <w:autoRedefine/>
    <w:uiPriority w:val="39"/>
    <w:unhideWhenUsed/>
    <w:rsid w:val="00805A40"/>
    <w:pPr>
      <w:spacing w:after="100"/>
    </w:pPr>
  </w:style>
  <w:style w:type="paragraph" w:styleId="TOC2">
    <w:name w:val="toc 2"/>
    <w:basedOn w:val="Normal"/>
    <w:next w:val="Normal"/>
    <w:autoRedefine/>
    <w:uiPriority w:val="39"/>
    <w:unhideWhenUsed/>
    <w:rsid w:val="00805A40"/>
    <w:pPr>
      <w:spacing w:after="100"/>
      <w:ind w:left="220"/>
    </w:pPr>
  </w:style>
  <w:style w:type="character" w:styleId="Hyperlink">
    <w:name w:val="Hyperlink"/>
    <w:basedOn w:val="DefaultParagraphFont"/>
    <w:uiPriority w:val="99"/>
    <w:unhideWhenUsed/>
    <w:rsid w:val="00805A40"/>
    <w:rPr>
      <w:color w:val="0000FF" w:themeColor="hyperlink"/>
      <w:u w:val="single"/>
    </w:rPr>
  </w:style>
  <w:style w:type="character" w:customStyle="1" w:styleId="Heading3Char">
    <w:name w:val="Heading 3 Char"/>
    <w:basedOn w:val="DefaultParagraphFont"/>
    <w:link w:val="Heading3"/>
    <w:uiPriority w:val="9"/>
    <w:rsid w:val="00805A40"/>
    <w:rPr>
      <w:rFonts w:asciiTheme="majorHAnsi" w:eastAsiaTheme="majorEastAsia" w:hAnsiTheme="majorHAnsi" w:cstheme="majorBidi"/>
      <w:color w:val="243F60" w:themeColor="accent1" w:themeShade="7F"/>
      <w:sz w:val="24"/>
      <w:szCs w:val="24"/>
    </w:rPr>
  </w:style>
  <w:style w:type="paragraph" w:styleId="TOC3">
    <w:name w:val="toc 3"/>
    <w:basedOn w:val="Normal"/>
    <w:next w:val="Normal"/>
    <w:autoRedefine/>
    <w:uiPriority w:val="39"/>
    <w:unhideWhenUsed/>
    <w:rsid w:val="00805A4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196385">
      <w:bodyDiv w:val="1"/>
      <w:marLeft w:val="0"/>
      <w:marRight w:val="0"/>
      <w:marTop w:val="0"/>
      <w:marBottom w:val="0"/>
      <w:divBdr>
        <w:top w:val="none" w:sz="0" w:space="0" w:color="auto"/>
        <w:left w:val="none" w:sz="0" w:space="0" w:color="auto"/>
        <w:bottom w:val="none" w:sz="0" w:space="0" w:color="auto"/>
        <w:right w:val="none" w:sz="0" w:space="0" w:color="auto"/>
      </w:divBdr>
    </w:div>
    <w:div w:id="715936024">
      <w:bodyDiv w:val="1"/>
      <w:marLeft w:val="0"/>
      <w:marRight w:val="0"/>
      <w:marTop w:val="0"/>
      <w:marBottom w:val="0"/>
      <w:divBdr>
        <w:top w:val="none" w:sz="0" w:space="0" w:color="auto"/>
        <w:left w:val="none" w:sz="0" w:space="0" w:color="auto"/>
        <w:bottom w:val="none" w:sz="0" w:space="0" w:color="auto"/>
        <w:right w:val="none" w:sz="0" w:space="0" w:color="auto"/>
      </w:divBdr>
    </w:div>
    <w:div w:id="740099104">
      <w:bodyDiv w:val="1"/>
      <w:marLeft w:val="0"/>
      <w:marRight w:val="0"/>
      <w:marTop w:val="0"/>
      <w:marBottom w:val="0"/>
      <w:divBdr>
        <w:top w:val="none" w:sz="0" w:space="0" w:color="auto"/>
        <w:left w:val="none" w:sz="0" w:space="0" w:color="auto"/>
        <w:bottom w:val="none" w:sz="0" w:space="0" w:color="auto"/>
        <w:right w:val="none" w:sz="0" w:space="0" w:color="auto"/>
      </w:divBdr>
    </w:div>
    <w:div w:id="1713072653">
      <w:bodyDiv w:val="1"/>
      <w:marLeft w:val="0"/>
      <w:marRight w:val="0"/>
      <w:marTop w:val="0"/>
      <w:marBottom w:val="0"/>
      <w:divBdr>
        <w:top w:val="none" w:sz="0" w:space="0" w:color="auto"/>
        <w:left w:val="none" w:sz="0" w:space="0" w:color="auto"/>
        <w:bottom w:val="none" w:sz="0" w:space="0" w:color="auto"/>
        <w:right w:val="none" w:sz="0" w:space="0" w:color="auto"/>
      </w:divBdr>
    </w:div>
    <w:div w:id="1844516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ol.ca/2020/07/09/buy-now-coronavirus-just-turned-this-company-profitabl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111/j.1530-9134.2007.00149.x"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621BE176D944A8DA8C198BFF96DB89F"/>
        <w:category>
          <w:name w:val="General"/>
          <w:gallery w:val="placeholder"/>
        </w:category>
        <w:types>
          <w:type w:val="bbPlcHdr"/>
        </w:types>
        <w:behaviors>
          <w:behavior w:val="content"/>
        </w:behaviors>
        <w:guid w:val="{4E83B394-873E-4F84-B328-35F7B8B4FEC5}"/>
      </w:docPartPr>
      <w:docPartBody>
        <w:p w:rsidR="00243A58" w:rsidRDefault="0099273B" w:rsidP="0099273B">
          <w:pPr>
            <w:pStyle w:val="E621BE176D944A8DA8C198BFF96DB89F"/>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73B"/>
    <w:rsid w:val="0005765F"/>
    <w:rsid w:val="000B3088"/>
    <w:rsid w:val="00243A58"/>
    <w:rsid w:val="00851D17"/>
    <w:rsid w:val="0099273B"/>
    <w:rsid w:val="00E14647"/>
    <w:rsid w:val="00F66A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21BE176D944A8DA8C198BFF96DB89F">
    <w:name w:val="E621BE176D944A8DA8C198BFF96DB89F"/>
    <w:rsid w:val="009927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 dockstate="right" visibility="0" width="350"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1CB5EF69-781C-4520-BADD-3D149AEB3ABF}">
  <we:reference id="wa200001042" version="1.0.1.1" store="en-US" storeType="OMEX"/>
  <we:alternateReferences>
    <we:reference id="WA200001042" version="1.0.1.1" store="WA200001042"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2E7F6532-16DB-430A-8B58-C72CD91E1783}">
  <we:reference id="wa104380456" version="1.2.0.1" store="en-US" storeType="OMEX"/>
  <we:alternateReferences>
    <we:reference id="WA104380456" version="1.2.0.1" store="WA104380456"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018FF-077E-4EA9-B57C-61AD86A32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2164</Words>
  <Characters>12336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Goodfood Corporation Market Corporation and its Nonmarket Forces</vt:lpstr>
    </vt:vector>
  </TitlesOfParts>
  <Company/>
  <LinksUpToDate>false</LinksUpToDate>
  <CharactersWithSpaces>14472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Goodfood Corporation Market Corporation and its Nonmarket Forces</dc:title>
  <dc:subject/>
  <dc:creator>user</dc:creator>
  <cp:keywords/>
  <dc:description/>
  <cp:lastModifiedBy>User</cp:lastModifiedBy>
  <cp:revision>1</cp:revision>
  <dcterms:created xsi:type="dcterms:W3CDTF">2020-07-21T21:27:00Z</dcterms:created>
  <dcterms:modified xsi:type="dcterms:W3CDTF">2020-07-23T06:05:00Z</dcterms:modified>
</cp:coreProperties>
</file>