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40DA8A" w14:textId="77777777" w:rsidR="008F2364" w:rsidRDefault="008F2364" w:rsidP="00F8477A">
      <w:pPr>
        <w:spacing w:line="480" w:lineRule="auto"/>
        <w:jc w:val="center"/>
        <w:rPr>
          <w:rFonts w:ascii="Times New Roman" w:hAnsi="Times New Roman" w:cs="Times New Roman"/>
          <w:b/>
          <w:sz w:val="24"/>
          <w:szCs w:val="24"/>
        </w:rPr>
      </w:pPr>
    </w:p>
    <w:p w14:paraId="5B43AAA4" w14:textId="77777777" w:rsidR="00EC01BB" w:rsidRDefault="00EC01BB" w:rsidP="00F8477A">
      <w:pPr>
        <w:spacing w:line="480" w:lineRule="auto"/>
        <w:jc w:val="center"/>
        <w:rPr>
          <w:rFonts w:ascii="Times New Roman" w:hAnsi="Times New Roman" w:cs="Times New Roman"/>
          <w:b/>
          <w:sz w:val="24"/>
          <w:szCs w:val="24"/>
        </w:rPr>
      </w:pPr>
    </w:p>
    <w:p w14:paraId="4DF63303" w14:textId="77777777" w:rsidR="00EC01BB" w:rsidRDefault="00EC01BB" w:rsidP="00F8477A">
      <w:pPr>
        <w:spacing w:line="480" w:lineRule="auto"/>
        <w:jc w:val="center"/>
        <w:rPr>
          <w:rFonts w:ascii="Times New Roman" w:hAnsi="Times New Roman" w:cs="Times New Roman"/>
          <w:b/>
          <w:sz w:val="24"/>
          <w:szCs w:val="24"/>
        </w:rPr>
      </w:pPr>
    </w:p>
    <w:p w14:paraId="790FE755" w14:textId="77777777" w:rsidR="00EC01BB" w:rsidRDefault="00EC01BB" w:rsidP="00F8477A">
      <w:pPr>
        <w:spacing w:line="480" w:lineRule="auto"/>
        <w:jc w:val="center"/>
        <w:rPr>
          <w:rFonts w:ascii="Times New Roman" w:hAnsi="Times New Roman" w:cs="Times New Roman"/>
          <w:b/>
          <w:sz w:val="24"/>
          <w:szCs w:val="24"/>
        </w:rPr>
      </w:pPr>
    </w:p>
    <w:p w14:paraId="722AA1A2" w14:textId="77777777" w:rsidR="00EC01BB" w:rsidRDefault="00EC01BB" w:rsidP="00F8477A">
      <w:pPr>
        <w:spacing w:line="480" w:lineRule="auto"/>
        <w:jc w:val="center"/>
        <w:rPr>
          <w:rFonts w:ascii="Times New Roman" w:hAnsi="Times New Roman" w:cs="Times New Roman"/>
          <w:b/>
          <w:sz w:val="24"/>
          <w:szCs w:val="24"/>
        </w:rPr>
      </w:pPr>
    </w:p>
    <w:p w14:paraId="53F79A23" w14:textId="77777777" w:rsidR="00F8477A" w:rsidRPr="00EC01BB" w:rsidRDefault="008F2364" w:rsidP="00F8477A">
      <w:pPr>
        <w:spacing w:line="480" w:lineRule="auto"/>
        <w:jc w:val="center"/>
        <w:rPr>
          <w:rFonts w:ascii="Times New Roman" w:hAnsi="Times New Roman" w:cs="Times New Roman"/>
          <w:sz w:val="24"/>
          <w:szCs w:val="24"/>
        </w:rPr>
      </w:pPr>
      <w:r w:rsidRPr="00EC01BB">
        <w:rPr>
          <w:rFonts w:ascii="Times New Roman" w:hAnsi="Times New Roman" w:cs="Times New Roman"/>
          <w:sz w:val="24"/>
          <w:szCs w:val="24"/>
        </w:rPr>
        <w:t>Good</w:t>
      </w:r>
      <w:r w:rsidR="00F8477A" w:rsidRPr="00EC01BB">
        <w:rPr>
          <w:rFonts w:ascii="Times New Roman" w:hAnsi="Times New Roman" w:cs="Times New Roman"/>
          <w:sz w:val="24"/>
          <w:szCs w:val="24"/>
        </w:rPr>
        <w:t>fellas Film</w:t>
      </w:r>
    </w:p>
    <w:p w14:paraId="14F9E280" w14:textId="137FB5E2" w:rsidR="00F8477A" w:rsidRPr="00EC01BB" w:rsidRDefault="00F8477A" w:rsidP="00F8477A">
      <w:pPr>
        <w:spacing w:line="480" w:lineRule="auto"/>
        <w:jc w:val="center"/>
        <w:rPr>
          <w:rFonts w:ascii="Times New Roman" w:hAnsi="Times New Roman" w:cs="Times New Roman"/>
          <w:sz w:val="24"/>
          <w:szCs w:val="24"/>
        </w:rPr>
      </w:pPr>
      <w:r w:rsidRPr="00EC01BB">
        <w:rPr>
          <w:rFonts w:ascii="Times New Roman" w:hAnsi="Times New Roman" w:cs="Times New Roman"/>
          <w:sz w:val="24"/>
          <w:szCs w:val="24"/>
        </w:rPr>
        <w:t>Institution Affiliation</w:t>
      </w:r>
    </w:p>
    <w:p w14:paraId="25715700" w14:textId="24138381" w:rsidR="00F8477A" w:rsidRPr="00EC01BB" w:rsidRDefault="00F8477A" w:rsidP="00F8477A">
      <w:pPr>
        <w:spacing w:line="480" w:lineRule="auto"/>
        <w:jc w:val="center"/>
        <w:rPr>
          <w:rFonts w:ascii="Times New Roman" w:hAnsi="Times New Roman" w:cs="Times New Roman"/>
          <w:sz w:val="24"/>
          <w:szCs w:val="24"/>
        </w:rPr>
      </w:pPr>
      <w:r w:rsidRPr="00EC01BB">
        <w:rPr>
          <w:rFonts w:ascii="Times New Roman" w:hAnsi="Times New Roman" w:cs="Times New Roman"/>
          <w:sz w:val="24"/>
          <w:szCs w:val="24"/>
        </w:rPr>
        <w:t>Name</w:t>
      </w:r>
    </w:p>
    <w:p w14:paraId="1BA8A1D0" w14:textId="263628E7" w:rsidR="00F8477A" w:rsidRPr="00EC01BB" w:rsidRDefault="00F8477A" w:rsidP="00F8477A">
      <w:pPr>
        <w:spacing w:line="480" w:lineRule="auto"/>
        <w:jc w:val="center"/>
        <w:rPr>
          <w:rFonts w:ascii="Times New Roman" w:hAnsi="Times New Roman" w:cs="Times New Roman"/>
          <w:sz w:val="24"/>
          <w:szCs w:val="24"/>
        </w:rPr>
      </w:pPr>
      <w:r w:rsidRPr="00EC01BB">
        <w:rPr>
          <w:rFonts w:ascii="Times New Roman" w:hAnsi="Times New Roman" w:cs="Times New Roman"/>
          <w:sz w:val="24"/>
          <w:szCs w:val="24"/>
        </w:rPr>
        <w:t>Date</w:t>
      </w:r>
    </w:p>
    <w:p w14:paraId="0AC57A7F" w14:textId="1D77B8D1" w:rsidR="008F2364" w:rsidRDefault="008F2364" w:rsidP="00F8477A">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14:paraId="66BC8D94" w14:textId="490CCA9B" w:rsidR="00890411" w:rsidRPr="00F864BE" w:rsidRDefault="00E36380" w:rsidP="00F8477A">
      <w:pPr>
        <w:spacing w:line="480" w:lineRule="auto"/>
        <w:jc w:val="center"/>
        <w:rPr>
          <w:rFonts w:ascii="Times New Roman" w:hAnsi="Times New Roman" w:cs="Times New Roman"/>
          <w:b/>
          <w:sz w:val="24"/>
          <w:szCs w:val="24"/>
        </w:rPr>
      </w:pPr>
      <w:r w:rsidRPr="00F864BE">
        <w:rPr>
          <w:rFonts w:ascii="Times New Roman" w:hAnsi="Times New Roman" w:cs="Times New Roman"/>
          <w:b/>
          <w:sz w:val="24"/>
          <w:szCs w:val="24"/>
        </w:rPr>
        <w:lastRenderedPageBreak/>
        <w:t>Introduction</w:t>
      </w:r>
    </w:p>
    <w:p w14:paraId="313B063F" w14:textId="6E0252C4" w:rsidR="00F864BE" w:rsidRDefault="00E36380" w:rsidP="00F8477A">
      <w:pPr>
        <w:spacing w:line="480" w:lineRule="auto"/>
        <w:ind w:firstLine="720"/>
        <w:rPr>
          <w:rFonts w:ascii="Times New Roman" w:hAnsi="Times New Roman" w:cs="Times New Roman"/>
          <w:sz w:val="24"/>
          <w:szCs w:val="24"/>
        </w:rPr>
      </w:pPr>
      <w:r w:rsidRPr="00F864BE">
        <w:rPr>
          <w:rFonts w:ascii="Times New Roman" w:hAnsi="Times New Roman" w:cs="Times New Roman"/>
          <w:sz w:val="24"/>
          <w:szCs w:val="24"/>
        </w:rPr>
        <w:t xml:space="preserve">Basically, there are numerous operations generated by the popular Martin Scorsese who is the American film director. In most cases, each aspect of the </w:t>
      </w:r>
      <w:r w:rsidR="00B762AB" w:rsidRPr="00F864BE">
        <w:rPr>
          <w:rFonts w:ascii="Times New Roman" w:hAnsi="Times New Roman" w:cs="Times New Roman"/>
          <w:sz w:val="24"/>
          <w:szCs w:val="24"/>
        </w:rPr>
        <w:t>movie is distinct in giving a description of the human life as the way it is in regards to pros and cons. Good</w:t>
      </w:r>
      <w:r w:rsidR="005F0437">
        <w:rPr>
          <w:rFonts w:ascii="Times New Roman" w:hAnsi="Times New Roman" w:cs="Times New Roman"/>
          <w:sz w:val="24"/>
          <w:szCs w:val="24"/>
        </w:rPr>
        <w:t>f</w:t>
      </w:r>
      <w:r w:rsidR="00B762AB" w:rsidRPr="00F864BE">
        <w:rPr>
          <w:rFonts w:ascii="Times New Roman" w:hAnsi="Times New Roman" w:cs="Times New Roman"/>
          <w:sz w:val="24"/>
          <w:szCs w:val="24"/>
        </w:rPr>
        <w:t xml:space="preserve">ellas is a film </w:t>
      </w:r>
      <w:r w:rsidR="00516F12" w:rsidRPr="00F864BE">
        <w:rPr>
          <w:rFonts w:ascii="Times New Roman" w:hAnsi="Times New Roman" w:cs="Times New Roman"/>
          <w:sz w:val="24"/>
          <w:szCs w:val="24"/>
        </w:rPr>
        <w:t>that brings a candid picture concerning tradecraft as well as culture in New York explaining an organized crime</w:t>
      </w:r>
      <w:r w:rsidR="00961153" w:rsidRPr="00F864BE">
        <w:rPr>
          <w:rFonts w:ascii="Times New Roman" w:hAnsi="Times New Roman" w:cs="Times New Roman"/>
          <w:sz w:val="24"/>
          <w:szCs w:val="24"/>
        </w:rPr>
        <w:t xml:space="preserve"> directed in 1990</w:t>
      </w:r>
      <w:r w:rsidR="005F0437">
        <w:rPr>
          <w:rFonts w:ascii="Times New Roman" w:hAnsi="Times New Roman" w:cs="Times New Roman"/>
          <w:sz w:val="24"/>
          <w:szCs w:val="24"/>
        </w:rPr>
        <w:t xml:space="preserve"> (Lin, 2019)</w:t>
      </w:r>
      <w:r w:rsidR="00961153" w:rsidRPr="00F864BE">
        <w:rPr>
          <w:rFonts w:ascii="Times New Roman" w:hAnsi="Times New Roman" w:cs="Times New Roman"/>
          <w:sz w:val="24"/>
          <w:szCs w:val="24"/>
        </w:rPr>
        <w:t xml:space="preserve">. The main </w:t>
      </w:r>
      <w:r w:rsidR="00A17C71" w:rsidRPr="00F864BE">
        <w:rPr>
          <w:rFonts w:ascii="Times New Roman" w:hAnsi="Times New Roman" w:cs="Times New Roman"/>
          <w:sz w:val="24"/>
          <w:szCs w:val="24"/>
        </w:rPr>
        <w:t>starring</w:t>
      </w:r>
      <w:r w:rsidR="00961153" w:rsidRPr="00F864BE">
        <w:rPr>
          <w:rFonts w:ascii="Times New Roman" w:hAnsi="Times New Roman" w:cs="Times New Roman"/>
          <w:sz w:val="24"/>
          <w:szCs w:val="24"/>
        </w:rPr>
        <w:t xml:space="preserve"> who include, De Niro, Joe Pesci and Ray Liotta are playing a vital role of making Scorsese consider returning </w:t>
      </w:r>
      <w:r w:rsidR="002155C8" w:rsidRPr="00F864BE">
        <w:rPr>
          <w:rFonts w:ascii="Times New Roman" w:hAnsi="Times New Roman" w:cs="Times New Roman"/>
          <w:sz w:val="24"/>
          <w:szCs w:val="24"/>
        </w:rPr>
        <w:t xml:space="preserve">to </w:t>
      </w:r>
      <w:r w:rsidR="00961153" w:rsidRPr="00F864BE">
        <w:rPr>
          <w:rFonts w:ascii="Times New Roman" w:hAnsi="Times New Roman" w:cs="Times New Roman"/>
          <w:sz w:val="24"/>
          <w:szCs w:val="24"/>
        </w:rPr>
        <w:t xml:space="preserve">the gangster world of cinematographic </w:t>
      </w:r>
      <w:r w:rsidR="00B02C91" w:rsidRPr="00F864BE">
        <w:rPr>
          <w:rFonts w:ascii="Times New Roman" w:hAnsi="Times New Roman" w:cs="Times New Roman"/>
          <w:sz w:val="24"/>
          <w:szCs w:val="24"/>
        </w:rPr>
        <w:t xml:space="preserve">taking another significant transition in </w:t>
      </w:r>
      <w:r w:rsidR="00334FEE">
        <w:rPr>
          <w:rFonts w:ascii="Times New Roman" w:hAnsi="Times New Roman" w:cs="Times New Roman"/>
          <w:sz w:val="24"/>
          <w:szCs w:val="24"/>
        </w:rPr>
        <w:t xml:space="preserve">his </w:t>
      </w:r>
      <w:r w:rsidR="00B02C91" w:rsidRPr="00F864BE">
        <w:rPr>
          <w:rFonts w:ascii="Times New Roman" w:hAnsi="Times New Roman" w:cs="Times New Roman"/>
          <w:sz w:val="24"/>
          <w:szCs w:val="24"/>
        </w:rPr>
        <w:t xml:space="preserve">career. </w:t>
      </w:r>
    </w:p>
    <w:p w14:paraId="729690AF" w14:textId="03AF1375" w:rsidR="00F864BE" w:rsidRDefault="00B02C91" w:rsidP="00F8477A">
      <w:pPr>
        <w:spacing w:line="480" w:lineRule="auto"/>
        <w:ind w:firstLine="720"/>
        <w:rPr>
          <w:rFonts w:ascii="Times New Roman" w:hAnsi="Times New Roman" w:cs="Times New Roman"/>
          <w:sz w:val="24"/>
          <w:szCs w:val="24"/>
        </w:rPr>
      </w:pPr>
      <w:r w:rsidRPr="00F864BE">
        <w:rPr>
          <w:rFonts w:ascii="Times New Roman" w:hAnsi="Times New Roman" w:cs="Times New Roman"/>
          <w:sz w:val="24"/>
          <w:szCs w:val="24"/>
        </w:rPr>
        <w:t>Therefore, Goodfellas just like other movies contain se</w:t>
      </w:r>
      <w:r w:rsidR="00D8019B">
        <w:rPr>
          <w:rFonts w:ascii="Times New Roman" w:hAnsi="Times New Roman" w:cs="Times New Roman"/>
          <w:sz w:val="24"/>
          <w:szCs w:val="24"/>
        </w:rPr>
        <w:t>veral shots that focus on the relationship</w:t>
      </w:r>
      <w:bookmarkStart w:id="0" w:name="_GoBack"/>
      <w:bookmarkEnd w:id="0"/>
      <w:r w:rsidRPr="00F864BE">
        <w:rPr>
          <w:rFonts w:ascii="Times New Roman" w:hAnsi="Times New Roman" w:cs="Times New Roman"/>
          <w:sz w:val="24"/>
          <w:szCs w:val="24"/>
        </w:rPr>
        <w:t xml:space="preserve"> to create both complete and informative scene. In addition, the peculiar aspect when looking at the Goodfellas’ frames and angles is aimi</w:t>
      </w:r>
      <w:r w:rsidR="00676E26" w:rsidRPr="00F864BE">
        <w:rPr>
          <w:rFonts w:ascii="Times New Roman" w:hAnsi="Times New Roman" w:cs="Times New Roman"/>
          <w:sz w:val="24"/>
          <w:szCs w:val="24"/>
        </w:rPr>
        <w:t xml:space="preserve">ng in overwhelming the viewer to get the information which is vividly validated by each frame containing a multiple of details for observation. If you pay special attention using the director’s expression of “the freshness and energy of the real world” which is an opening frame of the film </w:t>
      </w:r>
      <w:r w:rsidR="005B55DC" w:rsidRPr="00F864BE">
        <w:rPr>
          <w:rFonts w:ascii="Times New Roman" w:hAnsi="Times New Roman" w:cs="Times New Roman"/>
          <w:sz w:val="24"/>
          <w:szCs w:val="24"/>
        </w:rPr>
        <w:t>possibly destabilize the viewers</w:t>
      </w:r>
      <w:r w:rsidR="005F0437">
        <w:rPr>
          <w:rFonts w:ascii="Times New Roman" w:hAnsi="Times New Roman" w:cs="Times New Roman"/>
          <w:sz w:val="24"/>
          <w:szCs w:val="24"/>
        </w:rPr>
        <w:t xml:space="preserve"> (Lin, 2019)</w:t>
      </w:r>
      <w:r w:rsidR="005B55DC" w:rsidRPr="00F864BE">
        <w:rPr>
          <w:rFonts w:ascii="Times New Roman" w:hAnsi="Times New Roman" w:cs="Times New Roman"/>
          <w:sz w:val="24"/>
          <w:szCs w:val="24"/>
        </w:rPr>
        <w:t>.</w:t>
      </w:r>
      <w:r w:rsidR="00A17C71" w:rsidRPr="00F864BE">
        <w:rPr>
          <w:rFonts w:ascii="Times New Roman" w:hAnsi="Times New Roman" w:cs="Times New Roman"/>
          <w:sz w:val="24"/>
          <w:szCs w:val="24"/>
        </w:rPr>
        <w:t xml:space="preserve"> For instance, this instant when Jimmy, Tommy and Henry are inside the car, the director intends </w:t>
      </w:r>
      <w:r w:rsidR="006D56A5" w:rsidRPr="00F864BE">
        <w:rPr>
          <w:rFonts w:ascii="Times New Roman" w:hAnsi="Times New Roman" w:cs="Times New Roman"/>
          <w:sz w:val="24"/>
          <w:szCs w:val="24"/>
        </w:rPr>
        <w:t xml:space="preserve">to bring </w:t>
      </w:r>
      <w:r w:rsidR="00A17C71" w:rsidRPr="00F864BE">
        <w:rPr>
          <w:rFonts w:ascii="Times New Roman" w:hAnsi="Times New Roman" w:cs="Times New Roman"/>
          <w:sz w:val="24"/>
          <w:szCs w:val="24"/>
        </w:rPr>
        <w:t xml:space="preserve">an insight of </w:t>
      </w:r>
      <w:r w:rsidR="00772701" w:rsidRPr="00F864BE">
        <w:rPr>
          <w:rFonts w:ascii="Times New Roman" w:hAnsi="Times New Roman" w:cs="Times New Roman"/>
          <w:sz w:val="24"/>
          <w:szCs w:val="24"/>
        </w:rPr>
        <w:t xml:space="preserve">friendship connection of course through business as well </w:t>
      </w:r>
      <w:r w:rsidR="00334FEE">
        <w:rPr>
          <w:rFonts w:ascii="Times New Roman" w:hAnsi="Times New Roman" w:cs="Times New Roman"/>
          <w:sz w:val="24"/>
          <w:szCs w:val="24"/>
        </w:rPr>
        <w:t xml:space="preserve">as </w:t>
      </w:r>
      <w:r w:rsidR="00772701" w:rsidRPr="00F864BE">
        <w:rPr>
          <w:rFonts w:ascii="Times New Roman" w:hAnsi="Times New Roman" w:cs="Times New Roman"/>
          <w:sz w:val="24"/>
          <w:szCs w:val="24"/>
        </w:rPr>
        <w:t>trust.</w:t>
      </w:r>
    </w:p>
    <w:p w14:paraId="59FA5963" w14:textId="5C16A03D" w:rsidR="00F864BE" w:rsidRDefault="00772701" w:rsidP="00F8477A">
      <w:pPr>
        <w:spacing w:line="480" w:lineRule="auto"/>
        <w:ind w:firstLine="720"/>
        <w:rPr>
          <w:rFonts w:ascii="Times New Roman" w:hAnsi="Times New Roman" w:cs="Times New Roman"/>
          <w:sz w:val="24"/>
          <w:szCs w:val="24"/>
        </w:rPr>
      </w:pPr>
      <w:r w:rsidRPr="00F864BE">
        <w:rPr>
          <w:rFonts w:ascii="Times New Roman" w:hAnsi="Times New Roman" w:cs="Times New Roman"/>
          <w:sz w:val="24"/>
          <w:szCs w:val="24"/>
        </w:rPr>
        <w:t xml:space="preserve"> In spite of the audience having no awareness of the nature of their relations, it becomes a necessity of underlining this aspect at the very beginning. Also, another shot is in the case of Karen holding a gun and looking at it from the above angle</w:t>
      </w:r>
      <w:r w:rsidR="00A61FD2" w:rsidRPr="00F864BE">
        <w:rPr>
          <w:rFonts w:ascii="Times New Roman" w:hAnsi="Times New Roman" w:cs="Times New Roman"/>
          <w:sz w:val="24"/>
          <w:szCs w:val="24"/>
        </w:rPr>
        <w:t xml:space="preserve"> which brings an ideology of human choice particularly when it came into the realization that the young girl waits for her requiring a her to make a choice</w:t>
      </w:r>
      <w:r w:rsidR="005F0437">
        <w:rPr>
          <w:rFonts w:ascii="Times New Roman" w:hAnsi="Times New Roman" w:cs="Times New Roman"/>
          <w:sz w:val="24"/>
          <w:szCs w:val="24"/>
        </w:rPr>
        <w:t xml:space="preserve"> (Olga &amp; Kavgic, 2018)</w:t>
      </w:r>
      <w:r w:rsidR="00A61FD2" w:rsidRPr="00F864BE">
        <w:rPr>
          <w:rFonts w:ascii="Times New Roman" w:hAnsi="Times New Roman" w:cs="Times New Roman"/>
          <w:sz w:val="24"/>
          <w:szCs w:val="24"/>
        </w:rPr>
        <w:t xml:space="preserve">. Hence, Karen’s decision is basing on the emotions and feelings. Still on the same level, Karen directing two shots of the gun with an intention to kill </w:t>
      </w:r>
      <w:r w:rsidR="00A61FD2" w:rsidRPr="00F864BE">
        <w:rPr>
          <w:rFonts w:ascii="Times New Roman" w:hAnsi="Times New Roman" w:cs="Times New Roman"/>
          <w:sz w:val="24"/>
          <w:szCs w:val="24"/>
        </w:rPr>
        <w:lastRenderedPageBreak/>
        <w:t xml:space="preserve">Henry because of betraying her, the gun is not only symbolic to a weapon but also a recognition that she is performing a leadership role. </w:t>
      </w:r>
    </w:p>
    <w:p w14:paraId="74199ABC" w14:textId="7D82240F" w:rsidR="00F864BE" w:rsidRDefault="006D56A5" w:rsidP="00F8477A">
      <w:pPr>
        <w:spacing w:line="480" w:lineRule="auto"/>
        <w:ind w:firstLine="720"/>
        <w:rPr>
          <w:rFonts w:ascii="Times New Roman" w:hAnsi="Times New Roman" w:cs="Times New Roman"/>
          <w:sz w:val="24"/>
          <w:szCs w:val="24"/>
        </w:rPr>
      </w:pPr>
      <w:r w:rsidRPr="00F864BE">
        <w:rPr>
          <w:rFonts w:ascii="Times New Roman" w:hAnsi="Times New Roman" w:cs="Times New Roman"/>
          <w:sz w:val="24"/>
          <w:szCs w:val="24"/>
        </w:rPr>
        <w:t>Holistically, editing played a critical role in generating lots of joy as well as originality</w:t>
      </w:r>
      <w:r w:rsidR="002155C8" w:rsidRPr="00F864BE">
        <w:rPr>
          <w:rFonts w:ascii="Times New Roman" w:hAnsi="Times New Roman" w:cs="Times New Roman"/>
          <w:sz w:val="24"/>
          <w:szCs w:val="24"/>
        </w:rPr>
        <w:t xml:space="preserve"> in the Goodfellas movie. For this reason, editing and music are setting energy and pace to enable you go through the movie feeling excited at a longer duration. In this light, </w:t>
      </w:r>
      <w:r w:rsidR="00F70490" w:rsidRPr="00F864BE">
        <w:rPr>
          <w:rFonts w:ascii="Times New Roman" w:hAnsi="Times New Roman" w:cs="Times New Roman"/>
          <w:sz w:val="24"/>
          <w:szCs w:val="24"/>
        </w:rPr>
        <w:t xml:space="preserve">Scorsese used editing in various ways. First, editing was used in the </w:t>
      </w:r>
      <w:r w:rsidR="00F4725F" w:rsidRPr="00F864BE">
        <w:rPr>
          <w:rFonts w:ascii="Times New Roman" w:hAnsi="Times New Roman" w:cs="Times New Roman"/>
          <w:sz w:val="24"/>
          <w:szCs w:val="24"/>
        </w:rPr>
        <w:t xml:space="preserve">speedy </w:t>
      </w:r>
      <w:r w:rsidR="00F70490" w:rsidRPr="00F864BE">
        <w:rPr>
          <w:rFonts w:ascii="Times New Roman" w:hAnsi="Times New Roman" w:cs="Times New Roman"/>
          <w:sz w:val="24"/>
          <w:szCs w:val="24"/>
        </w:rPr>
        <w:t xml:space="preserve">narration </w:t>
      </w:r>
      <w:r w:rsidR="00F4725F" w:rsidRPr="00F864BE">
        <w:rPr>
          <w:rFonts w:ascii="Times New Roman" w:hAnsi="Times New Roman" w:cs="Times New Roman"/>
          <w:sz w:val="24"/>
          <w:szCs w:val="24"/>
        </w:rPr>
        <w:t>of key</w:t>
      </w:r>
      <w:r w:rsidR="00F70490" w:rsidRPr="00F864BE">
        <w:rPr>
          <w:rFonts w:ascii="Times New Roman" w:hAnsi="Times New Roman" w:cs="Times New Roman"/>
          <w:sz w:val="24"/>
          <w:szCs w:val="24"/>
        </w:rPr>
        <w:t xml:space="preserve"> plot points. In most cases, Scorsese applies speedy editing methods to narrate important plot points like in the case of Pesci beating a per</w:t>
      </w:r>
      <w:r w:rsidR="00F4725F" w:rsidRPr="00F864BE">
        <w:rPr>
          <w:rFonts w:ascii="Times New Roman" w:hAnsi="Times New Roman" w:cs="Times New Roman"/>
          <w:sz w:val="24"/>
          <w:szCs w:val="24"/>
        </w:rPr>
        <w:t>son because of showing rudeness to De Niro when they are in the Casino</w:t>
      </w:r>
      <w:r w:rsidR="005F0437">
        <w:rPr>
          <w:rFonts w:ascii="Times New Roman" w:hAnsi="Times New Roman" w:cs="Times New Roman"/>
          <w:sz w:val="24"/>
          <w:szCs w:val="24"/>
        </w:rPr>
        <w:t xml:space="preserve"> (Hui, Palu, Roberto &amp; Christie, 2018)</w:t>
      </w:r>
      <w:r w:rsidR="00F4725F" w:rsidRPr="00F864BE">
        <w:rPr>
          <w:rFonts w:ascii="Times New Roman" w:hAnsi="Times New Roman" w:cs="Times New Roman"/>
          <w:sz w:val="24"/>
          <w:szCs w:val="24"/>
        </w:rPr>
        <w:t xml:space="preserve">. To neutralize the show, he slows down the incident for the purpose of capturing De Nero’s reaction basing on that scene. </w:t>
      </w:r>
    </w:p>
    <w:p w14:paraId="06585511" w14:textId="55E66A90" w:rsidR="00F864BE" w:rsidRDefault="00F4725F" w:rsidP="00F8477A">
      <w:pPr>
        <w:spacing w:line="480" w:lineRule="auto"/>
        <w:ind w:firstLine="720"/>
        <w:rPr>
          <w:rFonts w:ascii="Times New Roman" w:hAnsi="Times New Roman" w:cs="Times New Roman"/>
          <w:sz w:val="24"/>
          <w:szCs w:val="24"/>
        </w:rPr>
      </w:pPr>
      <w:r w:rsidRPr="00F864BE">
        <w:rPr>
          <w:rFonts w:ascii="Times New Roman" w:hAnsi="Times New Roman" w:cs="Times New Roman"/>
          <w:sz w:val="24"/>
          <w:szCs w:val="24"/>
        </w:rPr>
        <w:t xml:space="preserve">In this context, Scorsese is conveying a sensible shock that audiences experience, most importantly, at De Niro when events turned unexpectedly. Second, the director utilized editing </w:t>
      </w:r>
      <w:r w:rsidR="00D8019B">
        <w:rPr>
          <w:rFonts w:ascii="Times New Roman" w:hAnsi="Times New Roman" w:cs="Times New Roman"/>
          <w:sz w:val="24"/>
          <w:szCs w:val="24"/>
        </w:rPr>
        <w:t>in stressing upon time (</w:t>
      </w:r>
      <w:r w:rsidR="00D8019B">
        <w:rPr>
          <w:rFonts w:ascii="Times New Roman" w:hAnsi="Times New Roman"/>
          <w:sz w:val="24"/>
          <w:szCs w:val="24"/>
        </w:rPr>
        <w:t xml:space="preserve">Gross, </w:t>
      </w:r>
      <w:r w:rsidR="000C5A15">
        <w:rPr>
          <w:rFonts w:ascii="Times New Roman" w:hAnsi="Times New Roman"/>
          <w:sz w:val="24"/>
          <w:szCs w:val="24"/>
        </w:rPr>
        <w:t>2016)</w:t>
      </w:r>
      <w:r w:rsidR="00A75B3E" w:rsidRPr="00F864BE">
        <w:rPr>
          <w:rFonts w:ascii="Times New Roman" w:hAnsi="Times New Roman" w:cs="Times New Roman"/>
          <w:sz w:val="24"/>
          <w:szCs w:val="24"/>
        </w:rPr>
        <w:t xml:space="preserve"> </w:t>
      </w:r>
      <w:r w:rsidR="00D8019B">
        <w:rPr>
          <w:rFonts w:ascii="Times New Roman" w:hAnsi="Times New Roman" w:cs="Times New Roman"/>
          <w:sz w:val="24"/>
          <w:szCs w:val="24"/>
        </w:rPr>
        <w:t>.</w:t>
      </w:r>
      <w:r w:rsidR="00A75B3E" w:rsidRPr="00F864BE">
        <w:rPr>
          <w:rFonts w:ascii="Times New Roman" w:hAnsi="Times New Roman" w:cs="Times New Roman"/>
          <w:sz w:val="24"/>
          <w:szCs w:val="24"/>
        </w:rPr>
        <w:t xml:space="preserve">By expansion, he used the flash bulbs when there was fight in the Raging Bull in the depiction of popularity as well as attraction of the attention emanating from the fights of Jake LaMotta. On the other hand, there was usage of </w:t>
      </w:r>
      <w:r w:rsidR="00D94000" w:rsidRPr="00F864BE">
        <w:rPr>
          <w:rFonts w:ascii="Times New Roman" w:hAnsi="Times New Roman" w:cs="Times New Roman"/>
          <w:sz w:val="24"/>
          <w:szCs w:val="24"/>
        </w:rPr>
        <w:t xml:space="preserve">the flashbulbs in the Aviator to highlight the effect of disorientation in relation to Howard Hughes walking down on the red-carpet including flashbulbs array surrounding him. </w:t>
      </w:r>
    </w:p>
    <w:p w14:paraId="080067E7" w14:textId="43974868" w:rsidR="007F49CD" w:rsidRDefault="00D94000" w:rsidP="00F8477A">
      <w:pPr>
        <w:spacing w:line="480" w:lineRule="auto"/>
        <w:ind w:firstLine="720"/>
        <w:rPr>
          <w:rFonts w:ascii="Times New Roman" w:hAnsi="Times New Roman" w:cs="Times New Roman"/>
          <w:sz w:val="24"/>
          <w:szCs w:val="24"/>
        </w:rPr>
      </w:pPr>
      <w:r w:rsidRPr="00F864BE">
        <w:rPr>
          <w:rFonts w:ascii="Times New Roman" w:hAnsi="Times New Roman" w:cs="Times New Roman"/>
          <w:sz w:val="24"/>
          <w:szCs w:val="24"/>
        </w:rPr>
        <w:t xml:space="preserve">Third, editing was </w:t>
      </w:r>
      <w:r w:rsidR="00334FEE">
        <w:rPr>
          <w:rFonts w:ascii="Times New Roman" w:hAnsi="Times New Roman" w:cs="Times New Roman"/>
          <w:sz w:val="24"/>
          <w:szCs w:val="24"/>
        </w:rPr>
        <w:t>applied</w:t>
      </w:r>
      <w:r w:rsidRPr="00F864BE">
        <w:rPr>
          <w:rFonts w:ascii="Times New Roman" w:hAnsi="Times New Roman" w:cs="Times New Roman"/>
          <w:sz w:val="24"/>
          <w:szCs w:val="24"/>
        </w:rPr>
        <w:t xml:space="preserve"> to head space. Scorsese </w:t>
      </w:r>
      <w:r w:rsidR="00334FEE">
        <w:rPr>
          <w:rFonts w:ascii="Times New Roman" w:hAnsi="Times New Roman" w:cs="Times New Roman"/>
          <w:sz w:val="24"/>
          <w:szCs w:val="24"/>
        </w:rPr>
        <w:t>utilized</w:t>
      </w:r>
      <w:r w:rsidRPr="00F864BE">
        <w:rPr>
          <w:rFonts w:ascii="Times New Roman" w:hAnsi="Times New Roman" w:cs="Times New Roman"/>
          <w:sz w:val="24"/>
          <w:szCs w:val="24"/>
        </w:rPr>
        <w:t xml:space="preserve"> this technique </w:t>
      </w:r>
      <w:r w:rsidR="008B4E40" w:rsidRPr="00F864BE">
        <w:rPr>
          <w:rFonts w:ascii="Times New Roman" w:hAnsi="Times New Roman" w:cs="Times New Roman"/>
          <w:sz w:val="24"/>
          <w:szCs w:val="24"/>
        </w:rPr>
        <w:t>in highlighting the thoughts that usually go through the protagonist’s mind. Still, it aids in establishing vital points of plot the protagonist transformation</w:t>
      </w:r>
      <w:r w:rsidR="005F0437">
        <w:rPr>
          <w:rFonts w:ascii="Times New Roman" w:hAnsi="Times New Roman" w:cs="Times New Roman"/>
          <w:sz w:val="24"/>
          <w:szCs w:val="24"/>
        </w:rPr>
        <w:t xml:space="preserve"> (Hui, Palu &amp; Roberto, 2018)</w:t>
      </w:r>
      <w:r w:rsidR="008B4E40" w:rsidRPr="00F864BE">
        <w:rPr>
          <w:rFonts w:ascii="Times New Roman" w:hAnsi="Times New Roman" w:cs="Times New Roman"/>
          <w:sz w:val="24"/>
          <w:szCs w:val="24"/>
        </w:rPr>
        <w:t>. For example, the video showing the incident of a Taxi Driver whereby De Niro is occupied with several thoughts making him consider a decision of rescuing Jodie</w:t>
      </w:r>
      <w:r w:rsidR="00957D5C" w:rsidRPr="00F864BE">
        <w:rPr>
          <w:rFonts w:ascii="Times New Roman" w:hAnsi="Times New Roman" w:cs="Times New Roman"/>
          <w:sz w:val="24"/>
          <w:szCs w:val="24"/>
        </w:rPr>
        <w:t xml:space="preserve"> Foster</w:t>
      </w:r>
      <w:r w:rsidR="008B4E40" w:rsidRPr="00F864BE">
        <w:rPr>
          <w:rFonts w:ascii="Times New Roman" w:hAnsi="Times New Roman" w:cs="Times New Roman"/>
          <w:sz w:val="24"/>
          <w:szCs w:val="24"/>
        </w:rPr>
        <w:t xml:space="preserve"> </w:t>
      </w:r>
      <w:r w:rsidR="00957D5C" w:rsidRPr="00F864BE">
        <w:rPr>
          <w:rFonts w:ascii="Times New Roman" w:hAnsi="Times New Roman" w:cs="Times New Roman"/>
          <w:sz w:val="24"/>
          <w:szCs w:val="24"/>
        </w:rPr>
        <w:t>f</w:t>
      </w:r>
      <w:r w:rsidR="008B4E40" w:rsidRPr="00F864BE">
        <w:rPr>
          <w:rFonts w:ascii="Times New Roman" w:hAnsi="Times New Roman" w:cs="Times New Roman"/>
          <w:sz w:val="24"/>
          <w:szCs w:val="24"/>
        </w:rPr>
        <w:t xml:space="preserve">rom engaging in prostitution. </w:t>
      </w:r>
      <w:r w:rsidR="00957D5C" w:rsidRPr="00F864BE">
        <w:rPr>
          <w:rFonts w:ascii="Times New Roman" w:hAnsi="Times New Roman" w:cs="Times New Roman"/>
          <w:sz w:val="24"/>
          <w:szCs w:val="24"/>
        </w:rPr>
        <w:t xml:space="preserve">Fourth, editing was </w:t>
      </w:r>
      <w:r w:rsidR="00334FEE">
        <w:rPr>
          <w:rFonts w:ascii="Times New Roman" w:hAnsi="Times New Roman" w:cs="Times New Roman"/>
          <w:sz w:val="24"/>
          <w:szCs w:val="24"/>
        </w:rPr>
        <w:t>instituted</w:t>
      </w:r>
      <w:r w:rsidR="00957D5C" w:rsidRPr="00F864BE">
        <w:rPr>
          <w:rFonts w:ascii="Times New Roman" w:hAnsi="Times New Roman" w:cs="Times New Roman"/>
          <w:sz w:val="24"/>
          <w:szCs w:val="24"/>
        </w:rPr>
        <w:t xml:space="preserve"> to showcase the intensity of continuity. In this respect, the Goodfellas’ </w:t>
      </w:r>
      <w:r w:rsidR="00957D5C" w:rsidRPr="00F864BE">
        <w:rPr>
          <w:rFonts w:ascii="Times New Roman" w:hAnsi="Times New Roman" w:cs="Times New Roman"/>
          <w:sz w:val="24"/>
          <w:szCs w:val="24"/>
        </w:rPr>
        <w:lastRenderedPageBreak/>
        <w:t>actors and situations</w:t>
      </w:r>
      <w:r w:rsidR="008B4E40" w:rsidRPr="00F864BE">
        <w:rPr>
          <w:rFonts w:ascii="Times New Roman" w:hAnsi="Times New Roman" w:cs="Times New Roman"/>
          <w:sz w:val="24"/>
          <w:szCs w:val="24"/>
        </w:rPr>
        <w:t xml:space="preserve"> </w:t>
      </w:r>
      <w:r w:rsidR="00957D5C" w:rsidRPr="00F864BE">
        <w:rPr>
          <w:rFonts w:ascii="Times New Roman" w:hAnsi="Times New Roman" w:cs="Times New Roman"/>
          <w:sz w:val="24"/>
          <w:szCs w:val="24"/>
        </w:rPr>
        <w:t xml:space="preserve">taking in their lifetime is often uncertain because no one has the capability of predicting if events will be worse or </w:t>
      </w:r>
      <w:r w:rsidR="00334655" w:rsidRPr="00F864BE">
        <w:rPr>
          <w:rFonts w:ascii="Times New Roman" w:hAnsi="Times New Roman" w:cs="Times New Roman"/>
          <w:sz w:val="24"/>
          <w:szCs w:val="24"/>
        </w:rPr>
        <w:t xml:space="preserve">have unpleasant conversation. </w:t>
      </w:r>
    </w:p>
    <w:p w14:paraId="6A905FC6" w14:textId="2818F278" w:rsidR="00E36380" w:rsidRPr="00F864BE" w:rsidRDefault="00334655" w:rsidP="00F8477A">
      <w:pPr>
        <w:spacing w:line="480" w:lineRule="auto"/>
        <w:ind w:firstLine="720"/>
        <w:rPr>
          <w:rFonts w:ascii="Times New Roman" w:hAnsi="Times New Roman" w:cs="Times New Roman"/>
          <w:sz w:val="24"/>
          <w:szCs w:val="24"/>
        </w:rPr>
      </w:pPr>
      <w:r w:rsidRPr="00F864BE">
        <w:rPr>
          <w:rFonts w:ascii="Times New Roman" w:hAnsi="Times New Roman" w:cs="Times New Roman"/>
          <w:sz w:val="24"/>
          <w:szCs w:val="24"/>
        </w:rPr>
        <w:t xml:space="preserve">To add, Pesci is narrating a scene in the Goodfellas movie as a </w:t>
      </w:r>
      <w:r w:rsidR="00793850" w:rsidRPr="00F864BE">
        <w:rPr>
          <w:rFonts w:ascii="Times New Roman" w:hAnsi="Times New Roman" w:cs="Times New Roman"/>
          <w:sz w:val="24"/>
          <w:szCs w:val="24"/>
        </w:rPr>
        <w:t>funny anecdote</w:t>
      </w:r>
      <w:r w:rsidRPr="00F864BE">
        <w:rPr>
          <w:rFonts w:ascii="Times New Roman" w:hAnsi="Times New Roman" w:cs="Times New Roman"/>
          <w:sz w:val="24"/>
          <w:szCs w:val="24"/>
        </w:rPr>
        <w:t xml:space="preserve"> which is cut abrupt</w:t>
      </w:r>
      <w:r w:rsidR="00334FEE">
        <w:rPr>
          <w:rFonts w:ascii="Times New Roman" w:hAnsi="Times New Roman" w:cs="Times New Roman"/>
          <w:sz w:val="24"/>
          <w:szCs w:val="24"/>
        </w:rPr>
        <w:t>ly</w:t>
      </w:r>
      <w:r w:rsidRPr="00F864BE">
        <w:rPr>
          <w:rFonts w:ascii="Times New Roman" w:hAnsi="Times New Roman" w:cs="Times New Roman"/>
          <w:sz w:val="24"/>
          <w:szCs w:val="24"/>
        </w:rPr>
        <w:t xml:space="preserve"> when he realized that Ray Liotta was </w:t>
      </w:r>
      <w:r w:rsidR="00793850" w:rsidRPr="00F864BE">
        <w:rPr>
          <w:rFonts w:ascii="Times New Roman" w:hAnsi="Times New Roman" w:cs="Times New Roman"/>
          <w:sz w:val="24"/>
          <w:szCs w:val="24"/>
        </w:rPr>
        <w:t>laughing loudly</w:t>
      </w:r>
      <w:r w:rsidRPr="00F864BE">
        <w:rPr>
          <w:rFonts w:ascii="Times New Roman" w:hAnsi="Times New Roman" w:cs="Times New Roman"/>
          <w:sz w:val="24"/>
          <w:szCs w:val="24"/>
        </w:rPr>
        <w:t xml:space="preserve"> at his jokes, thus, it gives a solid illustration of this </w:t>
      </w:r>
      <w:r w:rsidR="00793850" w:rsidRPr="00F864BE">
        <w:rPr>
          <w:rFonts w:ascii="Times New Roman" w:hAnsi="Times New Roman" w:cs="Times New Roman"/>
          <w:sz w:val="24"/>
          <w:szCs w:val="24"/>
        </w:rPr>
        <w:t>point</w:t>
      </w:r>
      <w:r w:rsidRPr="00F864BE">
        <w:rPr>
          <w:rFonts w:ascii="Times New Roman" w:hAnsi="Times New Roman" w:cs="Times New Roman"/>
          <w:sz w:val="24"/>
          <w:szCs w:val="24"/>
        </w:rPr>
        <w:t xml:space="preserve">. </w:t>
      </w:r>
      <w:r w:rsidR="00793850" w:rsidRPr="00F864BE">
        <w:rPr>
          <w:rFonts w:ascii="Times New Roman" w:hAnsi="Times New Roman" w:cs="Times New Roman"/>
          <w:sz w:val="24"/>
          <w:szCs w:val="24"/>
        </w:rPr>
        <w:t>Finally, Scorsese used editing in freezing the frames. Occasionally, the director embraced the freezing frame technique for the purpose of introducing characters as well as establishing the integral plot points in the Goodfellas film.</w:t>
      </w:r>
    </w:p>
    <w:p w14:paraId="2137AE7C" w14:textId="6CFE7176" w:rsidR="00793850" w:rsidRPr="00F864BE" w:rsidRDefault="00793850" w:rsidP="00F8477A">
      <w:pPr>
        <w:spacing w:line="480" w:lineRule="auto"/>
        <w:jc w:val="center"/>
        <w:rPr>
          <w:rFonts w:ascii="Times New Roman" w:hAnsi="Times New Roman" w:cs="Times New Roman"/>
          <w:b/>
          <w:sz w:val="24"/>
          <w:szCs w:val="24"/>
        </w:rPr>
      </w:pPr>
      <w:r w:rsidRPr="00F864BE">
        <w:rPr>
          <w:rFonts w:ascii="Times New Roman" w:hAnsi="Times New Roman" w:cs="Times New Roman"/>
          <w:b/>
          <w:sz w:val="24"/>
          <w:szCs w:val="24"/>
        </w:rPr>
        <w:t>Conclusion</w:t>
      </w:r>
    </w:p>
    <w:p w14:paraId="78539F98" w14:textId="1A0C4983" w:rsidR="00793850" w:rsidRDefault="00680412" w:rsidP="00F8477A">
      <w:pPr>
        <w:spacing w:line="480" w:lineRule="auto"/>
        <w:ind w:firstLine="720"/>
        <w:rPr>
          <w:rFonts w:ascii="Times New Roman" w:hAnsi="Times New Roman" w:cs="Times New Roman"/>
          <w:sz w:val="24"/>
          <w:szCs w:val="24"/>
        </w:rPr>
      </w:pPr>
      <w:r w:rsidRPr="00F864BE">
        <w:rPr>
          <w:rFonts w:ascii="Times New Roman" w:hAnsi="Times New Roman" w:cs="Times New Roman"/>
          <w:sz w:val="24"/>
          <w:szCs w:val="24"/>
        </w:rPr>
        <w:t>Ultimately, the various editing techniques deployed by Scorsese in the movie including the actor play are perfectly selected to enable the audience in grasping the critical message as well as enjoying the work itself. In fact, when evaluating different arenas in terms of compositions, angl</w:t>
      </w:r>
      <w:r w:rsidR="00F864BE" w:rsidRPr="00F864BE">
        <w:rPr>
          <w:rFonts w:ascii="Times New Roman" w:hAnsi="Times New Roman" w:cs="Times New Roman"/>
          <w:sz w:val="24"/>
          <w:szCs w:val="24"/>
        </w:rPr>
        <w:t>e</w:t>
      </w:r>
      <w:r w:rsidRPr="00F864BE">
        <w:rPr>
          <w:rFonts w:ascii="Times New Roman" w:hAnsi="Times New Roman" w:cs="Times New Roman"/>
          <w:sz w:val="24"/>
          <w:szCs w:val="24"/>
        </w:rPr>
        <w:t>s frames and lighting play a critical role of underlining not only the significant aspects of the film but also give an ostensible definition that the director tries to articulate.</w:t>
      </w:r>
      <w:r w:rsidR="00F864BE" w:rsidRPr="00F864BE">
        <w:rPr>
          <w:rFonts w:ascii="Times New Roman" w:hAnsi="Times New Roman" w:cs="Times New Roman"/>
          <w:sz w:val="24"/>
          <w:szCs w:val="24"/>
        </w:rPr>
        <w:t xml:space="preserve"> Nevertheless, when you look at each scene it has unique combination regarding either an idea or a technique disclosing the important concepts attracting a larger spectrum of people loving the movie, because it is very interesting and educative.</w:t>
      </w:r>
    </w:p>
    <w:p w14:paraId="6887CA7F" w14:textId="77777777" w:rsidR="00EC01BB" w:rsidRDefault="00EC01BB" w:rsidP="00F8477A">
      <w:pPr>
        <w:spacing w:line="480" w:lineRule="auto"/>
        <w:ind w:firstLine="720"/>
        <w:jc w:val="center"/>
        <w:rPr>
          <w:rFonts w:ascii="Times New Roman" w:hAnsi="Times New Roman" w:cs="Times New Roman"/>
          <w:b/>
          <w:sz w:val="24"/>
          <w:szCs w:val="24"/>
        </w:rPr>
      </w:pPr>
    </w:p>
    <w:p w14:paraId="3C7053B6" w14:textId="77777777" w:rsidR="00EC01BB" w:rsidRDefault="00EC01BB" w:rsidP="00F8477A">
      <w:pPr>
        <w:spacing w:line="480" w:lineRule="auto"/>
        <w:ind w:firstLine="720"/>
        <w:jc w:val="center"/>
        <w:rPr>
          <w:rFonts w:ascii="Times New Roman" w:hAnsi="Times New Roman" w:cs="Times New Roman"/>
          <w:b/>
          <w:sz w:val="24"/>
          <w:szCs w:val="24"/>
        </w:rPr>
      </w:pPr>
    </w:p>
    <w:p w14:paraId="3C484456" w14:textId="77777777" w:rsidR="00EC01BB" w:rsidRDefault="00EC01BB" w:rsidP="00F8477A">
      <w:pPr>
        <w:spacing w:line="480" w:lineRule="auto"/>
        <w:ind w:firstLine="720"/>
        <w:jc w:val="center"/>
        <w:rPr>
          <w:rFonts w:ascii="Times New Roman" w:hAnsi="Times New Roman" w:cs="Times New Roman"/>
          <w:b/>
          <w:sz w:val="24"/>
          <w:szCs w:val="24"/>
        </w:rPr>
      </w:pPr>
    </w:p>
    <w:p w14:paraId="3B725B34" w14:textId="77777777" w:rsidR="00EC01BB" w:rsidRDefault="00EC01BB" w:rsidP="00F8477A">
      <w:pPr>
        <w:spacing w:line="480" w:lineRule="auto"/>
        <w:ind w:firstLine="720"/>
        <w:jc w:val="center"/>
        <w:rPr>
          <w:rFonts w:ascii="Times New Roman" w:hAnsi="Times New Roman" w:cs="Times New Roman"/>
          <w:b/>
          <w:sz w:val="24"/>
          <w:szCs w:val="24"/>
        </w:rPr>
      </w:pPr>
    </w:p>
    <w:p w14:paraId="2D21AA11" w14:textId="77777777" w:rsidR="00EC01BB" w:rsidRDefault="00EC01BB" w:rsidP="00F8477A">
      <w:pPr>
        <w:spacing w:line="480" w:lineRule="auto"/>
        <w:ind w:firstLine="720"/>
        <w:jc w:val="center"/>
        <w:rPr>
          <w:rFonts w:ascii="Times New Roman" w:hAnsi="Times New Roman" w:cs="Times New Roman"/>
          <w:b/>
          <w:sz w:val="24"/>
          <w:szCs w:val="24"/>
        </w:rPr>
      </w:pPr>
    </w:p>
    <w:p w14:paraId="646CF6B0" w14:textId="37146C4D" w:rsidR="00841598" w:rsidRPr="005F0437" w:rsidRDefault="00841598" w:rsidP="00F8477A">
      <w:pPr>
        <w:spacing w:line="480" w:lineRule="auto"/>
        <w:ind w:firstLine="720"/>
        <w:jc w:val="center"/>
        <w:rPr>
          <w:rFonts w:ascii="Times New Roman" w:hAnsi="Times New Roman" w:cs="Times New Roman"/>
          <w:b/>
          <w:sz w:val="24"/>
          <w:szCs w:val="24"/>
        </w:rPr>
      </w:pPr>
      <w:r w:rsidRPr="005F0437">
        <w:rPr>
          <w:rFonts w:ascii="Times New Roman" w:hAnsi="Times New Roman" w:cs="Times New Roman"/>
          <w:b/>
          <w:sz w:val="24"/>
          <w:szCs w:val="24"/>
        </w:rPr>
        <w:lastRenderedPageBreak/>
        <w:t>References</w:t>
      </w:r>
    </w:p>
    <w:p w14:paraId="616708DD" w14:textId="0184FCDC" w:rsidR="002F1F1C" w:rsidRPr="005F0437" w:rsidRDefault="002F1F1C" w:rsidP="00F8477A">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Lin, Z. (2019). Female Characters in the Gangster Films of Martin Scorsese. </w:t>
      </w:r>
      <w:r w:rsidRPr="005F0437">
        <w:rPr>
          <w:rFonts w:ascii="Times New Roman" w:hAnsi="Times New Roman" w:cs="Times New Roman"/>
          <w:i/>
          <w:sz w:val="24"/>
          <w:szCs w:val="24"/>
        </w:rPr>
        <w:t>4</w:t>
      </w:r>
      <w:r w:rsidRPr="005F0437">
        <w:rPr>
          <w:rFonts w:ascii="Times New Roman" w:hAnsi="Times New Roman" w:cs="Times New Roman"/>
          <w:i/>
          <w:sz w:val="24"/>
          <w:szCs w:val="24"/>
          <w:vertAlign w:val="superscript"/>
        </w:rPr>
        <w:t>th</w:t>
      </w:r>
      <w:r w:rsidRPr="005F0437">
        <w:rPr>
          <w:rFonts w:ascii="Times New Roman" w:hAnsi="Times New Roman" w:cs="Times New Roman"/>
          <w:i/>
          <w:sz w:val="24"/>
          <w:szCs w:val="24"/>
        </w:rPr>
        <w:t xml:space="preserve"> International Conference on Humanities Science, Management and Education Technology</w:t>
      </w:r>
      <w:r w:rsidR="005F0437" w:rsidRPr="005F0437">
        <w:rPr>
          <w:rFonts w:ascii="Times New Roman" w:hAnsi="Times New Roman" w:cs="Times New Roman"/>
          <w:i/>
          <w:sz w:val="24"/>
          <w:szCs w:val="24"/>
        </w:rPr>
        <w:t xml:space="preserve"> (HSMET).</w:t>
      </w:r>
    </w:p>
    <w:p w14:paraId="7E82928E" w14:textId="27C15C41" w:rsidR="002F1F1C" w:rsidRDefault="002F1F1C" w:rsidP="00F8477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Olga, K.P. &amp; Kavgic, A. (2018). Creativity in Film Taglines: Extralinguistic, Textual and Linguistic Analysis. </w:t>
      </w:r>
      <w:r w:rsidRPr="005F0437">
        <w:rPr>
          <w:rFonts w:ascii="Times New Roman" w:hAnsi="Times New Roman" w:cs="Times New Roman"/>
          <w:i/>
          <w:sz w:val="24"/>
          <w:szCs w:val="24"/>
        </w:rPr>
        <w:t xml:space="preserve">Annual Review of the </w:t>
      </w:r>
      <w:r w:rsidR="005F0437" w:rsidRPr="005F0437">
        <w:rPr>
          <w:rFonts w:ascii="Times New Roman" w:hAnsi="Times New Roman" w:cs="Times New Roman"/>
          <w:i/>
          <w:sz w:val="24"/>
          <w:szCs w:val="24"/>
        </w:rPr>
        <w:t>Faculty</w:t>
      </w:r>
      <w:r w:rsidRPr="005F0437">
        <w:rPr>
          <w:rFonts w:ascii="Times New Roman" w:hAnsi="Times New Roman" w:cs="Times New Roman"/>
          <w:i/>
          <w:sz w:val="24"/>
          <w:szCs w:val="24"/>
        </w:rPr>
        <w:t xml:space="preserve"> of Philosophy 43</w:t>
      </w:r>
      <w:r>
        <w:rPr>
          <w:rFonts w:ascii="Times New Roman" w:hAnsi="Times New Roman" w:cs="Times New Roman"/>
          <w:sz w:val="24"/>
          <w:szCs w:val="24"/>
        </w:rPr>
        <w:t xml:space="preserve"> (1).</w:t>
      </w:r>
    </w:p>
    <w:p w14:paraId="258B9C4B" w14:textId="4D81901D" w:rsidR="00841598" w:rsidRDefault="002F1F1C" w:rsidP="00F8477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Hui, W., Palu, F., Roberto, R. &amp; Christie, M. (2018). Thinking Like a Director: Film Editing Patterns for Virtual Cinematographic Storytelling. </w:t>
      </w:r>
      <w:r w:rsidRPr="005F0437">
        <w:rPr>
          <w:rFonts w:ascii="Times New Roman" w:hAnsi="Times New Roman" w:cs="Times New Roman"/>
          <w:i/>
          <w:sz w:val="24"/>
          <w:szCs w:val="24"/>
        </w:rPr>
        <w:t>ACM Transactions of Multimedia</w:t>
      </w:r>
      <w:r>
        <w:rPr>
          <w:rFonts w:ascii="Times New Roman" w:hAnsi="Times New Roman" w:cs="Times New Roman"/>
          <w:sz w:val="24"/>
          <w:szCs w:val="24"/>
        </w:rPr>
        <w:t xml:space="preserve"> </w:t>
      </w:r>
      <w:r w:rsidRPr="005F0437">
        <w:rPr>
          <w:rFonts w:ascii="Times New Roman" w:hAnsi="Times New Roman" w:cs="Times New Roman"/>
          <w:i/>
          <w:sz w:val="24"/>
          <w:szCs w:val="24"/>
        </w:rPr>
        <w:t>Computing, Communications, and Applications (TOMM) 14</w:t>
      </w:r>
      <w:r>
        <w:rPr>
          <w:rFonts w:ascii="Times New Roman" w:hAnsi="Times New Roman" w:cs="Times New Roman"/>
          <w:sz w:val="24"/>
          <w:szCs w:val="24"/>
        </w:rPr>
        <w:t xml:space="preserve"> (4), 1-22.</w:t>
      </w:r>
    </w:p>
    <w:p w14:paraId="19F815C8" w14:textId="538A6DD2" w:rsidR="000C5A15" w:rsidRPr="000C5A15" w:rsidRDefault="000C5A15" w:rsidP="000C5A15">
      <w:pPr>
        <w:spacing w:line="480" w:lineRule="auto"/>
        <w:ind w:left="720" w:hanging="720"/>
        <w:rPr>
          <w:rFonts w:ascii="Times New Roman" w:hAnsi="Times New Roman"/>
          <w:sz w:val="24"/>
          <w:szCs w:val="24"/>
        </w:rPr>
      </w:pPr>
      <w:r>
        <w:rPr>
          <w:rFonts w:ascii="Times New Roman" w:hAnsi="Times New Roman"/>
          <w:sz w:val="24"/>
          <w:szCs w:val="24"/>
        </w:rPr>
        <w:t xml:space="preserve">Gross, J. (2016). </w:t>
      </w:r>
      <w:proofErr w:type="spellStart"/>
      <w:r>
        <w:rPr>
          <w:rFonts w:ascii="Times New Roman" w:hAnsi="Times New Roman"/>
          <w:sz w:val="24"/>
          <w:szCs w:val="24"/>
        </w:rPr>
        <w:t>Goodfellas</w:t>
      </w:r>
      <w:proofErr w:type="spellEnd"/>
      <w:r>
        <w:rPr>
          <w:rFonts w:ascii="Times New Roman" w:hAnsi="Times New Roman"/>
          <w:sz w:val="24"/>
          <w:szCs w:val="24"/>
        </w:rPr>
        <w:t xml:space="preserve"> Movie.</w:t>
      </w:r>
      <w:r>
        <w:rPr>
          <w:rFonts w:ascii="Times New Roman" w:hAnsi="Times New Roman"/>
          <w:sz w:val="24"/>
          <w:szCs w:val="24"/>
        </w:rPr>
        <w:t xml:space="preserve"> Retrieved from </w:t>
      </w:r>
      <w:hyperlink r:id="rId7" w:history="1">
        <w:r>
          <w:rPr>
            <w:rStyle w:val="Hyperlink"/>
          </w:rPr>
          <w:t>https://www.youtube.com/watch?v=E84VqqCPI7w&amp;list=PLuUz4Eo3Vj7qSlBQcmVosRui3tsih9hhO&amp;index=2</w:t>
        </w:r>
      </w:hyperlink>
    </w:p>
    <w:p w14:paraId="623475BC" w14:textId="01A68372" w:rsidR="00AC56CB" w:rsidRPr="00F864BE" w:rsidRDefault="00AC56CB" w:rsidP="00F8477A">
      <w:pPr>
        <w:spacing w:line="480" w:lineRule="auto"/>
        <w:ind w:left="720" w:hanging="720"/>
        <w:rPr>
          <w:rFonts w:ascii="Times New Roman" w:hAnsi="Times New Roman" w:cs="Times New Roman"/>
          <w:sz w:val="24"/>
          <w:szCs w:val="24"/>
        </w:rPr>
      </w:pPr>
    </w:p>
    <w:p w14:paraId="2F42243C" w14:textId="274560F1" w:rsidR="00676E26" w:rsidRPr="00F864BE" w:rsidRDefault="00676E26" w:rsidP="00F8477A">
      <w:pPr>
        <w:spacing w:line="480" w:lineRule="auto"/>
        <w:ind w:left="720" w:hanging="720"/>
        <w:rPr>
          <w:rFonts w:ascii="Times New Roman" w:hAnsi="Times New Roman" w:cs="Times New Roman"/>
          <w:sz w:val="24"/>
          <w:szCs w:val="24"/>
        </w:rPr>
      </w:pPr>
    </w:p>
    <w:sectPr w:rsidR="00676E26" w:rsidRPr="00F864BE" w:rsidSect="00EC01B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97CCAE" w14:textId="77777777" w:rsidR="00C55EA3" w:rsidRDefault="00C55EA3" w:rsidP="008F2364">
      <w:pPr>
        <w:spacing w:after="0" w:line="240" w:lineRule="auto"/>
      </w:pPr>
      <w:r>
        <w:separator/>
      </w:r>
    </w:p>
  </w:endnote>
  <w:endnote w:type="continuationSeparator" w:id="0">
    <w:p w14:paraId="5B680FCF" w14:textId="77777777" w:rsidR="00C55EA3" w:rsidRDefault="00C55EA3" w:rsidP="008F2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7B04EF" w14:textId="77777777" w:rsidR="00C55EA3" w:rsidRDefault="00C55EA3" w:rsidP="008F2364">
      <w:pPr>
        <w:spacing w:after="0" w:line="240" w:lineRule="auto"/>
      </w:pPr>
      <w:r>
        <w:separator/>
      </w:r>
    </w:p>
  </w:footnote>
  <w:footnote w:type="continuationSeparator" w:id="0">
    <w:p w14:paraId="58B0ADDD" w14:textId="77777777" w:rsidR="00C55EA3" w:rsidRDefault="00C55EA3" w:rsidP="008F23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0CDDE1" w14:textId="7DE0F2C8" w:rsidR="00AC56CB" w:rsidRDefault="00AC56CB" w:rsidP="00EC01BB">
    <w:pPr>
      <w:pStyle w:val="Header"/>
    </w:pPr>
    <w:r>
      <w:t xml:space="preserve">GOODFELLAS   FILM                                                                                                                                                     </w:t>
    </w:r>
    <w:sdt>
      <w:sdtPr>
        <w:id w:val="14124293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8019B">
          <w:rPr>
            <w:noProof/>
          </w:rPr>
          <w:t>2</w:t>
        </w:r>
        <w:r>
          <w:rPr>
            <w:noProof/>
          </w:rPr>
          <w:fldChar w:fldCharType="end"/>
        </w:r>
      </w:sdtContent>
    </w:sdt>
  </w:p>
  <w:p w14:paraId="7D2DE652" w14:textId="4CABC762" w:rsidR="00AC56CB" w:rsidRDefault="00AC56CB" w:rsidP="008F2364">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0F2469" w14:textId="7A7AF3E5" w:rsidR="00AC56CB" w:rsidRDefault="00AC56CB" w:rsidP="00EC01BB">
    <w:pPr>
      <w:pStyle w:val="Header"/>
    </w:pPr>
    <w:r>
      <w:t xml:space="preserve">Running head:                                                   GOODFELLAS   FILM                                                                      </w:t>
    </w:r>
    <w:sdt>
      <w:sdtPr>
        <w:id w:val="98712999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8019B">
          <w:rPr>
            <w:noProof/>
          </w:rPr>
          <w:t>1</w:t>
        </w:r>
        <w:r>
          <w:rPr>
            <w:noProof/>
          </w:rPr>
          <w:fldChar w:fldCharType="end"/>
        </w:r>
      </w:sdtContent>
    </w:sdt>
  </w:p>
  <w:p w14:paraId="76057BB0" w14:textId="77777777" w:rsidR="00AC56CB" w:rsidRDefault="00AC56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6380"/>
    <w:rsid w:val="000C5A15"/>
    <w:rsid w:val="002155C8"/>
    <w:rsid w:val="002F1F1C"/>
    <w:rsid w:val="00334655"/>
    <w:rsid w:val="00334FEE"/>
    <w:rsid w:val="004A67FE"/>
    <w:rsid w:val="00516F12"/>
    <w:rsid w:val="005B55DC"/>
    <w:rsid w:val="005F0437"/>
    <w:rsid w:val="00676E26"/>
    <w:rsid w:val="00680412"/>
    <w:rsid w:val="006D56A5"/>
    <w:rsid w:val="00772701"/>
    <w:rsid w:val="00793850"/>
    <w:rsid w:val="007F49CD"/>
    <w:rsid w:val="00841598"/>
    <w:rsid w:val="00890411"/>
    <w:rsid w:val="008B4E40"/>
    <w:rsid w:val="008F2364"/>
    <w:rsid w:val="00957D5C"/>
    <w:rsid w:val="00961153"/>
    <w:rsid w:val="00A17C71"/>
    <w:rsid w:val="00A61FD2"/>
    <w:rsid w:val="00A75B3E"/>
    <w:rsid w:val="00AC56CB"/>
    <w:rsid w:val="00B02C91"/>
    <w:rsid w:val="00B762AB"/>
    <w:rsid w:val="00C55EA3"/>
    <w:rsid w:val="00D8019B"/>
    <w:rsid w:val="00D94000"/>
    <w:rsid w:val="00E36380"/>
    <w:rsid w:val="00EC01BB"/>
    <w:rsid w:val="00F4725F"/>
    <w:rsid w:val="00F70490"/>
    <w:rsid w:val="00F8477A"/>
    <w:rsid w:val="00F864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56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23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2364"/>
  </w:style>
  <w:style w:type="paragraph" w:styleId="Footer">
    <w:name w:val="footer"/>
    <w:basedOn w:val="Normal"/>
    <w:link w:val="FooterChar"/>
    <w:uiPriority w:val="99"/>
    <w:unhideWhenUsed/>
    <w:rsid w:val="008F23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2364"/>
  </w:style>
  <w:style w:type="character" w:styleId="Hyperlink">
    <w:name w:val="Hyperlink"/>
    <w:basedOn w:val="DefaultParagraphFont"/>
    <w:uiPriority w:val="99"/>
    <w:semiHidden/>
    <w:unhideWhenUsed/>
    <w:rsid w:val="000C5A1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23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2364"/>
  </w:style>
  <w:style w:type="paragraph" w:styleId="Footer">
    <w:name w:val="footer"/>
    <w:basedOn w:val="Normal"/>
    <w:link w:val="FooterChar"/>
    <w:uiPriority w:val="99"/>
    <w:unhideWhenUsed/>
    <w:rsid w:val="008F23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2364"/>
  </w:style>
  <w:style w:type="character" w:styleId="Hyperlink">
    <w:name w:val="Hyperlink"/>
    <w:basedOn w:val="DefaultParagraphFont"/>
    <w:uiPriority w:val="99"/>
    <w:semiHidden/>
    <w:unhideWhenUsed/>
    <w:rsid w:val="000C5A1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E84VqqCPI7w&amp;list=PLuUz4Eo3Vj7qSlBQcmVosRui3tsih9hhO&amp;index=2"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942</Words>
  <Characters>5375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Omunyalo</dc:creator>
  <cp:lastModifiedBy>hp</cp:lastModifiedBy>
  <cp:revision>2</cp:revision>
  <dcterms:created xsi:type="dcterms:W3CDTF">2020-04-10T13:52:00Z</dcterms:created>
  <dcterms:modified xsi:type="dcterms:W3CDTF">2020-04-10T13:52:00Z</dcterms:modified>
</cp:coreProperties>
</file>