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45AA25" w14:textId="36156E53" w:rsidR="009443B6" w:rsidRPr="009F3B85" w:rsidRDefault="009F3B85" w:rsidP="009F3B85">
      <w:pPr>
        <w:spacing w:line="480" w:lineRule="auto"/>
        <w:rPr>
          <w:rFonts w:ascii="Times New Roman" w:hAnsi="Times New Roman" w:cs="Times New Roman"/>
          <w:b/>
          <w:bCs/>
          <w:sz w:val="24"/>
          <w:szCs w:val="24"/>
        </w:rPr>
      </w:pPr>
      <w:r w:rsidRPr="009F3B85">
        <w:rPr>
          <w:rFonts w:ascii="Times New Roman" w:hAnsi="Times New Roman" w:cs="Times New Roman"/>
          <w:b/>
          <w:bCs/>
          <w:sz w:val="24"/>
          <w:szCs w:val="24"/>
        </w:rPr>
        <w:t>Press release                                                                             The Governors Honorary Award</w:t>
      </w:r>
    </w:p>
    <w:p w14:paraId="6DEC420F" w14:textId="518CAD40" w:rsidR="009F3B85" w:rsidRPr="009F3B85" w:rsidRDefault="009F3B85" w:rsidP="009F3B85">
      <w:pPr>
        <w:spacing w:line="480" w:lineRule="auto"/>
        <w:rPr>
          <w:rFonts w:ascii="Times New Roman" w:hAnsi="Times New Roman" w:cs="Times New Roman"/>
          <w:b/>
          <w:bCs/>
          <w:sz w:val="24"/>
          <w:szCs w:val="24"/>
        </w:rPr>
      </w:pPr>
      <w:r w:rsidRPr="009F3B85">
        <w:rPr>
          <w:rFonts w:ascii="Times New Roman" w:hAnsi="Times New Roman" w:cs="Times New Roman"/>
          <w:b/>
          <w:bCs/>
          <w:sz w:val="24"/>
          <w:szCs w:val="24"/>
        </w:rPr>
        <w:t>8 October, 2021</w:t>
      </w:r>
    </w:p>
    <w:p w14:paraId="4FB00A45" w14:textId="0E2BFD0C" w:rsidR="009F3B85" w:rsidRDefault="009F3B85" w:rsidP="009F3B85">
      <w:pPr>
        <w:spacing w:line="480" w:lineRule="auto"/>
        <w:rPr>
          <w:rFonts w:ascii="Times New Roman" w:hAnsi="Times New Roman" w:cs="Times New Roman"/>
          <w:sz w:val="24"/>
          <w:szCs w:val="24"/>
        </w:rPr>
      </w:pPr>
      <w:r w:rsidRPr="009F3B85">
        <w:rPr>
          <w:rFonts w:ascii="Times New Roman" w:hAnsi="Times New Roman" w:cs="Times New Roman"/>
          <w:sz w:val="24"/>
          <w:szCs w:val="24"/>
        </w:rPr>
        <w:t>The governor of Colorado is expected today at this year’s graduation ceremony as the chief guest held at the graduation square of the university's main campus. The event is scheduled to run from eight in the morning to one in the afternoon, with a launch of the new school library foundation later in the day, with which the governor is set-top break ground for the new project. In addition, it is expected that the governor will, alongside members of the federal government, have a special message from the president due to the increment of the fees over the last few months across institutions of higher learning and the public expect the governor to give some insights in the proposed increment of loans provided to students and the planned reduction of interest rates on students’ loan across the country.</w:t>
      </w:r>
    </w:p>
    <w:p w14:paraId="489775DF" w14:textId="77777777" w:rsidR="009F3B85" w:rsidRPr="009F3B85" w:rsidRDefault="009F3B85" w:rsidP="009F3B85">
      <w:pPr>
        <w:spacing w:line="480" w:lineRule="auto"/>
        <w:rPr>
          <w:rFonts w:ascii="Times New Roman" w:hAnsi="Times New Roman" w:cs="Times New Roman"/>
          <w:sz w:val="24"/>
          <w:szCs w:val="24"/>
        </w:rPr>
      </w:pPr>
    </w:p>
    <w:p w14:paraId="4441BDE5" w14:textId="77777777" w:rsidR="009F3B85" w:rsidRPr="009F3B85" w:rsidRDefault="009F3B85" w:rsidP="009F3B85">
      <w:pPr>
        <w:spacing w:line="480" w:lineRule="auto"/>
        <w:rPr>
          <w:rFonts w:ascii="Times New Roman" w:hAnsi="Times New Roman" w:cs="Times New Roman"/>
          <w:sz w:val="24"/>
          <w:szCs w:val="24"/>
        </w:rPr>
      </w:pPr>
    </w:p>
    <w:sectPr w:rsidR="009F3B85" w:rsidRPr="009F3B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B85"/>
    <w:rsid w:val="00496633"/>
    <w:rsid w:val="00796317"/>
    <w:rsid w:val="009443B6"/>
    <w:rsid w:val="009F3B85"/>
    <w:rsid w:val="00BD41AA"/>
    <w:rsid w:val="00DD2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7FFBC"/>
  <w15:chartTrackingRefBased/>
  <w15:docId w15:val="{6DCE84FD-3E13-48B8-A178-5DD6D0827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mkaloki@newnham.co.ke</dc:creator>
  <cp:keywords/>
  <dc:description/>
  <cp:lastModifiedBy>nyoike31@gmail.com</cp:lastModifiedBy>
  <cp:revision>2</cp:revision>
  <dcterms:created xsi:type="dcterms:W3CDTF">2021-10-09T17:15:00Z</dcterms:created>
  <dcterms:modified xsi:type="dcterms:W3CDTF">2021-10-09T17:15:00Z</dcterms:modified>
</cp:coreProperties>
</file>