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EDD" w:rsidRDefault="00650EDD" w:rsidP="00A90E24">
      <w:pPr>
        <w:spacing w:after="0" w:line="480" w:lineRule="auto"/>
        <w:contextualSpacing/>
        <w:jc w:val="center"/>
        <w:rPr>
          <w:rFonts w:ascii="Times New Roman" w:hAnsi="Times New Roman" w:cs="Times New Roman"/>
          <w:b/>
          <w:sz w:val="24"/>
          <w:szCs w:val="24"/>
        </w:rPr>
      </w:pPr>
    </w:p>
    <w:p w:rsidR="00650EDD" w:rsidRDefault="00650EDD" w:rsidP="00A90E24">
      <w:pPr>
        <w:spacing w:after="0" w:line="480" w:lineRule="auto"/>
        <w:contextualSpacing/>
        <w:jc w:val="center"/>
        <w:rPr>
          <w:rFonts w:ascii="Times New Roman" w:hAnsi="Times New Roman" w:cs="Times New Roman"/>
          <w:b/>
          <w:sz w:val="24"/>
          <w:szCs w:val="24"/>
        </w:rPr>
      </w:pPr>
    </w:p>
    <w:p w:rsidR="00650EDD" w:rsidRDefault="00650EDD" w:rsidP="00A90E24">
      <w:pPr>
        <w:spacing w:after="0" w:line="480" w:lineRule="auto"/>
        <w:contextualSpacing/>
        <w:jc w:val="center"/>
        <w:rPr>
          <w:rFonts w:ascii="Times New Roman" w:hAnsi="Times New Roman" w:cs="Times New Roman"/>
          <w:b/>
          <w:sz w:val="24"/>
          <w:szCs w:val="24"/>
        </w:rPr>
      </w:pPr>
    </w:p>
    <w:p w:rsidR="00650EDD" w:rsidRDefault="00650EDD" w:rsidP="00A90E24">
      <w:pPr>
        <w:spacing w:after="0" w:line="480" w:lineRule="auto"/>
        <w:contextualSpacing/>
        <w:jc w:val="center"/>
        <w:rPr>
          <w:rFonts w:ascii="Times New Roman" w:hAnsi="Times New Roman" w:cs="Times New Roman"/>
          <w:b/>
          <w:sz w:val="24"/>
          <w:szCs w:val="24"/>
        </w:rPr>
      </w:pPr>
    </w:p>
    <w:p w:rsidR="00650EDD" w:rsidRDefault="00650EDD" w:rsidP="00A90E24">
      <w:pPr>
        <w:spacing w:after="0" w:line="480" w:lineRule="auto"/>
        <w:contextualSpacing/>
        <w:jc w:val="center"/>
        <w:rPr>
          <w:rFonts w:ascii="Times New Roman" w:hAnsi="Times New Roman" w:cs="Times New Roman"/>
          <w:b/>
          <w:sz w:val="24"/>
          <w:szCs w:val="24"/>
        </w:rPr>
      </w:pPr>
    </w:p>
    <w:p w:rsidR="00650EDD" w:rsidRDefault="00650EDD" w:rsidP="00A90E24">
      <w:pPr>
        <w:spacing w:after="0" w:line="480" w:lineRule="auto"/>
        <w:contextualSpacing/>
        <w:jc w:val="center"/>
        <w:rPr>
          <w:rFonts w:ascii="Times New Roman" w:hAnsi="Times New Roman" w:cs="Times New Roman"/>
          <w:b/>
          <w:sz w:val="24"/>
          <w:szCs w:val="24"/>
        </w:rPr>
      </w:pPr>
    </w:p>
    <w:p w:rsidR="00650EDD" w:rsidRPr="00650EDD" w:rsidRDefault="00650EDD" w:rsidP="00A90E24">
      <w:pPr>
        <w:spacing w:after="0" w:line="480" w:lineRule="auto"/>
        <w:contextualSpacing/>
        <w:jc w:val="center"/>
        <w:rPr>
          <w:rFonts w:ascii="Times New Roman" w:hAnsi="Times New Roman" w:cs="Times New Roman"/>
          <w:sz w:val="24"/>
          <w:szCs w:val="24"/>
        </w:rPr>
      </w:pPr>
      <w:r w:rsidRPr="00650EDD">
        <w:rPr>
          <w:rFonts w:ascii="Times New Roman" w:hAnsi="Times New Roman" w:cs="Times New Roman"/>
          <w:sz w:val="24"/>
          <w:szCs w:val="24"/>
        </w:rPr>
        <w:t>Author’s Name</w:t>
      </w:r>
    </w:p>
    <w:p w:rsidR="00650EDD" w:rsidRPr="00650EDD" w:rsidRDefault="00650EDD" w:rsidP="00A90E24">
      <w:pPr>
        <w:spacing w:after="0" w:line="480" w:lineRule="auto"/>
        <w:contextualSpacing/>
        <w:jc w:val="center"/>
        <w:rPr>
          <w:rFonts w:ascii="Times New Roman" w:hAnsi="Times New Roman" w:cs="Times New Roman"/>
          <w:sz w:val="24"/>
          <w:szCs w:val="24"/>
        </w:rPr>
      </w:pPr>
      <w:r w:rsidRPr="00650EDD">
        <w:rPr>
          <w:rFonts w:ascii="Times New Roman" w:hAnsi="Times New Roman" w:cs="Times New Roman"/>
          <w:sz w:val="24"/>
          <w:szCs w:val="24"/>
        </w:rPr>
        <w:t>Institutional Affiliation</w:t>
      </w:r>
    </w:p>
    <w:p w:rsidR="00650EDD" w:rsidRPr="00650EDD" w:rsidRDefault="00650EDD" w:rsidP="00A90E24">
      <w:pPr>
        <w:spacing w:after="0" w:line="480" w:lineRule="auto"/>
        <w:contextualSpacing/>
        <w:jc w:val="center"/>
        <w:rPr>
          <w:rFonts w:ascii="Times New Roman" w:hAnsi="Times New Roman" w:cs="Times New Roman"/>
          <w:sz w:val="24"/>
          <w:szCs w:val="24"/>
        </w:rPr>
      </w:pPr>
      <w:r w:rsidRPr="00650EDD">
        <w:rPr>
          <w:rFonts w:ascii="Times New Roman" w:hAnsi="Times New Roman" w:cs="Times New Roman"/>
          <w:sz w:val="24"/>
          <w:szCs w:val="24"/>
        </w:rPr>
        <w:t>Grant Enterprises</w:t>
      </w:r>
    </w:p>
    <w:p w:rsidR="00650EDD" w:rsidRDefault="00650EDD" w:rsidP="00A90E24">
      <w:pPr>
        <w:spacing w:after="0" w:line="480" w:lineRule="auto"/>
        <w:contextualSpacing/>
        <w:jc w:val="center"/>
        <w:rPr>
          <w:rFonts w:ascii="Times New Roman" w:hAnsi="Times New Roman" w:cs="Times New Roman"/>
          <w:b/>
          <w:sz w:val="24"/>
          <w:szCs w:val="24"/>
        </w:rPr>
      </w:pPr>
    </w:p>
    <w:p w:rsidR="00650EDD" w:rsidRDefault="00650EDD" w:rsidP="00A90E24">
      <w:pPr>
        <w:spacing w:after="0" w:line="480" w:lineRule="auto"/>
        <w:contextualSpacing/>
        <w:jc w:val="center"/>
        <w:rPr>
          <w:rFonts w:ascii="Times New Roman" w:hAnsi="Times New Roman" w:cs="Times New Roman"/>
          <w:b/>
          <w:sz w:val="24"/>
          <w:szCs w:val="24"/>
        </w:rPr>
      </w:pPr>
    </w:p>
    <w:p w:rsidR="00650EDD" w:rsidRDefault="00650EDD" w:rsidP="00A90E24">
      <w:pPr>
        <w:spacing w:after="0" w:line="480" w:lineRule="auto"/>
        <w:contextualSpacing/>
        <w:jc w:val="center"/>
        <w:rPr>
          <w:rFonts w:ascii="Times New Roman" w:hAnsi="Times New Roman" w:cs="Times New Roman"/>
          <w:b/>
          <w:sz w:val="24"/>
          <w:szCs w:val="24"/>
        </w:rPr>
      </w:pPr>
    </w:p>
    <w:p w:rsidR="00650EDD" w:rsidRDefault="00650EDD" w:rsidP="00A90E24">
      <w:pPr>
        <w:spacing w:after="0" w:line="480" w:lineRule="auto"/>
        <w:contextualSpacing/>
        <w:jc w:val="center"/>
        <w:rPr>
          <w:rFonts w:ascii="Times New Roman" w:hAnsi="Times New Roman" w:cs="Times New Roman"/>
          <w:b/>
          <w:sz w:val="24"/>
          <w:szCs w:val="24"/>
        </w:rPr>
      </w:pPr>
    </w:p>
    <w:p w:rsidR="00650EDD" w:rsidRDefault="00650EDD" w:rsidP="00A90E24">
      <w:pPr>
        <w:spacing w:after="0" w:line="480" w:lineRule="auto"/>
        <w:contextualSpacing/>
        <w:jc w:val="center"/>
        <w:rPr>
          <w:rFonts w:ascii="Times New Roman" w:hAnsi="Times New Roman" w:cs="Times New Roman"/>
          <w:b/>
          <w:sz w:val="24"/>
          <w:szCs w:val="24"/>
        </w:rPr>
      </w:pPr>
    </w:p>
    <w:p w:rsidR="00650EDD" w:rsidRDefault="00650EDD" w:rsidP="00A90E24">
      <w:pPr>
        <w:spacing w:after="0" w:line="480" w:lineRule="auto"/>
        <w:contextualSpacing/>
        <w:jc w:val="center"/>
        <w:rPr>
          <w:rFonts w:ascii="Times New Roman" w:hAnsi="Times New Roman" w:cs="Times New Roman"/>
          <w:b/>
          <w:sz w:val="24"/>
          <w:szCs w:val="24"/>
        </w:rPr>
      </w:pPr>
    </w:p>
    <w:p w:rsidR="00650EDD" w:rsidRDefault="00650EDD" w:rsidP="00A90E24">
      <w:pPr>
        <w:spacing w:after="0" w:line="480" w:lineRule="auto"/>
        <w:contextualSpacing/>
        <w:jc w:val="center"/>
        <w:rPr>
          <w:rFonts w:ascii="Times New Roman" w:hAnsi="Times New Roman" w:cs="Times New Roman"/>
          <w:b/>
          <w:sz w:val="24"/>
          <w:szCs w:val="24"/>
        </w:rPr>
      </w:pPr>
    </w:p>
    <w:p w:rsidR="00650EDD" w:rsidRDefault="00650EDD" w:rsidP="00A90E24">
      <w:pPr>
        <w:spacing w:after="0" w:line="480" w:lineRule="auto"/>
        <w:contextualSpacing/>
        <w:jc w:val="center"/>
        <w:rPr>
          <w:rFonts w:ascii="Times New Roman" w:hAnsi="Times New Roman" w:cs="Times New Roman"/>
          <w:b/>
          <w:sz w:val="24"/>
          <w:szCs w:val="24"/>
        </w:rPr>
      </w:pPr>
    </w:p>
    <w:p w:rsidR="00650EDD" w:rsidRDefault="00650EDD" w:rsidP="00A90E24">
      <w:pPr>
        <w:spacing w:after="0" w:line="480" w:lineRule="auto"/>
        <w:contextualSpacing/>
        <w:jc w:val="center"/>
        <w:rPr>
          <w:rFonts w:ascii="Times New Roman" w:hAnsi="Times New Roman" w:cs="Times New Roman"/>
          <w:b/>
          <w:sz w:val="24"/>
          <w:szCs w:val="24"/>
        </w:rPr>
      </w:pPr>
    </w:p>
    <w:p w:rsidR="00650EDD" w:rsidRDefault="00650EDD" w:rsidP="00A90E24">
      <w:pPr>
        <w:spacing w:after="0" w:line="480" w:lineRule="auto"/>
        <w:contextualSpacing/>
        <w:jc w:val="center"/>
        <w:rPr>
          <w:rFonts w:ascii="Times New Roman" w:hAnsi="Times New Roman" w:cs="Times New Roman"/>
          <w:b/>
          <w:sz w:val="24"/>
          <w:szCs w:val="24"/>
        </w:rPr>
      </w:pPr>
    </w:p>
    <w:p w:rsidR="00650EDD" w:rsidRDefault="00650EDD" w:rsidP="00A90E24">
      <w:pPr>
        <w:spacing w:after="0" w:line="480" w:lineRule="auto"/>
        <w:contextualSpacing/>
        <w:jc w:val="center"/>
        <w:rPr>
          <w:rFonts w:ascii="Times New Roman" w:hAnsi="Times New Roman" w:cs="Times New Roman"/>
          <w:b/>
          <w:sz w:val="24"/>
          <w:szCs w:val="24"/>
        </w:rPr>
      </w:pPr>
    </w:p>
    <w:p w:rsidR="00A90E24" w:rsidRDefault="00A90E24">
      <w:pPr>
        <w:rPr>
          <w:rFonts w:ascii="Times New Roman" w:hAnsi="Times New Roman" w:cs="Times New Roman"/>
          <w:b/>
          <w:sz w:val="24"/>
          <w:szCs w:val="24"/>
        </w:rPr>
      </w:pPr>
      <w:r>
        <w:rPr>
          <w:rFonts w:ascii="Times New Roman" w:hAnsi="Times New Roman" w:cs="Times New Roman"/>
          <w:b/>
          <w:sz w:val="24"/>
          <w:szCs w:val="24"/>
        </w:rPr>
        <w:br w:type="page"/>
      </w:r>
    </w:p>
    <w:p w:rsidR="008726A4" w:rsidRDefault="008726A4" w:rsidP="00A90E2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Grant Enterprises</w:t>
      </w:r>
    </w:p>
    <w:p w:rsidR="008726A4" w:rsidRPr="008726A4" w:rsidRDefault="008726A4" w:rsidP="00A90E24">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Introduction</w:t>
      </w:r>
    </w:p>
    <w:p w:rsidR="00817B19" w:rsidRDefault="000208AE" w:rsidP="00A90E2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Managing a business involves several extensive activities in order to achieve the objectives set on the formulation phase. These activities can be categorised into three major distinctions namely; planning phase, operating phase and controlling phase. All these activities are entitled to the manager who has the responsibility of ensuring that each of them are followed to the later for profit generation and eventual attainment of success.</w:t>
      </w:r>
    </w:p>
    <w:p w:rsidR="000208AE" w:rsidRDefault="000208AE" w:rsidP="00A90E2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4406AC">
        <w:rPr>
          <w:rFonts w:ascii="Times New Roman" w:hAnsi="Times New Roman" w:cs="Times New Roman"/>
          <w:sz w:val="24"/>
          <w:szCs w:val="24"/>
        </w:rPr>
        <w:t xml:space="preserve">The planning phase involves coming up with detailed information of what the business is going to engage in producing or servicing, the time at which the events would be conducted, the procedure that would be followed to ensure the production and the individuals who would be responsible for making the productions. </w:t>
      </w:r>
      <w:r w:rsidR="003E5637">
        <w:rPr>
          <w:rFonts w:ascii="Times New Roman" w:hAnsi="Times New Roman" w:cs="Times New Roman"/>
          <w:sz w:val="24"/>
          <w:szCs w:val="24"/>
        </w:rPr>
        <w:t xml:space="preserve">This phase also involves the committee members of the business in coming up with the goals and objectives as well as the necessary courses of actions that would ascertain their accomplishment. There is need for detailed description of the actions so as to give a clear understanding on how the objectives would be arrived at. </w:t>
      </w:r>
      <w:r w:rsidR="00066444">
        <w:rPr>
          <w:rFonts w:ascii="Times New Roman" w:hAnsi="Times New Roman" w:cs="Times New Roman"/>
          <w:sz w:val="24"/>
          <w:szCs w:val="24"/>
        </w:rPr>
        <w:t xml:space="preserve">Planning gives a business several benefits some which are direct while others indirect. </w:t>
      </w:r>
      <w:r w:rsidR="00464943">
        <w:rPr>
          <w:rFonts w:ascii="Times New Roman" w:hAnsi="Times New Roman" w:cs="Times New Roman"/>
          <w:sz w:val="24"/>
          <w:szCs w:val="24"/>
        </w:rPr>
        <w:t xml:space="preserve">First, planning helps the business gain a state of perfect performance in the future. This state is ensured through aligning the flow of activities in accordance with the requirement of the plan. Secondly, planning lowers the rates at which risks could be endured in the business. </w:t>
      </w:r>
      <w:r w:rsidR="00032D49">
        <w:rPr>
          <w:rFonts w:ascii="Times New Roman" w:hAnsi="Times New Roman" w:cs="Times New Roman"/>
          <w:sz w:val="24"/>
          <w:szCs w:val="24"/>
        </w:rPr>
        <w:t>Once every activity performed gets is governed by a well outlined plan, there would be minimal chances of emerging mistakes. Apart from that, planning ensures a smooth flow of events without there being poor work done.</w:t>
      </w:r>
    </w:p>
    <w:p w:rsidR="000F2E8B" w:rsidRDefault="00032D49" w:rsidP="00A90E2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486876">
        <w:rPr>
          <w:rFonts w:ascii="Times New Roman" w:hAnsi="Times New Roman" w:cs="Times New Roman"/>
          <w:sz w:val="24"/>
          <w:szCs w:val="24"/>
        </w:rPr>
        <w:t>In addition, planning enables the business managers identify any potential threats that may arise during the production processes. By identifying these threats, the flow of activities within the business would be in a manner that would dodge their encounter</w:t>
      </w:r>
      <w:r w:rsidR="008726A4" w:rsidRPr="008726A4">
        <w:rPr>
          <w:rFonts w:ascii="Times New Roman" w:hAnsi="Times New Roman" w:cs="Times New Roman"/>
          <w:sz w:val="24"/>
          <w:szCs w:val="24"/>
        </w:rPr>
        <w:t xml:space="preserve"> (</w:t>
      </w:r>
      <w:r w:rsidR="008726A4">
        <w:rPr>
          <w:rFonts w:ascii="Times New Roman" w:hAnsi="Times New Roman" w:cs="Times New Roman"/>
          <w:sz w:val="24"/>
          <w:szCs w:val="24"/>
        </w:rPr>
        <w:t xml:space="preserve">Lamb, &amp; Crompton, </w:t>
      </w:r>
      <w:r w:rsidR="008726A4" w:rsidRPr="008726A4">
        <w:rPr>
          <w:rFonts w:ascii="Times New Roman" w:hAnsi="Times New Roman" w:cs="Times New Roman"/>
          <w:sz w:val="24"/>
          <w:szCs w:val="24"/>
        </w:rPr>
        <w:t>2017)</w:t>
      </w:r>
      <w:r w:rsidR="00486876">
        <w:rPr>
          <w:rFonts w:ascii="Times New Roman" w:hAnsi="Times New Roman" w:cs="Times New Roman"/>
          <w:sz w:val="24"/>
          <w:szCs w:val="24"/>
        </w:rPr>
        <w:t xml:space="preserve">. </w:t>
      </w:r>
      <w:r w:rsidR="008E7E97">
        <w:rPr>
          <w:rFonts w:ascii="Times New Roman" w:hAnsi="Times New Roman" w:cs="Times New Roman"/>
          <w:sz w:val="24"/>
          <w:szCs w:val="24"/>
        </w:rPr>
        <w:t xml:space="preserve">Planning also entails several steps to ensuring its perfection. </w:t>
      </w:r>
      <w:r w:rsidR="00EC480E">
        <w:rPr>
          <w:rFonts w:ascii="Times New Roman" w:hAnsi="Times New Roman" w:cs="Times New Roman"/>
          <w:sz w:val="24"/>
          <w:szCs w:val="24"/>
        </w:rPr>
        <w:t xml:space="preserve">These steps </w:t>
      </w:r>
      <w:r w:rsidR="00EC480E">
        <w:rPr>
          <w:rFonts w:ascii="Times New Roman" w:hAnsi="Times New Roman" w:cs="Times New Roman"/>
          <w:sz w:val="24"/>
          <w:szCs w:val="24"/>
        </w:rPr>
        <w:lastRenderedPageBreak/>
        <w:t>commence with identifying any underlying opportunities within the market or economy, this is then followed by outlining the various goals and objectives, the premises of the business are then established, the manager then comes up with several alternative activities from which he would pick the best one to venture in. This process then concludes with a rev</w:t>
      </w:r>
      <w:r w:rsidR="00160A5E">
        <w:rPr>
          <w:rFonts w:ascii="Times New Roman" w:hAnsi="Times New Roman" w:cs="Times New Roman"/>
          <w:sz w:val="24"/>
          <w:szCs w:val="24"/>
        </w:rPr>
        <w:t xml:space="preserve">iew of all the laid down plans. Operating or operations in relation to management refers to the conduction of business activities with a sole intention of achieving maximum productivity within. The activities themselves involve transforming raw materials into finished goods consumable to the intended customers. Financially, operating of a business looks into the regulation of costal charges against the generated revenue in a manner that would assure profit generation. </w:t>
      </w:r>
      <w:r w:rsidR="000F2E8B" w:rsidRPr="000F2E8B">
        <w:rPr>
          <w:rFonts w:ascii="Times New Roman" w:hAnsi="Times New Roman" w:cs="Times New Roman"/>
          <w:sz w:val="24"/>
          <w:szCs w:val="24"/>
        </w:rPr>
        <w:t>For a company to make considerable profits, there is a need for a reduction in the overall expenses. Our company will ensure this by minimising the level of annual employee bonuses as well as closing down operations during win</w:t>
      </w:r>
      <w:r w:rsidR="000F2E8B">
        <w:rPr>
          <w:rFonts w:ascii="Times New Roman" w:hAnsi="Times New Roman" w:cs="Times New Roman"/>
          <w:sz w:val="24"/>
          <w:szCs w:val="24"/>
        </w:rPr>
        <w:t>ter seasons when sales are low.</w:t>
      </w:r>
    </w:p>
    <w:p w:rsidR="00032D49" w:rsidRDefault="000F2E8B" w:rsidP="00A90E24">
      <w:pPr>
        <w:spacing w:after="0" w:line="480" w:lineRule="auto"/>
        <w:ind w:firstLine="720"/>
        <w:contextualSpacing/>
        <w:rPr>
          <w:rFonts w:ascii="Times New Roman" w:hAnsi="Times New Roman" w:cs="Times New Roman"/>
          <w:sz w:val="24"/>
          <w:szCs w:val="24"/>
        </w:rPr>
      </w:pPr>
      <w:r w:rsidRPr="000F2E8B">
        <w:rPr>
          <w:rFonts w:ascii="Times New Roman" w:hAnsi="Times New Roman" w:cs="Times New Roman"/>
          <w:sz w:val="24"/>
          <w:szCs w:val="24"/>
        </w:rPr>
        <w:t>Despite certain departments receiving an overall cost-cut, there is a need to increase the costs in other departments. For instance, the firm will invest the majority of its profit into the advertising department. This directive stands due to its ability to increase the number of sales, thereby raising profits. In addition to that factor, political interference also raises the need for consideration when analysing the market environment. Our company will ensure utmost compliance with governmental regulations to avoid any fines or penalties. Compliance, in this case, involves paying necessary taxes as well as operating in line with the laid out conditions such as public sound regulation. Technological factors also fall victim, when analysing the environ</w:t>
      </w:r>
      <w:r w:rsidR="008726A4">
        <w:rPr>
          <w:rFonts w:ascii="Times New Roman" w:hAnsi="Times New Roman" w:cs="Times New Roman"/>
          <w:sz w:val="24"/>
          <w:szCs w:val="24"/>
        </w:rPr>
        <w:t>ment.</w:t>
      </w:r>
      <w:r w:rsidRPr="000F2E8B">
        <w:rPr>
          <w:rFonts w:ascii="Times New Roman" w:hAnsi="Times New Roman" w:cs="Times New Roman"/>
          <w:sz w:val="24"/>
          <w:szCs w:val="24"/>
        </w:rPr>
        <w:t xml:space="preserve"> The key method of countering competition in this line of business is the attaining of better technological advancements than rival companies</w:t>
      </w:r>
      <w:r w:rsidR="008726A4">
        <w:rPr>
          <w:rFonts w:ascii="Times New Roman" w:hAnsi="Times New Roman" w:cs="Times New Roman"/>
          <w:sz w:val="24"/>
          <w:szCs w:val="24"/>
        </w:rPr>
        <w:t>.</w:t>
      </w:r>
    </w:p>
    <w:p w:rsidR="003B7FB6" w:rsidRPr="003B7FB6" w:rsidRDefault="000F2E8B" w:rsidP="00A90E2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0F2E8B">
        <w:rPr>
          <w:rFonts w:ascii="Times New Roman" w:hAnsi="Times New Roman" w:cs="Times New Roman"/>
          <w:sz w:val="24"/>
          <w:szCs w:val="24"/>
        </w:rPr>
        <w:t xml:space="preserve">The company’s sales team engage in constant reminder of the featured shows to first and regular customers. The representatives also offer lucrative promotions and surprises for </w:t>
      </w:r>
      <w:r w:rsidRPr="000F2E8B">
        <w:rPr>
          <w:rFonts w:ascii="Times New Roman" w:hAnsi="Times New Roman" w:cs="Times New Roman"/>
          <w:sz w:val="24"/>
          <w:szCs w:val="24"/>
        </w:rPr>
        <w:lastRenderedPageBreak/>
        <w:t>any new attendees</w:t>
      </w:r>
      <w:r w:rsidR="008726A4" w:rsidRPr="008726A4">
        <w:rPr>
          <w:rFonts w:ascii="Times New Roman" w:hAnsi="Times New Roman" w:cs="Times New Roman"/>
          <w:sz w:val="24"/>
          <w:szCs w:val="24"/>
        </w:rPr>
        <w:t xml:space="preserve"> (</w:t>
      </w:r>
      <w:r w:rsidR="008726A4">
        <w:rPr>
          <w:rFonts w:ascii="Times New Roman" w:hAnsi="Times New Roman" w:cs="Times New Roman"/>
          <w:sz w:val="24"/>
          <w:szCs w:val="24"/>
        </w:rPr>
        <w:t xml:space="preserve">Singh, </w:t>
      </w:r>
      <w:r w:rsidR="008726A4" w:rsidRPr="008726A4">
        <w:rPr>
          <w:rFonts w:ascii="Times New Roman" w:hAnsi="Times New Roman" w:cs="Times New Roman"/>
          <w:sz w:val="24"/>
          <w:szCs w:val="24"/>
        </w:rPr>
        <w:t>2015)</w:t>
      </w:r>
      <w:r w:rsidRPr="000F2E8B">
        <w:rPr>
          <w:rFonts w:ascii="Times New Roman" w:hAnsi="Times New Roman" w:cs="Times New Roman"/>
          <w:sz w:val="24"/>
          <w:szCs w:val="24"/>
        </w:rPr>
        <w:t xml:space="preserve">. </w:t>
      </w:r>
      <w:r w:rsidR="008726A4" w:rsidRPr="008726A4">
        <w:rPr>
          <w:rFonts w:ascii="Times New Roman" w:hAnsi="Times New Roman" w:cs="Times New Roman"/>
          <w:sz w:val="24"/>
          <w:szCs w:val="24"/>
        </w:rPr>
        <w:t>The company carries out market research to determine the goods and services needed by customers and the general quantities required. The research earlier conducted showed that an average of four hundred and twenty beverages are produced each day. The company thus ensures that enough goods and services are produced without shortage or excessive production, which increases production cost. The firm reduces the number of suppliers. Only very effective suppliers, both by cost and quality supplies obtain tenders. Quality raw materials are thus supplied at competitive prices. The firm needs to demand quality espresso beans from the suppliers in order to improve on the level of preservation. This condition is due to the previous experiences where the beans spoilt due to lack of facilities to provide preservation. In the end, the company will be able to produce very quality products at fair prices.</w:t>
      </w:r>
      <w:r w:rsidR="003B7FB6">
        <w:rPr>
          <w:rFonts w:ascii="Times New Roman" w:hAnsi="Times New Roman" w:cs="Times New Roman"/>
          <w:sz w:val="24"/>
          <w:szCs w:val="24"/>
        </w:rPr>
        <w:t xml:space="preserve"> The following is one</w:t>
      </w:r>
      <w:r w:rsidR="003B7FB6" w:rsidRPr="003B7FB6">
        <w:rPr>
          <w:rFonts w:ascii="Times New Roman" w:hAnsi="Times New Roman" w:cs="Times New Roman"/>
          <w:sz w:val="24"/>
          <w:szCs w:val="24"/>
        </w:rPr>
        <w:t xml:space="preserve"> of the approaches in inventory management analysis that</w:t>
      </w:r>
      <w:r w:rsidR="003B7FB6">
        <w:rPr>
          <w:rFonts w:ascii="Times New Roman" w:hAnsi="Times New Roman" w:cs="Times New Roman"/>
          <w:sz w:val="24"/>
          <w:szCs w:val="24"/>
        </w:rPr>
        <w:t xml:space="preserve"> Grant Enterprises applies</w:t>
      </w:r>
      <w:r w:rsidR="003B7FB6" w:rsidRPr="003B7FB6">
        <w:rPr>
          <w:rFonts w:ascii="Times New Roman" w:hAnsi="Times New Roman" w:cs="Times New Roman"/>
          <w:sz w:val="24"/>
          <w:szCs w:val="24"/>
        </w:rPr>
        <w:t>.</w:t>
      </w:r>
    </w:p>
    <w:p w:rsidR="003B7FB6" w:rsidRPr="003B7FB6" w:rsidRDefault="003B7FB6" w:rsidP="00A90E24">
      <w:pPr>
        <w:spacing w:after="0" w:line="480" w:lineRule="auto"/>
        <w:contextualSpacing/>
        <w:rPr>
          <w:rFonts w:ascii="Times New Roman" w:hAnsi="Times New Roman" w:cs="Times New Roman"/>
          <w:sz w:val="24"/>
          <w:szCs w:val="24"/>
        </w:rPr>
      </w:pPr>
      <w:r w:rsidRPr="003B7FB6">
        <w:rPr>
          <w:rFonts w:ascii="Times New Roman" w:hAnsi="Times New Roman" w:cs="Times New Roman"/>
          <w:sz w:val="24"/>
          <w:szCs w:val="24"/>
        </w:rPr>
        <w:t>1.</w:t>
      </w:r>
      <w:r w:rsidRPr="003B7FB6">
        <w:rPr>
          <w:rFonts w:ascii="Times New Roman" w:hAnsi="Times New Roman" w:cs="Times New Roman"/>
          <w:sz w:val="24"/>
          <w:szCs w:val="24"/>
        </w:rPr>
        <w:tab/>
        <w:t>Bulk Shipping</w:t>
      </w:r>
    </w:p>
    <w:p w:rsidR="003B7FB6" w:rsidRPr="003B7FB6" w:rsidRDefault="003B7FB6" w:rsidP="00A90E24">
      <w:pPr>
        <w:spacing w:after="0" w:line="480" w:lineRule="auto"/>
        <w:contextualSpacing/>
        <w:rPr>
          <w:rFonts w:ascii="Times New Roman" w:hAnsi="Times New Roman" w:cs="Times New Roman"/>
          <w:sz w:val="24"/>
          <w:szCs w:val="24"/>
        </w:rPr>
      </w:pPr>
      <w:r w:rsidRPr="003B7FB6">
        <w:rPr>
          <w:rFonts w:ascii="Times New Roman" w:hAnsi="Times New Roman" w:cs="Times New Roman"/>
          <w:sz w:val="24"/>
          <w:szCs w:val="24"/>
        </w:rPr>
        <w:t>This approach operates solely on the concept that once goods are purchased in bulk quantities, they become less costly compared to when they are purchased in lesser proportions. It is a technique that is often applied in the production industry. The case becomes even higher in industries that deal goods that are in great deman</w:t>
      </w:r>
      <w:r>
        <w:rPr>
          <w:rFonts w:ascii="Times New Roman" w:hAnsi="Times New Roman" w:cs="Times New Roman"/>
          <w:sz w:val="24"/>
          <w:szCs w:val="24"/>
        </w:rPr>
        <w:t>d. In this case, Grant Enterprises</w:t>
      </w:r>
      <w:r w:rsidRPr="003B7FB6">
        <w:rPr>
          <w:rFonts w:ascii="Times New Roman" w:hAnsi="Times New Roman" w:cs="Times New Roman"/>
          <w:sz w:val="24"/>
          <w:szCs w:val="24"/>
        </w:rPr>
        <w:t xml:space="preserve"> is best suit for this type of approach. This opinion is due to the concurring high demand for beverages by the customers. </w:t>
      </w:r>
      <w:r>
        <w:rPr>
          <w:rFonts w:ascii="Times New Roman" w:hAnsi="Times New Roman" w:cs="Times New Roman"/>
          <w:sz w:val="24"/>
          <w:szCs w:val="24"/>
        </w:rPr>
        <w:t>Grant Enterprises</w:t>
      </w:r>
      <w:r w:rsidRPr="003B7FB6">
        <w:rPr>
          <w:rFonts w:ascii="Times New Roman" w:hAnsi="Times New Roman" w:cs="Times New Roman"/>
          <w:sz w:val="24"/>
          <w:szCs w:val="24"/>
        </w:rPr>
        <w:t xml:space="preserve"> receives a free charge on the shipping of commodities worth more than two hundred and fifty dollars. Contrary to this, upon the making of a singular order, the firm receives a twenty dollar fee regardless of the weight at which the product holds. The purchase of singular orders therefore turns out to be more costly hence the company should resort t</w:t>
      </w:r>
      <w:r>
        <w:rPr>
          <w:rFonts w:ascii="Times New Roman" w:hAnsi="Times New Roman" w:cs="Times New Roman"/>
          <w:sz w:val="24"/>
          <w:szCs w:val="24"/>
        </w:rPr>
        <w:t>o the purchase of raw materials</w:t>
      </w:r>
      <w:r w:rsidRPr="003B7FB6">
        <w:rPr>
          <w:rFonts w:ascii="Times New Roman" w:hAnsi="Times New Roman" w:cs="Times New Roman"/>
          <w:sz w:val="24"/>
          <w:szCs w:val="24"/>
        </w:rPr>
        <w:t xml:space="preserve"> in large quantities in order to lower the total cost used. The following are some of the pros of the technique: increased chances of generating profits in the long run, reduced rates of shipment </w:t>
      </w:r>
      <w:r w:rsidRPr="003B7FB6">
        <w:rPr>
          <w:rFonts w:ascii="Times New Roman" w:hAnsi="Times New Roman" w:cs="Times New Roman"/>
          <w:sz w:val="24"/>
          <w:szCs w:val="24"/>
        </w:rPr>
        <w:lastRenderedPageBreak/>
        <w:t>result to lesser costs of engaging in the shipment process, the technique works efficiently for commodities that have a flow of demand that is easily predictable. This approach is faced with the following cons: it faces major risks in the loss of capital as a result of spoilage of the goods bought in bulk, there is rise in the cost of storage for the goods that are bought in large quantities, the technique also faces great problems when there is need for change due to diverged demands.</w:t>
      </w:r>
    </w:p>
    <w:p w:rsidR="008726A4" w:rsidRPr="008726A4" w:rsidRDefault="008726A4" w:rsidP="00A90E2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Conclusion</w:t>
      </w:r>
    </w:p>
    <w:p w:rsidR="000F2E8B" w:rsidRDefault="000F2E8B" w:rsidP="00A90E24">
      <w:pPr>
        <w:spacing w:after="0" w:line="480" w:lineRule="auto"/>
        <w:ind w:firstLine="720"/>
        <w:contextualSpacing/>
        <w:rPr>
          <w:rFonts w:ascii="Times New Roman" w:hAnsi="Times New Roman" w:cs="Times New Roman"/>
          <w:sz w:val="24"/>
          <w:szCs w:val="24"/>
        </w:rPr>
      </w:pPr>
      <w:r w:rsidRPr="000F2E8B">
        <w:rPr>
          <w:rFonts w:ascii="Times New Roman" w:hAnsi="Times New Roman" w:cs="Times New Roman"/>
          <w:sz w:val="24"/>
          <w:szCs w:val="24"/>
        </w:rPr>
        <w:t xml:space="preserve">Operations for the company are fully funded by the profits generated, thereby creating no need for loan advancements in the company. The marketing objectives set </w:t>
      </w:r>
      <w:r w:rsidR="008726A4">
        <w:rPr>
          <w:rFonts w:ascii="Times New Roman" w:hAnsi="Times New Roman" w:cs="Times New Roman"/>
          <w:sz w:val="24"/>
          <w:szCs w:val="24"/>
        </w:rPr>
        <w:t>upon our firm hold</w:t>
      </w:r>
      <w:r w:rsidRPr="000F2E8B">
        <w:rPr>
          <w:rFonts w:ascii="Times New Roman" w:hAnsi="Times New Roman" w:cs="Times New Roman"/>
          <w:sz w:val="24"/>
          <w:szCs w:val="24"/>
        </w:rPr>
        <w:t xml:space="preserve"> that the company should ensure increased profit generation with a minimum of 15% increment each year. In each show, an average of twenty thousand dollars in revenue is expected to be generated, while a profit of five thousand dollars would be removed from the revenue to counter for the profit generated. The rest of the amount falls back into sponsoring the operations of the business.</w:t>
      </w:r>
    </w:p>
    <w:p w:rsidR="008726A4" w:rsidRDefault="008726A4" w:rsidP="00A90E24">
      <w:pPr>
        <w:spacing w:after="0" w:line="480" w:lineRule="auto"/>
        <w:contextualSpacing/>
        <w:rPr>
          <w:rFonts w:ascii="Times New Roman" w:hAnsi="Times New Roman" w:cs="Times New Roman"/>
          <w:sz w:val="24"/>
          <w:szCs w:val="24"/>
        </w:rPr>
      </w:pPr>
    </w:p>
    <w:p w:rsidR="00BF2318" w:rsidRDefault="00BF2318" w:rsidP="00A90E24">
      <w:pPr>
        <w:spacing w:after="0" w:line="480" w:lineRule="auto"/>
        <w:contextualSpacing/>
        <w:jc w:val="center"/>
        <w:rPr>
          <w:rFonts w:ascii="Times New Roman" w:hAnsi="Times New Roman" w:cs="Times New Roman"/>
          <w:b/>
          <w:sz w:val="24"/>
          <w:szCs w:val="24"/>
        </w:rPr>
      </w:pPr>
    </w:p>
    <w:p w:rsidR="00BF2318" w:rsidRDefault="00BF2318" w:rsidP="00A90E24">
      <w:pPr>
        <w:spacing w:after="0" w:line="480" w:lineRule="auto"/>
        <w:contextualSpacing/>
        <w:jc w:val="center"/>
        <w:rPr>
          <w:rFonts w:ascii="Times New Roman" w:hAnsi="Times New Roman" w:cs="Times New Roman"/>
          <w:b/>
          <w:sz w:val="24"/>
          <w:szCs w:val="24"/>
        </w:rPr>
      </w:pPr>
    </w:p>
    <w:p w:rsidR="00BF2318" w:rsidRDefault="00BF2318" w:rsidP="00A90E24">
      <w:pPr>
        <w:spacing w:after="0" w:line="480" w:lineRule="auto"/>
        <w:contextualSpacing/>
        <w:jc w:val="center"/>
        <w:rPr>
          <w:rFonts w:ascii="Times New Roman" w:hAnsi="Times New Roman" w:cs="Times New Roman"/>
          <w:b/>
          <w:sz w:val="24"/>
          <w:szCs w:val="24"/>
        </w:rPr>
      </w:pPr>
    </w:p>
    <w:p w:rsidR="00BF2318" w:rsidRDefault="00BF2318" w:rsidP="00A90E24">
      <w:pPr>
        <w:spacing w:after="0" w:line="480" w:lineRule="auto"/>
        <w:contextualSpacing/>
        <w:jc w:val="center"/>
        <w:rPr>
          <w:rFonts w:ascii="Times New Roman" w:hAnsi="Times New Roman" w:cs="Times New Roman"/>
          <w:b/>
          <w:sz w:val="24"/>
          <w:szCs w:val="24"/>
        </w:rPr>
      </w:pPr>
    </w:p>
    <w:p w:rsidR="00BF2318" w:rsidRDefault="00BF2318" w:rsidP="00A90E24">
      <w:pPr>
        <w:spacing w:after="0" w:line="480" w:lineRule="auto"/>
        <w:contextualSpacing/>
        <w:jc w:val="center"/>
        <w:rPr>
          <w:rFonts w:ascii="Times New Roman" w:hAnsi="Times New Roman" w:cs="Times New Roman"/>
          <w:b/>
          <w:sz w:val="24"/>
          <w:szCs w:val="24"/>
        </w:rPr>
      </w:pPr>
    </w:p>
    <w:p w:rsidR="00BF2318" w:rsidRDefault="00BF2318" w:rsidP="00A90E24">
      <w:pPr>
        <w:spacing w:after="0" w:line="480" w:lineRule="auto"/>
        <w:contextualSpacing/>
        <w:jc w:val="center"/>
        <w:rPr>
          <w:rFonts w:ascii="Times New Roman" w:hAnsi="Times New Roman" w:cs="Times New Roman"/>
          <w:b/>
          <w:sz w:val="24"/>
          <w:szCs w:val="24"/>
        </w:rPr>
      </w:pPr>
    </w:p>
    <w:p w:rsidR="00A90E24" w:rsidRDefault="00A90E24">
      <w:pPr>
        <w:rPr>
          <w:rFonts w:ascii="Times New Roman" w:hAnsi="Times New Roman" w:cs="Times New Roman"/>
          <w:b/>
          <w:sz w:val="24"/>
          <w:szCs w:val="24"/>
        </w:rPr>
      </w:pPr>
      <w:r>
        <w:rPr>
          <w:rFonts w:ascii="Times New Roman" w:hAnsi="Times New Roman" w:cs="Times New Roman"/>
          <w:b/>
          <w:sz w:val="24"/>
          <w:szCs w:val="24"/>
        </w:rPr>
        <w:br w:type="page"/>
      </w:r>
    </w:p>
    <w:p w:rsidR="008726A4" w:rsidRDefault="008726A4" w:rsidP="00A90E24">
      <w:pPr>
        <w:spacing w:after="0" w:line="480" w:lineRule="auto"/>
        <w:contextualSpacing/>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References</w:t>
      </w:r>
    </w:p>
    <w:p w:rsidR="008726A4" w:rsidRDefault="008726A4" w:rsidP="00A90E24">
      <w:pPr>
        <w:spacing w:after="0" w:line="480" w:lineRule="auto"/>
        <w:ind w:left="720" w:hanging="720"/>
        <w:contextualSpacing/>
        <w:rPr>
          <w:rFonts w:ascii="Times New Roman" w:hAnsi="Times New Roman" w:cs="Times New Roman"/>
          <w:sz w:val="24"/>
          <w:szCs w:val="24"/>
        </w:rPr>
      </w:pPr>
      <w:r w:rsidRPr="008726A4">
        <w:rPr>
          <w:rFonts w:ascii="Times New Roman" w:hAnsi="Times New Roman" w:cs="Times New Roman"/>
          <w:sz w:val="24"/>
          <w:szCs w:val="24"/>
        </w:rPr>
        <w:t xml:space="preserve">Lamb, C. W., &amp; Crompton, J. L. (2017). </w:t>
      </w:r>
      <w:proofErr w:type="spellStart"/>
      <w:r w:rsidRPr="008726A4">
        <w:rPr>
          <w:rFonts w:ascii="Times New Roman" w:hAnsi="Times New Roman" w:cs="Times New Roman"/>
          <w:sz w:val="24"/>
          <w:szCs w:val="24"/>
        </w:rPr>
        <w:t>Analyzing</w:t>
      </w:r>
      <w:proofErr w:type="spellEnd"/>
      <w:r w:rsidRPr="008726A4">
        <w:rPr>
          <w:rFonts w:ascii="Times New Roman" w:hAnsi="Times New Roman" w:cs="Times New Roman"/>
          <w:sz w:val="24"/>
          <w:szCs w:val="24"/>
        </w:rPr>
        <w:t xml:space="preserve"> marketing performance. In Marketing the Public Sector (pp. 173-184). Routledge.</w:t>
      </w:r>
    </w:p>
    <w:p w:rsidR="008726A4" w:rsidRDefault="008726A4" w:rsidP="00A90E24">
      <w:pPr>
        <w:spacing w:after="0" w:line="480" w:lineRule="auto"/>
        <w:ind w:left="720" w:hanging="720"/>
        <w:contextualSpacing/>
        <w:rPr>
          <w:rFonts w:ascii="Times New Roman" w:hAnsi="Times New Roman" w:cs="Times New Roman"/>
          <w:sz w:val="24"/>
          <w:szCs w:val="24"/>
        </w:rPr>
      </w:pPr>
      <w:proofErr w:type="spellStart"/>
      <w:r w:rsidRPr="008726A4">
        <w:rPr>
          <w:rFonts w:ascii="Times New Roman" w:hAnsi="Times New Roman" w:cs="Times New Roman"/>
          <w:sz w:val="24"/>
          <w:szCs w:val="24"/>
        </w:rPr>
        <w:t>Mullakhmetov</w:t>
      </w:r>
      <w:proofErr w:type="spellEnd"/>
      <w:r w:rsidRPr="008726A4">
        <w:rPr>
          <w:rFonts w:ascii="Times New Roman" w:hAnsi="Times New Roman" w:cs="Times New Roman"/>
          <w:sz w:val="24"/>
          <w:szCs w:val="24"/>
        </w:rPr>
        <w:t xml:space="preserve">, K. S., </w:t>
      </w:r>
      <w:proofErr w:type="spellStart"/>
      <w:r w:rsidRPr="008726A4">
        <w:rPr>
          <w:rFonts w:ascii="Times New Roman" w:hAnsi="Times New Roman" w:cs="Times New Roman"/>
          <w:sz w:val="24"/>
          <w:szCs w:val="24"/>
        </w:rPr>
        <w:t>Sadriev</w:t>
      </w:r>
      <w:proofErr w:type="spellEnd"/>
      <w:r w:rsidRPr="008726A4">
        <w:rPr>
          <w:rFonts w:ascii="Times New Roman" w:hAnsi="Times New Roman" w:cs="Times New Roman"/>
          <w:sz w:val="24"/>
          <w:szCs w:val="24"/>
        </w:rPr>
        <w:t xml:space="preserve">, R. D., </w:t>
      </w:r>
      <w:proofErr w:type="spellStart"/>
      <w:r w:rsidRPr="008726A4">
        <w:rPr>
          <w:rFonts w:ascii="Times New Roman" w:hAnsi="Times New Roman" w:cs="Times New Roman"/>
          <w:sz w:val="24"/>
          <w:szCs w:val="24"/>
        </w:rPr>
        <w:t>Gabidinova</w:t>
      </w:r>
      <w:proofErr w:type="spellEnd"/>
      <w:r w:rsidRPr="008726A4">
        <w:rPr>
          <w:rFonts w:ascii="Times New Roman" w:hAnsi="Times New Roman" w:cs="Times New Roman"/>
          <w:sz w:val="24"/>
          <w:szCs w:val="24"/>
        </w:rPr>
        <w:t xml:space="preserve">, G. S., &amp; </w:t>
      </w:r>
      <w:proofErr w:type="spellStart"/>
      <w:r w:rsidRPr="008726A4">
        <w:rPr>
          <w:rFonts w:ascii="Times New Roman" w:hAnsi="Times New Roman" w:cs="Times New Roman"/>
          <w:sz w:val="24"/>
          <w:szCs w:val="24"/>
        </w:rPr>
        <w:t>Akhmetshin</w:t>
      </w:r>
      <w:proofErr w:type="spellEnd"/>
      <w:r w:rsidRPr="008726A4">
        <w:rPr>
          <w:rFonts w:ascii="Times New Roman" w:hAnsi="Times New Roman" w:cs="Times New Roman"/>
          <w:sz w:val="24"/>
          <w:szCs w:val="24"/>
        </w:rPr>
        <w:t>, E. M. (2016). Control in marketing-based management. Academy of Marketing Studies Journal, 20(2), 13-19.</w:t>
      </w:r>
    </w:p>
    <w:p w:rsidR="008726A4" w:rsidRPr="008726A4" w:rsidRDefault="008726A4" w:rsidP="00A90E24">
      <w:pPr>
        <w:spacing w:after="0" w:line="480" w:lineRule="auto"/>
        <w:ind w:left="720" w:hanging="720"/>
        <w:contextualSpacing/>
        <w:rPr>
          <w:rFonts w:ascii="Times New Roman" w:hAnsi="Times New Roman" w:cs="Times New Roman"/>
          <w:sz w:val="24"/>
          <w:szCs w:val="24"/>
        </w:rPr>
      </w:pPr>
      <w:r w:rsidRPr="008726A4">
        <w:rPr>
          <w:rFonts w:ascii="Times New Roman" w:hAnsi="Times New Roman" w:cs="Times New Roman"/>
          <w:sz w:val="24"/>
          <w:szCs w:val="24"/>
        </w:rPr>
        <w:t>Singh, M. (2015). Importance of Environment Analysis in Marketing. Available at SSRN 2705353.</w:t>
      </w:r>
    </w:p>
    <w:sectPr w:rsidR="008726A4" w:rsidRPr="008726A4" w:rsidSect="00650ED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C71" w:rsidRDefault="00E01C71" w:rsidP="00650EDD">
      <w:pPr>
        <w:spacing w:after="0" w:line="240" w:lineRule="auto"/>
      </w:pPr>
      <w:r>
        <w:separator/>
      </w:r>
    </w:p>
  </w:endnote>
  <w:endnote w:type="continuationSeparator" w:id="0">
    <w:p w:rsidR="00E01C71" w:rsidRDefault="00E01C71" w:rsidP="00650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C71" w:rsidRDefault="00E01C71" w:rsidP="00650EDD">
      <w:pPr>
        <w:spacing w:after="0" w:line="240" w:lineRule="auto"/>
      </w:pPr>
      <w:r>
        <w:separator/>
      </w:r>
    </w:p>
  </w:footnote>
  <w:footnote w:type="continuationSeparator" w:id="0">
    <w:p w:rsidR="00E01C71" w:rsidRDefault="00E01C71" w:rsidP="00650E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EDD" w:rsidRPr="00650EDD" w:rsidRDefault="00650EDD">
    <w:pPr>
      <w:pStyle w:val="Header"/>
      <w:rPr>
        <w:rFonts w:ascii="Times New Roman" w:hAnsi="Times New Roman" w:cs="Times New Roman"/>
        <w:sz w:val="24"/>
        <w:szCs w:val="24"/>
      </w:rPr>
    </w:pPr>
    <w:r w:rsidRPr="00650EDD">
      <w:rPr>
        <w:rFonts w:ascii="Times New Roman" w:hAnsi="Times New Roman" w:cs="Times New Roman"/>
        <w:sz w:val="24"/>
        <w:szCs w:val="24"/>
      </w:rPr>
      <w:t>GRANT ENTERPRISES</w:t>
    </w:r>
  </w:p>
  <w:p w:rsidR="00650EDD" w:rsidRDefault="00650E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EDD" w:rsidRPr="00650EDD" w:rsidRDefault="00650EDD">
    <w:pPr>
      <w:pStyle w:val="Header"/>
      <w:rPr>
        <w:sz w:val="24"/>
        <w:szCs w:val="24"/>
      </w:rPr>
    </w:pPr>
    <w:r w:rsidRPr="00650EDD">
      <w:rPr>
        <w:sz w:val="24"/>
        <w:szCs w:val="24"/>
      </w:rPr>
      <w:t xml:space="preserve">Running head: </w:t>
    </w:r>
    <w:r w:rsidRPr="00650EDD">
      <w:rPr>
        <w:rFonts w:ascii="Times New Roman" w:hAnsi="Times New Roman" w:cs="Times New Roman"/>
        <w:sz w:val="24"/>
        <w:szCs w:val="24"/>
      </w:rPr>
      <w:t>GRANT ENTERPRISES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8AE"/>
    <w:rsid w:val="000208AE"/>
    <w:rsid w:val="00032D49"/>
    <w:rsid w:val="00066444"/>
    <w:rsid w:val="000F2E8B"/>
    <w:rsid w:val="00160A5E"/>
    <w:rsid w:val="003B7FB6"/>
    <w:rsid w:val="003E5637"/>
    <w:rsid w:val="004406AC"/>
    <w:rsid w:val="00464943"/>
    <w:rsid w:val="00486876"/>
    <w:rsid w:val="00650EDD"/>
    <w:rsid w:val="00817B19"/>
    <w:rsid w:val="008726A4"/>
    <w:rsid w:val="008E7E97"/>
    <w:rsid w:val="00A90E24"/>
    <w:rsid w:val="00BF2318"/>
    <w:rsid w:val="00CE4595"/>
    <w:rsid w:val="00E01C71"/>
    <w:rsid w:val="00EC48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E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EDD"/>
  </w:style>
  <w:style w:type="paragraph" w:styleId="Footer">
    <w:name w:val="footer"/>
    <w:basedOn w:val="Normal"/>
    <w:link w:val="FooterChar"/>
    <w:uiPriority w:val="99"/>
    <w:unhideWhenUsed/>
    <w:rsid w:val="00650E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E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E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EDD"/>
  </w:style>
  <w:style w:type="paragraph" w:styleId="Footer">
    <w:name w:val="footer"/>
    <w:basedOn w:val="Normal"/>
    <w:link w:val="FooterChar"/>
    <w:uiPriority w:val="99"/>
    <w:unhideWhenUsed/>
    <w:rsid w:val="00650E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1185</Words>
  <Characters>6759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2020-01-23T16:48:00Z</dcterms:created>
  <dcterms:modified xsi:type="dcterms:W3CDTF">2020-01-23T16:48:00Z</dcterms:modified>
</cp:coreProperties>
</file>