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236" w:rsidRPr="00293A3A" w:rsidRDefault="006F3308" w:rsidP="00293A3A">
      <w:pPr>
        <w:contextualSpacing/>
      </w:pPr>
      <w:r w:rsidRPr="00293A3A">
        <w:t>Graphing Polynomial Functions</w:t>
      </w:r>
    </w:p>
    <w:tbl>
      <w:tblPr>
        <w:tblStyle w:val="TableGrid"/>
        <w:tblW w:w="9660" w:type="dxa"/>
        <w:tblLook w:val="04A0" w:firstRow="1" w:lastRow="0" w:firstColumn="1" w:lastColumn="0" w:noHBand="0" w:noVBand="1"/>
      </w:tblPr>
      <w:tblGrid>
        <w:gridCol w:w="3137"/>
        <w:gridCol w:w="1431"/>
        <w:gridCol w:w="1594"/>
        <w:gridCol w:w="1956"/>
        <w:gridCol w:w="1542"/>
      </w:tblGrid>
      <w:tr w:rsidR="00293A3A" w:rsidRPr="00293A3A" w:rsidTr="00261D7C">
        <w:trPr>
          <w:trHeight w:val="521"/>
        </w:trPr>
        <w:tc>
          <w:tcPr>
            <w:tcW w:w="1932" w:type="dxa"/>
          </w:tcPr>
          <w:p w:rsidR="00261D7C" w:rsidRPr="00293A3A" w:rsidRDefault="00261D7C" w:rsidP="00293A3A">
            <w:pPr>
              <w:contextualSpacing/>
            </w:pPr>
            <w:r w:rsidRPr="00293A3A">
              <w:t>Polynomial function</w:t>
            </w:r>
          </w:p>
        </w:tc>
        <w:tc>
          <w:tcPr>
            <w:tcW w:w="1932" w:type="dxa"/>
          </w:tcPr>
          <w:p w:rsidR="00261D7C" w:rsidRPr="00293A3A" w:rsidRDefault="00261D7C" w:rsidP="00293A3A">
            <w:pPr>
              <w:contextualSpacing/>
            </w:pPr>
            <w:r w:rsidRPr="00293A3A">
              <w:t xml:space="preserve">Degree </w:t>
            </w:r>
          </w:p>
        </w:tc>
        <w:tc>
          <w:tcPr>
            <w:tcW w:w="1932" w:type="dxa"/>
          </w:tcPr>
          <w:p w:rsidR="00261D7C" w:rsidRPr="00293A3A" w:rsidRDefault="00261D7C" w:rsidP="00293A3A">
            <w:pPr>
              <w:contextualSpacing/>
            </w:pPr>
            <w:r w:rsidRPr="00293A3A">
              <w:t xml:space="preserve">Leading coefficient </w:t>
            </w:r>
          </w:p>
        </w:tc>
        <w:tc>
          <w:tcPr>
            <w:tcW w:w="1932" w:type="dxa"/>
          </w:tcPr>
          <w:p w:rsidR="00261D7C" w:rsidRPr="00293A3A" w:rsidRDefault="00261D7C" w:rsidP="00293A3A">
            <w:pPr>
              <w:contextualSpacing/>
            </w:pPr>
            <w:r w:rsidRPr="00293A3A">
              <w:t xml:space="preserve">End behavior </w:t>
            </w:r>
          </w:p>
        </w:tc>
        <w:tc>
          <w:tcPr>
            <w:tcW w:w="1932" w:type="dxa"/>
          </w:tcPr>
          <w:p w:rsidR="00261D7C" w:rsidRPr="00293A3A" w:rsidRDefault="00261D7C" w:rsidP="00293A3A">
            <w:pPr>
              <w:contextualSpacing/>
            </w:pPr>
            <w:r w:rsidRPr="00293A3A">
              <w:t xml:space="preserve">Matching graph </w:t>
            </w:r>
          </w:p>
        </w:tc>
      </w:tr>
      <w:tr w:rsidR="00293A3A" w:rsidRPr="00293A3A" w:rsidTr="00261D7C">
        <w:trPr>
          <w:trHeight w:val="521"/>
        </w:trPr>
        <w:tc>
          <w:tcPr>
            <w:tcW w:w="1932" w:type="dxa"/>
          </w:tcPr>
          <w:p w:rsidR="00261D7C" w:rsidRPr="00293A3A" w:rsidRDefault="00EB4AB0" w:rsidP="00293A3A">
            <w:pPr>
              <w:contextualSpacing/>
              <w:rPr>
                <w:vertAlign w:val="subscript"/>
              </w:rPr>
            </w:pPr>
            <w:r w:rsidRPr="00293A3A">
              <w:t>H</w:t>
            </w:r>
            <w:r w:rsidRPr="00293A3A">
              <w:rPr>
                <w:vertAlign w:val="subscript"/>
              </w:rPr>
              <w:t>1</w:t>
            </w:r>
          </w:p>
          <w:p w:rsidR="003C304A" w:rsidRPr="00293A3A" w:rsidRDefault="00423F8A" w:rsidP="00293A3A">
            <w:pPr>
              <w:contextualSpacing/>
              <w:rPr>
                <w:vertAlign w:val="subscript"/>
              </w:rPr>
            </w:pPr>
            <w:r w:rsidRPr="00293A3A">
              <w:rPr>
                <w:position w:val="-12"/>
                <w:vertAlign w:val="subscript"/>
              </w:rPr>
              <w:object w:dxaOrig="2920" w:dyaOrig="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146.25pt;height:18.75pt" o:ole="">
                  <v:imagedata r:id="rId4" o:title=""/>
                </v:shape>
                <o:OLEObject Type="Embed" ProgID="Equation.3" ShapeID="_x0000_i1031" DrawAspect="Content" ObjectID="_1643106245" r:id="rId5"/>
              </w:object>
            </w:r>
          </w:p>
        </w:tc>
        <w:tc>
          <w:tcPr>
            <w:tcW w:w="1932" w:type="dxa"/>
          </w:tcPr>
          <w:p w:rsidR="00261D7C" w:rsidRPr="00293A3A" w:rsidRDefault="002655F6" w:rsidP="00293A3A">
            <w:pPr>
              <w:contextualSpacing/>
            </w:pPr>
            <w:r w:rsidRPr="00293A3A">
              <w:t>4</w:t>
            </w:r>
            <w:r w:rsidR="00FA4035" w:rsidRPr="00293A3A">
              <w:t xml:space="preserve">- even </w:t>
            </w:r>
          </w:p>
        </w:tc>
        <w:tc>
          <w:tcPr>
            <w:tcW w:w="1932" w:type="dxa"/>
          </w:tcPr>
          <w:p w:rsidR="00261D7C" w:rsidRPr="00293A3A" w:rsidRDefault="0056477A" w:rsidP="00293A3A">
            <w:pPr>
              <w:contextualSpacing/>
            </w:pPr>
            <w:r w:rsidRPr="00293A3A">
              <w:t>5/6</w:t>
            </w:r>
            <w:r w:rsidR="00F7176B" w:rsidRPr="00293A3A">
              <w:t xml:space="preserve"> or 0.833</w:t>
            </w:r>
            <w:r w:rsidR="009B2361" w:rsidRPr="00293A3A">
              <w:t xml:space="preserve">- </w:t>
            </w:r>
            <w:r w:rsidR="00DB03E5" w:rsidRPr="00293A3A">
              <w:t>positive</w:t>
            </w:r>
          </w:p>
        </w:tc>
        <w:tc>
          <w:tcPr>
            <w:tcW w:w="1932" w:type="dxa"/>
          </w:tcPr>
          <w:p w:rsidR="00261D7C" w:rsidRPr="00293A3A" w:rsidRDefault="00C03DF0" w:rsidP="00293A3A">
            <w:pPr>
              <w:contextualSpacing/>
            </w:pPr>
            <w:r w:rsidRPr="00293A3A">
              <w:rPr>
                <w:position w:val="-10"/>
              </w:rPr>
              <w:object w:dxaOrig="1600" w:dyaOrig="260">
                <v:shape id="_x0000_i1094" type="#_x0000_t75" style="width:80.25pt;height:12.75pt" o:ole="">
                  <v:imagedata r:id="rId6" o:title=""/>
                </v:shape>
                <o:OLEObject Type="Embed" ProgID="Equation.3" ShapeID="_x0000_i1094" DrawAspect="Content" ObjectID="_1643106246" r:id="rId7"/>
              </w:object>
            </w:r>
          </w:p>
          <w:p w:rsidR="00C03DF0" w:rsidRPr="00293A3A" w:rsidRDefault="00630146" w:rsidP="00293A3A">
            <w:pPr>
              <w:contextualSpacing/>
              <w:rPr>
                <w:highlight w:val="yellow"/>
              </w:rPr>
            </w:pPr>
            <w:r w:rsidRPr="00293A3A">
              <w:rPr>
                <w:position w:val="-10"/>
              </w:rPr>
              <w:object w:dxaOrig="1480" w:dyaOrig="260">
                <v:shape id="_x0000_i1110" type="#_x0000_t75" style="width:74.25pt;height:12.75pt" o:ole="">
                  <v:imagedata r:id="rId8" o:title=""/>
                </v:shape>
                <o:OLEObject Type="Embed" ProgID="Equation.3" ShapeID="_x0000_i1110" DrawAspect="Content" ObjectID="_1643106247" r:id="rId9"/>
              </w:object>
            </w:r>
          </w:p>
        </w:tc>
        <w:tc>
          <w:tcPr>
            <w:tcW w:w="1932" w:type="dxa"/>
          </w:tcPr>
          <w:p w:rsidR="00261D7C" w:rsidRPr="00293A3A" w:rsidRDefault="00A7178B" w:rsidP="00293A3A">
            <w:pPr>
              <w:contextualSpacing/>
            </w:pPr>
            <w:r w:rsidRPr="00293A3A">
              <w:t>B</w:t>
            </w:r>
          </w:p>
        </w:tc>
      </w:tr>
      <w:tr w:rsidR="00293A3A" w:rsidRPr="00293A3A" w:rsidTr="00261D7C">
        <w:trPr>
          <w:trHeight w:val="521"/>
        </w:trPr>
        <w:tc>
          <w:tcPr>
            <w:tcW w:w="1932" w:type="dxa"/>
          </w:tcPr>
          <w:p w:rsidR="00261D7C" w:rsidRPr="00293A3A" w:rsidRDefault="00EB4AB0" w:rsidP="00293A3A">
            <w:pPr>
              <w:contextualSpacing/>
              <w:rPr>
                <w:vertAlign w:val="subscript"/>
              </w:rPr>
            </w:pPr>
            <w:r w:rsidRPr="00293A3A">
              <w:t>H</w:t>
            </w:r>
            <w:r w:rsidRPr="00293A3A">
              <w:rPr>
                <w:vertAlign w:val="subscript"/>
              </w:rPr>
              <w:t>2</w:t>
            </w:r>
          </w:p>
          <w:p w:rsidR="00423F8A" w:rsidRPr="00293A3A" w:rsidRDefault="00A7178B" w:rsidP="00293A3A">
            <w:pPr>
              <w:contextualSpacing/>
              <w:rPr>
                <w:vertAlign w:val="subscript"/>
              </w:rPr>
            </w:pPr>
            <w:r w:rsidRPr="00293A3A">
              <w:rPr>
                <w:position w:val="-10"/>
                <w:vertAlign w:val="subscript"/>
              </w:rPr>
              <w:object w:dxaOrig="1939" w:dyaOrig="360">
                <v:shape id="_x0000_i1226" type="#_x0000_t75" style="width:96.75pt;height:18pt" o:ole="">
                  <v:imagedata r:id="rId10" o:title=""/>
                </v:shape>
                <o:OLEObject Type="Embed" ProgID="Equation.3" ShapeID="_x0000_i1226" DrawAspect="Content" ObjectID="_1643106248" r:id="rId11"/>
              </w:object>
            </w:r>
          </w:p>
        </w:tc>
        <w:tc>
          <w:tcPr>
            <w:tcW w:w="1932" w:type="dxa"/>
          </w:tcPr>
          <w:p w:rsidR="00261D7C" w:rsidRPr="00293A3A" w:rsidRDefault="002655F6" w:rsidP="00293A3A">
            <w:pPr>
              <w:contextualSpacing/>
            </w:pPr>
            <w:r w:rsidRPr="00293A3A">
              <w:t>4</w:t>
            </w:r>
            <w:r w:rsidR="00FA4035" w:rsidRPr="00293A3A">
              <w:t>-even</w:t>
            </w:r>
          </w:p>
        </w:tc>
        <w:tc>
          <w:tcPr>
            <w:tcW w:w="1932" w:type="dxa"/>
          </w:tcPr>
          <w:p w:rsidR="00261D7C" w:rsidRPr="00293A3A" w:rsidRDefault="00822B66" w:rsidP="00293A3A">
            <w:pPr>
              <w:contextualSpacing/>
            </w:pPr>
            <w:r w:rsidRPr="00293A3A">
              <w:t>1</w:t>
            </w:r>
            <w:r w:rsidR="00DB03E5" w:rsidRPr="00293A3A">
              <w:t xml:space="preserve">- </w:t>
            </w:r>
            <w:r w:rsidR="00DB03E5" w:rsidRPr="00293A3A">
              <w:t>positive</w:t>
            </w:r>
          </w:p>
        </w:tc>
        <w:tc>
          <w:tcPr>
            <w:tcW w:w="1932" w:type="dxa"/>
          </w:tcPr>
          <w:p w:rsidR="00630146" w:rsidRPr="00293A3A" w:rsidRDefault="00630146" w:rsidP="00293A3A">
            <w:pPr>
              <w:contextualSpacing/>
            </w:pPr>
            <w:r w:rsidRPr="00293A3A">
              <w:rPr>
                <w:position w:val="-10"/>
              </w:rPr>
              <w:object w:dxaOrig="1600" w:dyaOrig="260">
                <v:shape id="_x0000_i1113" type="#_x0000_t75" style="width:80.25pt;height:12.75pt" o:ole="">
                  <v:imagedata r:id="rId6" o:title=""/>
                </v:shape>
                <o:OLEObject Type="Embed" ProgID="Equation.3" ShapeID="_x0000_i1113" DrawAspect="Content" ObjectID="_1643106249" r:id="rId12"/>
              </w:object>
            </w:r>
          </w:p>
          <w:p w:rsidR="00C03DF0" w:rsidRPr="00293A3A" w:rsidRDefault="00630146" w:rsidP="00293A3A">
            <w:pPr>
              <w:contextualSpacing/>
            </w:pPr>
            <w:r w:rsidRPr="00293A3A">
              <w:rPr>
                <w:position w:val="-10"/>
              </w:rPr>
              <w:object w:dxaOrig="1480" w:dyaOrig="260">
                <v:shape id="_x0000_i1114" type="#_x0000_t75" style="width:74.25pt;height:12.75pt" o:ole="">
                  <v:imagedata r:id="rId13" o:title=""/>
                </v:shape>
                <o:OLEObject Type="Embed" ProgID="Equation.3" ShapeID="_x0000_i1114" DrawAspect="Content" ObjectID="_1643106250" r:id="rId14"/>
              </w:object>
            </w:r>
          </w:p>
        </w:tc>
        <w:tc>
          <w:tcPr>
            <w:tcW w:w="1932" w:type="dxa"/>
          </w:tcPr>
          <w:p w:rsidR="00261D7C" w:rsidRPr="00293A3A" w:rsidRDefault="00A7178B" w:rsidP="00293A3A">
            <w:pPr>
              <w:contextualSpacing/>
            </w:pPr>
            <w:r w:rsidRPr="00293A3A">
              <w:t>D</w:t>
            </w:r>
          </w:p>
        </w:tc>
      </w:tr>
      <w:tr w:rsidR="00293A3A" w:rsidRPr="00293A3A" w:rsidTr="00261D7C">
        <w:trPr>
          <w:trHeight w:val="521"/>
        </w:trPr>
        <w:tc>
          <w:tcPr>
            <w:tcW w:w="1932" w:type="dxa"/>
          </w:tcPr>
          <w:p w:rsidR="00261D7C" w:rsidRPr="00293A3A" w:rsidRDefault="00EB4AB0" w:rsidP="00293A3A">
            <w:pPr>
              <w:contextualSpacing/>
              <w:rPr>
                <w:vertAlign w:val="subscript"/>
              </w:rPr>
            </w:pPr>
            <w:r w:rsidRPr="00293A3A">
              <w:t>H</w:t>
            </w:r>
            <w:r w:rsidRPr="00293A3A">
              <w:rPr>
                <w:vertAlign w:val="subscript"/>
              </w:rPr>
              <w:t>3</w:t>
            </w:r>
          </w:p>
          <w:p w:rsidR="00832EB7" w:rsidRPr="00293A3A" w:rsidRDefault="00C30561" w:rsidP="00293A3A">
            <w:pPr>
              <w:contextualSpacing/>
              <w:rPr>
                <w:vertAlign w:val="subscript"/>
              </w:rPr>
            </w:pPr>
            <w:r w:rsidRPr="00293A3A">
              <w:rPr>
                <w:position w:val="-10"/>
                <w:vertAlign w:val="subscript"/>
              </w:rPr>
              <w:object w:dxaOrig="2659" w:dyaOrig="360">
                <v:shape id="_x0000_i1137" type="#_x0000_t75" style="width:132.75pt;height:18pt" o:ole="">
                  <v:imagedata r:id="rId15" o:title=""/>
                </v:shape>
                <o:OLEObject Type="Embed" ProgID="Equation.3" ShapeID="_x0000_i1137" DrawAspect="Content" ObjectID="_1643106251" r:id="rId16"/>
              </w:object>
            </w:r>
          </w:p>
        </w:tc>
        <w:tc>
          <w:tcPr>
            <w:tcW w:w="1932" w:type="dxa"/>
          </w:tcPr>
          <w:p w:rsidR="00261D7C" w:rsidRPr="00293A3A" w:rsidRDefault="002655F6" w:rsidP="00293A3A">
            <w:pPr>
              <w:contextualSpacing/>
            </w:pPr>
            <w:r w:rsidRPr="00293A3A">
              <w:t>5</w:t>
            </w:r>
            <w:r w:rsidR="00FA4035" w:rsidRPr="00293A3A">
              <w:t>- odd</w:t>
            </w:r>
          </w:p>
        </w:tc>
        <w:tc>
          <w:tcPr>
            <w:tcW w:w="1932" w:type="dxa"/>
          </w:tcPr>
          <w:p w:rsidR="00261D7C" w:rsidRPr="00293A3A" w:rsidRDefault="001110B4" w:rsidP="00293A3A">
            <w:pPr>
              <w:contextualSpacing/>
            </w:pPr>
            <w:r w:rsidRPr="00293A3A">
              <w:t>-</w:t>
            </w:r>
            <w:r w:rsidR="00822B66" w:rsidRPr="00293A3A">
              <w:t>3</w:t>
            </w:r>
            <w:r w:rsidR="00DB03E5" w:rsidRPr="00293A3A">
              <w:t xml:space="preserve">- </w:t>
            </w:r>
            <w:r w:rsidRPr="00293A3A">
              <w:t>negative</w:t>
            </w:r>
          </w:p>
        </w:tc>
        <w:tc>
          <w:tcPr>
            <w:tcW w:w="1932" w:type="dxa"/>
          </w:tcPr>
          <w:p w:rsidR="00261D7C" w:rsidRPr="00293A3A" w:rsidRDefault="00947E94" w:rsidP="00293A3A">
            <w:pPr>
              <w:contextualSpacing/>
            </w:pPr>
            <w:r w:rsidRPr="00293A3A">
              <w:rPr>
                <w:position w:val="-10"/>
              </w:rPr>
              <w:object w:dxaOrig="1600" w:dyaOrig="260">
                <v:shape id="_x0000_i1156" type="#_x0000_t75" style="width:80.25pt;height:12.75pt" o:ole="">
                  <v:imagedata r:id="rId17" o:title=""/>
                </v:shape>
                <o:OLEObject Type="Embed" ProgID="Equation.3" ShapeID="_x0000_i1156" DrawAspect="Content" ObjectID="_1643106252" r:id="rId18"/>
              </w:object>
            </w:r>
          </w:p>
          <w:p w:rsidR="00C03DF0" w:rsidRPr="00293A3A" w:rsidRDefault="002323E8" w:rsidP="00293A3A">
            <w:pPr>
              <w:contextualSpacing/>
            </w:pPr>
            <w:r w:rsidRPr="00293A3A">
              <w:rPr>
                <w:position w:val="-10"/>
              </w:rPr>
              <w:object w:dxaOrig="1600" w:dyaOrig="260">
                <v:shape id="_x0000_i1164" type="#_x0000_t75" style="width:80.25pt;height:12.75pt" o:ole="">
                  <v:imagedata r:id="rId19" o:title=""/>
                </v:shape>
                <o:OLEObject Type="Embed" ProgID="Equation.3" ShapeID="_x0000_i1164" DrawAspect="Content" ObjectID="_1643106253" r:id="rId20"/>
              </w:object>
            </w:r>
          </w:p>
        </w:tc>
        <w:tc>
          <w:tcPr>
            <w:tcW w:w="1932" w:type="dxa"/>
          </w:tcPr>
          <w:p w:rsidR="00261D7C" w:rsidRPr="00293A3A" w:rsidRDefault="00A7178B" w:rsidP="00293A3A">
            <w:pPr>
              <w:contextualSpacing/>
            </w:pPr>
            <w:r w:rsidRPr="00293A3A">
              <w:t>C</w:t>
            </w:r>
          </w:p>
        </w:tc>
      </w:tr>
      <w:tr w:rsidR="00293A3A" w:rsidRPr="00293A3A" w:rsidTr="00261D7C">
        <w:trPr>
          <w:trHeight w:val="521"/>
        </w:trPr>
        <w:tc>
          <w:tcPr>
            <w:tcW w:w="1932" w:type="dxa"/>
          </w:tcPr>
          <w:p w:rsidR="00261D7C" w:rsidRPr="00293A3A" w:rsidRDefault="00EB4AB0" w:rsidP="00293A3A">
            <w:pPr>
              <w:contextualSpacing/>
              <w:rPr>
                <w:vertAlign w:val="subscript"/>
              </w:rPr>
            </w:pPr>
            <w:r w:rsidRPr="00293A3A">
              <w:t>H</w:t>
            </w:r>
            <w:r w:rsidRPr="00293A3A">
              <w:rPr>
                <w:vertAlign w:val="subscript"/>
              </w:rPr>
              <w:t>4</w:t>
            </w:r>
          </w:p>
          <w:p w:rsidR="00DB0C0D" w:rsidRPr="00293A3A" w:rsidRDefault="00E36866" w:rsidP="00293A3A">
            <w:pPr>
              <w:contextualSpacing/>
              <w:rPr>
                <w:vertAlign w:val="subscript"/>
              </w:rPr>
            </w:pPr>
            <w:r w:rsidRPr="00293A3A">
              <w:rPr>
                <w:position w:val="-10"/>
                <w:vertAlign w:val="subscript"/>
              </w:rPr>
              <w:object w:dxaOrig="1480" w:dyaOrig="360">
                <v:shape id="_x0000_i1062" type="#_x0000_t75" style="width:74.25pt;height:18pt" o:ole="">
                  <v:imagedata r:id="rId21" o:title=""/>
                </v:shape>
                <o:OLEObject Type="Embed" ProgID="Equation.3" ShapeID="_x0000_i1062" DrawAspect="Content" ObjectID="_1643106254" r:id="rId22"/>
              </w:object>
            </w:r>
          </w:p>
        </w:tc>
        <w:tc>
          <w:tcPr>
            <w:tcW w:w="1932" w:type="dxa"/>
          </w:tcPr>
          <w:p w:rsidR="00261D7C" w:rsidRPr="00293A3A" w:rsidRDefault="002655F6" w:rsidP="00293A3A">
            <w:pPr>
              <w:contextualSpacing/>
            </w:pPr>
            <w:r w:rsidRPr="00293A3A">
              <w:t>3</w:t>
            </w:r>
            <w:r w:rsidR="00FA4035" w:rsidRPr="00293A3A">
              <w:t>- odd</w:t>
            </w:r>
          </w:p>
        </w:tc>
        <w:tc>
          <w:tcPr>
            <w:tcW w:w="1932" w:type="dxa"/>
          </w:tcPr>
          <w:p w:rsidR="00261D7C" w:rsidRPr="00293A3A" w:rsidRDefault="00822B66" w:rsidP="00293A3A">
            <w:pPr>
              <w:contextualSpacing/>
            </w:pPr>
            <w:r w:rsidRPr="00293A3A">
              <w:t>1</w:t>
            </w:r>
            <w:r w:rsidR="00DB03E5" w:rsidRPr="00293A3A">
              <w:t xml:space="preserve">- </w:t>
            </w:r>
            <w:r w:rsidR="00DB03E5" w:rsidRPr="00293A3A">
              <w:t>positive</w:t>
            </w:r>
          </w:p>
        </w:tc>
        <w:tc>
          <w:tcPr>
            <w:tcW w:w="1932" w:type="dxa"/>
          </w:tcPr>
          <w:p w:rsidR="00261D7C" w:rsidRPr="00293A3A" w:rsidRDefault="00C272BA" w:rsidP="00293A3A">
            <w:pPr>
              <w:contextualSpacing/>
            </w:pPr>
            <w:r w:rsidRPr="00293A3A">
              <w:rPr>
                <w:position w:val="-10"/>
              </w:rPr>
              <w:object w:dxaOrig="1740" w:dyaOrig="260">
                <v:shape id="_x0000_i1180" type="#_x0000_t75" style="width:87pt;height:12.75pt" o:ole="">
                  <v:imagedata r:id="rId23" o:title=""/>
                </v:shape>
                <o:OLEObject Type="Embed" ProgID="Equation.3" ShapeID="_x0000_i1180" DrawAspect="Content" ObjectID="_1643106255" r:id="rId24"/>
              </w:object>
            </w:r>
          </w:p>
          <w:p w:rsidR="00C03DF0" w:rsidRPr="00293A3A" w:rsidRDefault="003C2A12" w:rsidP="00293A3A">
            <w:pPr>
              <w:contextualSpacing/>
            </w:pPr>
            <w:r w:rsidRPr="00293A3A">
              <w:rPr>
                <w:position w:val="-10"/>
              </w:rPr>
              <w:object w:dxaOrig="1480" w:dyaOrig="260">
                <v:shape id="_x0000_i1221" type="#_x0000_t75" style="width:74.25pt;height:12.75pt" o:ole="">
                  <v:imagedata r:id="rId25" o:title=""/>
                </v:shape>
                <o:OLEObject Type="Embed" ProgID="Equation.3" ShapeID="_x0000_i1221" DrawAspect="Content" ObjectID="_1643106256" r:id="rId26"/>
              </w:object>
            </w:r>
          </w:p>
        </w:tc>
        <w:tc>
          <w:tcPr>
            <w:tcW w:w="1932" w:type="dxa"/>
          </w:tcPr>
          <w:p w:rsidR="00261D7C" w:rsidRPr="00293A3A" w:rsidRDefault="00A7178B" w:rsidP="00293A3A">
            <w:pPr>
              <w:contextualSpacing/>
            </w:pPr>
            <w:r w:rsidRPr="00293A3A">
              <w:t>E</w:t>
            </w:r>
          </w:p>
        </w:tc>
      </w:tr>
      <w:tr w:rsidR="00293A3A" w:rsidRPr="00293A3A" w:rsidTr="00261D7C">
        <w:trPr>
          <w:trHeight w:val="521"/>
        </w:trPr>
        <w:tc>
          <w:tcPr>
            <w:tcW w:w="1932" w:type="dxa"/>
          </w:tcPr>
          <w:p w:rsidR="00261D7C" w:rsidRPr="00293A3A" w:rsidRDefault="00EB4AB0" w:rsidP="00293A3A">
            <w:pPr>
              <w:contextualSpacing/>
              <w:rPr>
                <w:vertAlign w:val="subscript"/>
              </w:rPr>
            </w:pPr>
            <w:r w:rsidRPr="00293A3A">
              <w:t>H</w:t>
            </w:r>
            <w:r w:rsidRPr="00293A3A">
              <w:rPr>
                <w:vertAlign w:val="subscript"/>
              </w:rPr>
              <w:t>5</w:t>
            </w:r>
          </w:p>
          <w:p w:rsidR="00B512B7" w:rsidRPr="00293A3A" w:rsidRDefault="00C30561" w:rsidP="00293A3A">
            <w:pPr>
              <w:contextualSpacing/>
              <w:rPr>
                <w:vertAlign w:val="subscript"/>
              </w:rPr>
            </w:pPr>
            <w:r w:rsidRPr="00293A3A">
              <w:rPr>
                <w:position w:val="-10"/>
                <w:vertAlign w:val="subscript"/>
              </w:rPr>
              <w:object w:dxaOrig="2240" w:dyaOrig="360">
                <v:shape id="_x0000_i1138" type="#_x0000_t75" style="width:111.75pt;height:18pt" o:ole="">
                  <v:imagedata r:id="rId27" o:title=""/>
                </v:shape>
                <o:OLEObject Type="Embed" ProgID="Equation.3" ShapeID="_x0000_i1138" DrawAspect="Content" ObjectID="_1643106257" r:id="rId28"/>
              </w:object>
            </w:r>
          </w:p>
        </w:tc>
        <w:tc>
          <w:tcPr>
            <w:tcW w:w="1932" w:type="dxa"/>
          </w:tcPr>
          <w:p w:rsidR="00261D7C" w:rsidRPr="00293A3A" w:rsidRDefault="002655F6" w:rsidP="00293A3A">
            <w:pPr>
              <w:contextualSpacing/>
            </w:pPr>
            <w:r w:rsidRPr="00293A3A">
              <w:t>4</w:t>
            </w:r>
            <w:r w:rsidR="00FA4035" w:rsidRPr="00293A3A">
              <w:t>- even</w:t>
            </w:r>
          </w:p>
        </w:tc>
        <w:tc>
          <w:tcPr>
            <w:tcW w:w="1932" w:type="dxa"/>
          </w:tcPr>
          <w:p w:rsidR="00261D7C" w:rsidRPr="00293A3A" w:rsidRDefault="001110B4" w:rsidP="00293A3A">
            <w:pPr>
              <w:contextualSpacing/>
            </w:pPr>
            <w:r w:rsidRPr="00293A3A">
              <w:t>-</w:t>
            </w:r>
            <w:r w:rsidR="00822B66" w:rsidRPr="00293A3A">
              <w:t>2</w:t>
            </w:r>
            <w:r w:rsidR="00DB03E5" w:rsidRPr="00293A3A">
              <w:t xml:space="preserve">- </w:t>
            </w:r>
            <w:r w:rsidRPr="00293A3A">
              <w:t>ne</w:t>
            </w:r>
            <w:bookmarkStart w:id="0" w:name="_GoBack"/>
            <w:bookmarkEnd w:id="0"/>
            <w:r w:rsidRPr="00293A3A">
              <w:t>gative</w:t>
            </w:r>
          </w:p>
        </w:tc>
        <w:tc>
          <w:tcPr>
            <w:tcW w:w="1932" w:type="dxa"/>
          </w:tcPr>
          <w:p w:rsidR="00630146" w:rsidRPr="00293A3A" w:rsidRDefault="00C272BA" w:rsidP="00293A3A">
            <w:pPr>
              <w:contextualSpacing/>
            </w:pPr>
            <w:r w:rsidRPr="00293A3A">
              <w:rPr>
                <w:position w:val="-10"/>
              </w:rPr>
              <w:object w:dxaOrig="1740" w:dyaOrig="260">
                <v:shape id="_x0000_i1182" type="#_x0000_t75" style="width:87pt;height:12.75pt" o:ole="">
                  <v:imagedata r:id="rId29" o:title=""/>
                </v:shape>
                <o:OLEObject Type="Embed" ProgID="Equation.3" ShapeID="_x0000_i1182" DrawAspect="Content" ObjectID="_1643106258" r:id="rId30"/>
              </w:object>
            </w:r>
          </w:p>
          <w:p w:rsidR="00C03DF0" w:rsidRPr="00293A3A" w:rsidRDefault="003C2A12" w:rsidP="00293A3A">
            <w:pPr>
              <w:contextualSpacing/>
            </w:pPr>
            <w:r w:rsidRPr="00293A3A">
              <w:rPr>
                <w:position w:val="-10"/>
              </w:rPr>
              <w:object w:dxaOrig="1600" w:dyaOrig="260">
                <v:shape id="_x0000_i1222" type="#_x0000_t75" style="width:80.25pt;height:12.75pt" o:ole="">
                  <v:imagedata r:id="rId31" o:title=""/>
                </v:shape>
                <o:OLEObject Type="Embed" ProgID="Equation.3" ShapeID="_x0000_i1222" DrawAspect="Content" ObjectID="_1643106259" r:id="rId32"/>
              </w:object>
            </w:r>
          </w:p>
        </w:tc>
        <w:tc>
          <w:tcPr>
            <w:tcW w:w="1932" w:type="dxa"/>
          </w:tcPr>
          <w:p w:rsidR="00261D7C" w:rsidRPr="00293A3A" w:rsidRDefault="00A7178B" w:rsidP="00293A3A">
            <w:pPr>
              <w:contextualSpacing/>
            </w:pPr>
            <w:r w:rsidRPr="00293A3A">
              <w:t>A</w:t>
            </w:r>
          </w:p>
        </w:tc>
      </w:tr>
      <w:tr w:rsidR="00293A3A" w:rsidRPr="00293A3A" w:rsidTr="00261D7C">
        <w:trPr>
          <w:trHeight w:val="521"/>
        </w:trPr>
        <w:tc>
          <w:tcPr>
            <w:tcW w:w="1932" w:type="dxa"/>
          </w:tcPr>
          <w:p w:rsidR="00261D7C" w:rsidRPr="00293A3A" w:rsidRDefault="00EB4AB0" w:rsidP="00293A3A">
            <w:pPr>
              <w:contextualSpacing/>
              <w:rPr>
                <w:vertAlign w:val="subscript"/>
              </w:rPr>
            </w:pPr>
            <w:r w:rsidRPr="00293A3A">
              <w:t>H</w:t>
            </w:r>
            <w:r w:rsidRPr="00293A3A">
              <w:rPr>
                <w:vertAlign w:val="subscript"/>
              </w:rPr>
              <w:t>6</w:t>
            </w:r>
          </w:p>
          <w:p w:rsidR="00E36866" w:rsidRPr="00293A3A" w:rsidRDefault="0056477A" w:rsidP="00293A3A">
            <w:pPr>
              <w:contextualSpacing/>
              <w:rPr>
                <w:vertAlign w:val="subscript"/>
              </w:rPr>
            </w:pPr>
            <w:r w:rsidRPr="00293A3A">
              <w:rPr>
                <w:position w:val="-10"/>
                <w:vertAlign w:val="subscript"/>
              </w:rPr>
              <w:object w:dxaOrig="1980" w:dyaOrig="360">
                <v:shape id="_x0000_i1072" type="#_x0000_t75" style="width:99pt;height:18pt" o:ole="">
                  <v:imagedata r:id="rId33" o:title=""/>
                </v:shape>
                <o:OLEObject Type="Embed" ProgID="Equation.3" ShapeID="_x0000_i1072" DrawAspect="Content" ObjectID="_1643106260" r:id="rId34"/>
              </w:object>
            </w:r>
          </w:p>
        </w:tc>
        <w:tc>
          <w:tcPr>
            <w:tcW w:w="1932" w:type="dxa"/>
          </w:tcPr>
          <w:p w:rsidR="00261D7C" w:rsidRPr="00293A3A" w:rsidRDefault="002655F6" w:rsidP="00293A3A">
            <w:pPr>
              <w:contextualSpacing/>
            </w:pPr>
            <w:r w:rsidRPr="00293A3A">
              <w:t>5</w:t>
            </w:r>
            <w:r w:rsidR="00FA4035" w:rsidRPr="00293A3A">
              <w:t>- odd</w:t>
            </w:r>
          </w:p>
        </w:tc>
        <w:tc>
          <w:tcPr>
            <w:tcW w:w="1932" w:type="dxa"/>
          </w:tcPr>
          <w:p w:rsidR="00261D7C" w:rsidRPr="00293A3A" w:rsidRDefault="00822B66" w:rsidP="00293A3A">
            <w:pPr>
              <w:contextualSpacing/>
            </w:pPr>
            <w:r w:rsidRPr="00293A3A">
              <w:t>1</w:t>
            </w:r>
            <w:r w:rsidR="00DB03E5" w:rsidRPr="00293A3A">
              <w:t xml:space="preserve">- </w:t>
            </w:r>
            <w:r w:rsidR="00DB03E5" w:rsidRPr="00293A3A">
              <w:t>positive</w:t>
            </w:r>
          </w:p>
        </w:tc>
        <w:tc>
          <w:tcPr>
            <w:tcW w:w="1932" w:type="dxa"/>
          </w:tcPr>
          <w:p w:rsidR="00C272BA" w:rsidRPr="00293A3A" w:rsidRDefault="00C272BA" w:rsidP="00293A3A">
            <w:pPr>
              <w:contextualSpacing/>
            </w:pPr>
            <w:r w:rsidRPr="00293A3A">
              <w:rPr>
                <w:position w:val="-10"/>
              </w:rPr>
              <w:object w:dxaOrig="1740" w:dyaOrig="260">
                <v:shape id="_x0000_i1186" type="#_x0000_t75" style="width:87pt;height:12.75pt" o:ole="">
                  <v:imagedata r:id="rId23" o:title=""/>
                </v:shape>
                <o:OLEObject Type="Embed" ProgID="Equation.3" ShapeID="_x0000_i1186" DrawAspect="Content" ObjectID="_1643106261" r:id="rId35"/>
              </w:object>
            </w:r>
          </w:p>
          <w:p w:rsidR="00C03DF0" w:rsidRPr="00293A3A" w:rsidRDefault="003C2A12" w:rsidP="00293A3A">
            <w:pPr>
              <w:contextualSpacing/>
            </w:pPr>
            <w:r w:rsidRPr="00293A3A">
              <w:rPr>
                <w:position w:val="-10"/>
              </w:rPr>
              <w:object w:dxaOrig="1480" w:dyaOrig="260">
                <v:shape id="_x0000_i1223" type="#_x0000_t75" style="width:74.25pt;height:12.75pt" o:ole="">
                  <v:imagedata r:id="rId36" o:title=""/>
                </v:shape>
                <o:OLEObject Type="Embed" ProgID="Equation.3" ShapeID="_x0000_i1223" DrawAspect="Content" ObjectID="_1643106262" r:id="rId37"/>
              </w:object>
            </w:r>
          </w:p>
        </w:tc>
        <w:tc>
          <w:tcPr>
            <w:tcW w:w="1932" w:type="dxa"/>
          </w:tcPr>
          <w:p w:rsidR="00261D7C" w:rsidRPr="00293A3A" w:rsidRDefault="00A7178B" w:rsidP="00293A3A">
            <w:pPr>
              <w:contextualSpacing/>
            </w:pPr>
            <w:r w:rsidRPr="00293A3A">
              <w:t>F</w:t>
            </w:r>
          </w:p>
        </w:tc>
      </w:tr>
    </w:tbl>
    <w:p w:rsidR="00261D7C" w:rsidRPr="00293A3A" w:rsidRDefault="00261D7C" w:rsidP="00293A3A">
      <w:pPr>
        <w:contextualSpacing/>
      </w:pPr>
    </w:p>
    <w:sectPr w:rsidR="00261D7C" w:rsidRPr="00293A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308"/>
    <w:rsid w:val="001110B4"/>
    <w:rsid w:val="001A0F1D"/>
    <w:rsid w:val="001F43D5"/>
    <w:rsid w:val="002323E8"/>
    <w:rsid w:val="00261D7C"/>
    <w:rsid w:val="002655F6"/>
    <w:rsid w:val="00293A3A"/>
    <w:rsid w:val="003C2A12"/>
    <w:rsid w:val="003C304A"/>
    <w:rsid w:val="00423F8A"/>
    <w:rsid w:val="00461A1C"/>
    <w:rsid w:val="0056477A"/>
    <w:rsid w:val="005971D7"/>
    <w:rsid w:val="00630146"/>
    <w:rsid w:val="006E6422"/>
    <w:rsid w:val="006F3308"/>
    <w:rsid w:val="00822B66"/>
    <w:rsid w:val="00832EB7"/>
    <w:rsid w:val="0092709E"/>
    <w:rsid w:val="00947E94"/>
    <w:rsid w:val="00956D38"/>
    <w:rsid w:val="00964648"/>
    <w:rsid w:val="00991143"/>
    <w:rsid w:val="009B2361"/>
    <w:rsid w:val="009F5F5B"/>
    <w:rsid w:val="00A7178B"/>
    <w:rsid w:val="00AD7C3D"/>
    <w:rsid w:val="00B512B7"/>
    <w:rsid w:val="00B515A6"/>
    <w:rsid w:val="00B96824"/>
    <w:rsid w:val="00BE6C9C"/>
    <w:rsid w:val="00C03DF0"/>
    <w:rsid w:val="00C272BA"/>
    <w:rsid w:val="00C30561"/>
    <w:rsid w:val="00D4710D"/>
    <w:rsid w:val="00DB03E5"/>
    <w:rsid w:val="00DB0C0D"/>
    <w:rsid w:val="00E253B4"/>
    <w:rsid w:val="00E36866"/>
    <w:rsid w:val="00EB4AB0"/>
    <w:rsid w:val="00F32DF7"/>
    <w:rsid w:val="00F7176B"/>
    <w:rsid w:val="00FA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AB53A"/>
  <w15:chartTrackingRefBased/>
  <w15:docId w15:val="{BC43204B-DBAF-4045-BDD6-2B762F0BC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1D7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8.bin"/><Relationship Id="rId26" Type="http://schemas.openxmlformats.org/officeDocument/2006/relationships/oleObject" Target="embeddings/oleObject12.bin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6.bin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5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9.bin"/><Relationship Id="rId29" Type="http://schemas.openxmlformats.org/officeDocument/2006/relationships/image" Target="media/image13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1.bin"/><Relationship Id="rId32" Type="http://schemas.openxmlformats.org/officeDocument/2006/relationships/oleObject" Target="embeddings/oleObject15.bin"/><Relationship Id="rId37" Type="http://schemas.openxmlformats.org/officeDocument/2006/relationships/oleObject" Target="embeddings/oleObject18.bin"/><Relationship Id="rId5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3.bin"/><Relationship Id="rId36" Type="http://schemas.openxmlformats.org/officeDocument/2006/relationships/image" Target="media/image16.wmf"/><Relationship Id="rId10" Type="http://schemas.openxmlformats.org/officeDocument/2006/relationships/image" Target="media/image4.wmf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0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4.bin"/><Relationship Id="rId35" Type="http://schemas.openxmlformats.org/officeDocument/2006/relationships/oleObject" Target="embeddings/oleObject1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37</cp:revision>
  <dcterms:created xsi:type="dcterms:W3CDTF">2020-02-13T09:39:00Z</dcterms:created>
  <dcterms:modified xsi:type="dcterms:W3CDTF">2020-02-13T10:30:00Z</dcterms:modified>
</cp:coreProperties>
</file>