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B92820" w14:textId="27F8AFC3" w:rsidR="00A15AAC" w:rsidRPr="00332F74" w:rsidRDefault="00A15AAC" w:rsidP="00AC3993">
      <w:pPr>
        <w:pStyle w:val="ListParagraph"/>
        <w:numPr>
          <w:ilvl w:val="0"/>
          <w:numId w:val="1"/>
        </w:numPr>
        <w:shd w:val="clear" w:color="auto" w:fill="FFFFFF"/>
        <w:spacing w:line="240" w:lineRule="auto"/>
        <w:outlineLvl w:val="3"/>
        <w:rPr>
          <w:rFonts w:ascii="Abadi" w:eastAsia="Times New Roman" w:hAnsi="Abadi" w:cs="Helvetica"/>
          <w:b/>
          <w:bCs/>
          <w:color w:val="2D3B45"/>
          <w:sz w:val="24"/>
          <w:szCs w:val="24"/>
        </w:rPr>
      </w:pPr>
      <w:r w:rsidRPr="00332F74">
        <w:rPr>
          <w:rFonts w:ascii="Abadi" w:eastAsia="Times New Roman" w:hAnsi="Abadi" w:cs="Helvetica"/>
          <w:b/>
          <w:bCs/>
          <w:color w:val="2D3B45"/>
          <w:sz w:val="24"/>
          <w:szCs w:val="24"/>
        </w:rPr>
        <w:t>Tell me about the 1974 Employee Retirement Income Security ACT (ERISA).  Answer should be approximately 100 words.</w:t>
      </w:r>
    </w:p>
    <w:p w14:paraId="0A7B8504" w14:textId="77777777" w:rsidR="00AC3993" w:rsidRPr="00332F74" w:rsidRDefault="00AC3993" w:rsidP="00AC3993">
      <w:pPr>
        <w:shd w:val="clear" w:color="auto" w:fill="FFFFFF"/>
        <w:spacing w:line="240" w:lineRule="auto"/>
        <w:outlineLvl w:val="3"/>
        <w:rPr>
          <w:rFonts w:ascii="Abadi" w:eastAsia="Times New Roman" w:hAnsi="Abadi" w:cs="Helvetica"/>
          <w:b/>
          <w:bCs/>
          <w:color w:val="2D3B45"/>
          <w:sz w:val="24"/>
          <w:szCs w:val="24"/>
        </w:rPr>
      </w:pPr>
    </w:p>
    <w:p w14:paraId="6625A5DB" w14:textId="77777777" w:rsidR="00AC3993" w:rsidRPr="00332F74" w:rsidRDefault="00AC3993" w:rsidP="00AC3993">
      <w:pPr>
        <w:pStyle w:val="NormalWeb"/>
        <w:numPr>
          <w:ilvl w:val="0"/>
          <w:numId w:val="1"/>
        </w:numPr>
        <w:shd w:val="clear" w:color="auto" w:fill="FFFFFF"/>
        <w:spacing w:before="180" w:beforeAutospacing="0" w:after="180" w:afterAutospacing="0"/>
        <w:rPr>
          <w:rFonts w:ascii="Abadi" w:hAnsi="Abadi" w:cs="Helvetica"/>
          <w:b/>
          <w:bCs/>
          <w:color w:val="2D3B45"/>
        </w:rPr>
      </w:pPr>
      <w:r w:rsidRPr="00332F74">
        <w:rPr>
          <w:rFonts w:ascii="Abadi" w:hAnsi="Abadi" w:cs="Helvetica"/>
          <w:b/>
          <w:bCs/>
          <w:color w:val="2D3B45"/>
        </w:rPr>
        <w:t>This video starts as a history of health care but turns into a commercial for a self-managed care program through a company called Step One Health. </w:t>
      </w:r>
    </w:p>
    <w:p w14:paraId="4D58B44D" w14:textId="77777777" w:rsidR="00AC3993" w:rsidRPr="00332F74" w:rsidRDefault="00AC3993" w:rsidP="00AC3993">
      <w:pPr>
        <w:pStyle w:val="NormalWeb"/>
        <w:shd w:val="clear" w:color="auto" w:fill="FFFFFF"/>
        <w:spacing w:before="180" w:beforeAutospacing="0" w:after="180" w:afterAutospacing="0"/>
        <w:ind w:left="720"/>
        <w:rPr>
          <w:rFonts w:ascii="Abadi" w:hAnsi="Abadi" w:cs="Helvetica"/>
          <w:b/>
          <w:bCs/>
          <w:color w:val="2D3B45"/>
        </w:rPr>
      </w:pPr>
      <w:r w:rsidRPr="00332F74">
        <w:rPr>
          <w:rFonts w:ascii="Abadi" w:hAnsi="Abadi" w:cs="Helvetica"/>
          <w:b/>
          <w:bCs/>
          <w:color w:val="2D3B45"/>
        </w:rPr>
        <w:t>Many are proposing that we can educate individuals to manage their own health.  Step One Health is simply an example.</w:t>
      </w:r>
    </w:p>
    <w:p w14:paraId="5F09BD78" w14:textId="77777777" w:rsidR="00AC3993" w:rsidRPr="00332F74" w:rsidRDefault="00AC3993" w:rsidP="00AC3993">
      <w:pPr>
        <w:pStyle w:val="NormalWeb"/>
        <w:shd w:val="clear" w:color="auto" w:fill="FFFFFF"/>
        <w:spacing w:before="180" w:beforeAutospacing="0" w:after="180" w:afterAutospacing="0"/>
        <w:ind w:left="720"/>
        <w:rPr>
          <w:rFonts w:ascii="Abadi" w:hAnsi="Abadi" w:cs="Helvetica"/>
          <w:b/>
          <w:bCs/>
          <w:color w:val="2D3B45"/>
        </w:rPr>
      </w:pPr>
      <w:r w:rsidRPr="00332F74">
        <w:rPr>
          <w:rFonts w:ascii="Abadi" w:hAnsi="Abadi" w:cs="Helvetica"/>
          <w:b/>
          <w:bCs/>
          <w:color w:val="2D3B45"/>
        </w:rPr>
        <w:t>What do you think?  Can we train people to manage their own health?  Should we train people to manage their own health?</w:t>
      </w:r>
    </w:p>
    <w:p w14:paraId="13B69A16" w14:textId="77777777" w:rsidR="00AC3993" w:rsidRPr="00332F74" w:rsidRDefault="00AC3993" w:rsidP="00AC3993">
      <w:pPr>
        <w:pStyle w:val="NormalWeb"/>
        <w:shd w:val="clear" w:color="auto" w:fill="FFFFFF"/>
        <w:spacing w:before="180" w:beforeAutospacing="0" w:after="180" w:afterAutospacing="0"/>
        <w:ind w:left="720"/>
        <w:rPr>
          <w:rFonts w:ascii="Abadi" w:hAnsi="Abadi" w:cs="Helvetica"/>
          <w:b/>
          <w:bCs/>
          <w:color w:val="2D3B45"/>
        </w:rPr>
      </w:pPr>
      <w:r w:rsidRPr="00332F74">
        <w:rPr>
          <w:rFonts w:ascii="Abadi" w:hAnsi="Abadi" w:cs="Helvetica"/>
          <w:b/>
          <w:bCs/>
          <w:color w:val="2D3B45"/>
        </w:rPr>
        <w:t>Step One Health</w:t>
      </w:r>
    </w:p>
    <w:p w14:paraId="6EEDC121" w14:textId="3FC2D062" w:rsidR="00332F74" w:rsidRPr="00332F74" w:rsidRDefault="00332F74" w:rsidP="00332F74">
      <w:pPr>
        <w:pStyle w:val="NormalWeb"/>
        <w:shd w:val="clear" w:color="auto" w:fill="FFFFFF"/>
        <w:spacing w:before="0" w:beforeAutospacing="0" w:after="0" w:afterAutospacing="0"/>
        <w:ind w:left="720"/>
        <w:rPr>
          <w:rStyle w:val="Hyperlink"/>
          <w:rFonts w:ascii="Abadi" w:hAnsi="Abadi" w:cs="Helvetica"/>
          <w:b/>
          <w:bCs/>
          <w:bdr w:val="none" w:sz="0" w:space="0" w:color="auto" w:frame="1"/>
        </w:rPr>
      </w:pPr>
      <w:hyperlink r:id="rId5" w:history="1">
        <w:r w:rsidR="00AC3993" w:rsidRPr="00332F74">
          <w:rPr>
            <w:rStyle w:val="Hyperlink"/>
            <w:rFonts w:ascii="Abadi" w:hAnsi="Abadi" w:cs="Helvetica"/>
            <w:b/>
            <w:bCs/>
          </w:rPr>
          <w:t>https://www.youtube.com/watch?v=S9zRjKgv9Qo;</w:t>
        </w:r>
        <w:r w:rsidR="00AC3993" w:rsidRPr="00332F74">
          <w:rPr>
            <w:rStyle w:val="Hyperlink"/>
            <w:rFonts w:ascii="Abadi" w:hAnsi="Abadi" w:cs="Helvetica"/>
            <w:b/>
            <w:bCs/>
            <w:bdr w:val="none" w:sz="0" w:space="0" w:color="auto" w:frame="1"/>
          </w:rPr>
          <w:t> (Links to an external site.)</w:t>
        </w:r>
      </w:hyperlink>
    </w:p>
    <w:p w14:paraId="2FC11C5D" w14:textId="1E69F0AE" w:rsidR="00332F74" w:rsidRPr="00332F74" w:rsidRDefault="00332F74" w:rsidP="00332F74">
      <w:pPr>
        <w:pStyle w:val="NormalWeb"/>
        <w:shd w:val="clear" w:color="auto" w:fill="FFFFFF"/>
        <w:spacing w:before="0" w:beforeAutospacing="0" w:after="0" w:afterAutospacing="0"/>
        <w:ind w:left="720"/>
        <w:rPr>
          <w:rStyle w:val="Hyperlink"/>
          <w:rFonts w:ascii="Abadi" w:hAnsi="Abadi" w:cs="Helvetica"/>
          <w:b/>
          <w:bCs/>
          <w:bdr w:val="none" w:sz="0" w:space="0" w:color="auto" w:frame="1"/>
        </w:rPr>
      </w:pPr>
    </w:p>
    <w:p w14:paraId="1EDCCBEB" w14:textId="0D1CACB6" w:rsidR="00332F74" w:rsidRPr="00332F74" w:rsidRDefault="00332F74" w:rsidP="00332F74">
      <w:pPr>
        <w:pStyle w:val="NormalWeb"/>
        <w:numPr>
          <w:ilvl w:val="0"/>
          <w:numId w:val="1"/>
        </w:numPr>
        <w:shd w:val="clear" w:color="auto" w:fill="FFFFFF"/>
        <w:spacing w:after="0"/>
        <w:rPr>
          <w:rFonts w:ascii="Abadi" w:hAnsi="Abadi" w:cs="Helvetica"/>
          <w:b/>
          <w:bCs/>
          <w:color w:val="2D3B45"/>
        </w:rPr>
      </w:pPr>
      <w:r w:rsidRPr="00332F74">
        <w:rPr>
          <w:rFonts w:ascii="Abadi" w:hAnsi="Abadi" w:cs="Helvetica"/>
          <w:b/>
          <w:bCs/>
          <w:color w:val="2D3B45"/>
        </w:rPr>
        <w:t xml:space="preserve">Derive a research question (or hypothesis) out of any area (preferably business and economics/related to your </w:t>
      </w:r>
      <w:r w:rsidRPr="00332F74">
        <w:rPr>
          <w:rFonts w:ascii="Abadi" w:hAnsi="Abadi" w:cs="Helvetica"/>
          <w:b/>
          <w:bCs/>
          <w:color w:val="2D3B45"/>
        </w:rPr>
        <w:t>major:</w:t>
      </w:r>
      <w:r w:rsidRPr="00332F74">
        <w:rPr>
          <w:rFonts w:ascii="Abadi" w:hAnsi="Abadi" w:cs="Helvetica"/>
          <w:b/>
          <w:bCs/>
          <w:color w:val="2D3B45"/>
        </w:rPr>
        <w:t xml:space="preserve"> healthcare </w:t>
      </w:r>
      <w:r w:rsidRPr="00332F74">
        <w:rPr>
          <w:rFonts w:ascii="Abadi" w:hAnsi="Abadi" w:cs="Helvetica"/>
          <w:b/>
          <w:bCs/>
          <w:color w:val="2D3B45"/>
        </w:rPr>
        <w:t>administration)</w:t>
      </w:r>
      <w:r w:rsidRPr="00332F74">
        <w:rPr>
          <w:rFonts w:ascii="Abadi" w:hAnsi="Abadi" w:cs="Helvetica"/>
          <w:b/>
          <w:bCs/>
          <w:color w:val="2D3B45"/>
        </w:rPr>
        <w:t xml:space="preserve">. Describe how you could carry out a quantitative research study that would use statistics that could answer your research question (or test your hypothesis). Use the hypothesis testing steps to set up your hypothesis. In your description, define all relevant variables (e.g., independent, dependent).  the research question (or hypothesis).  You do not have to collect data and evaluate </w:t>
      </w:r>
      <w:r w:rsidRPr="00332F74">
        <w:rPr>
          <w:rFonts w:ascii="Abadi" w:hAnsi="Abadi" w:cs="Helvetica"/>
          <w:b/>
          <w:bCs/>
          <w:color w:val="2D3B45"/>
        </w:rPr>
        <w:t>it but</w:t>
      </w:r>
      <w:r w:rsidRPr="00332F74">
        <w:rPr>
          <w:rFonts w:ascii="Abadi" w:hAnsi="Abadi" w:cs="Helvetica"/>
          <w:b/>
          <w:bCs/>
          <w:color w:val="2D3B45"/>
        </w:rPr>
        <w:t xml:space="preserve"> explain who </w:t>
      </w:r>
      <w:proofErr w:type="gramStart"/>
      <w:r w:rsidRPr="00332F74">
        <w:rPr>
          <w:rFonts w:ascii="Abadi" w:hAnsi="Abadi" w:cs="Helvetica"/>
          <w:b/>
          <w:bCs/>
          <w:color w:val="2D3B45"/>
        </w:rPr>
        <w:t>is your population</w:t>
      </w:r>
      <w:proofErr w:type="gramEnd"/>
      <w:r w:rsidRPr="00332F74">
        <w:rPr>
          <w:rFonts w:ascii="Abadi" w:hAnsi="Abadi" w:cs="Helvetica"/>
          <w:b/>
          <w:bCs/>
          <w:color w:val="2D3B45"/>
        </w:rPr>
        <w:t xml:space="preserve"> and how will you collect your sample. the sample, the data source(s) for each data collection method(s), and the specific statistics that you would use. Discuss the limitations of your hypothetical study. </w:t>
      </w:r>
    </w:p>
    <w:p w14:paraId="61431555" w14:textId="60B2C80D" w:rsidR="00332F74" w:rsidRPr="00332F74" w:rsidRDefault="00332F74" w:rsidP="00332F74">
      <w:pPr>
        <w:pStyle w:val="NormalWeb"/>
        <w:shd w:val="clear" w:color="auto" w:fill="FFFFFF"/>
        <w:tabs>
          <w:tab w:val="left" w:pos="8430"/>
        </w:tabs>
        <w:spacing w:after="0"/>
        <w:ind w:left="720"/>
        <w:rPr>
          <w:rFonts w:ascii="Helvetica" w:hAnsi="Helvetica" w:cs="Helvetica"/>
          <w:color w:val="2D3B45"/>
        </w:rPr>
      </w:pPr>
      <w:r w:rsidRPr="00332F74">
        <w:rPr>
          <w:rFonts w:ascii="Abadi" w:hAnsi="Abadi" w:cs="Helvetica"/>
          <w:b/>
          <w:bCs/>
          <w:color w:val="2D3B45"/>
        </w:rPr>
        <w:t>Your response for this Q must have the minimum of 150 words</w:t>
      </w:r>
      <w:r>
        <w:rPr>
          <w:rFonts w:ascii="Helvetica" w:hAnsi="Helvetica" w:cs="Helvetica"/>
          <w:color w:val="2D3B45"/>
        </w:rPr>
        <w:tab/>
      </w:r>
    </w:p>
    <w:p w14:paraId="4AE2F528" w14:textId="77777777" w:rsidR="00332F74" w:rsidRPr="00AC3993" w:rsidRDefault="00332F74" w:rsidP="00AC3993">
      <w:pPr>
        <w:pStyle w:val="ListParagraph"/>
        <w:shd w:val="clear" w:color="auto" w:fill="FFFFFF"/>
        <w:spacing w:line="240" w:lineRule="auto"/>
        <w:outlineLvl w:val="3"/>
        <w:rPr>
          <w:rFonts w:ascii="Helvetica" w:eastAsia="Times New Roman" w:hAnsi="Helvetica" w:cs="Helvetica"/>
          <w:color w:val="2D3B45"/>
          <w:sz w:val="27"/>
          <w:szCs w:val="27"/>
        </w:rPr>
      </w:pPr>
    </w:p>
    <w:sectPr w:rsidR="00332F74" w:rsidRPr="00AC39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w:altName w:val="Abadi"/>
    <w:charset w:val="00"/>
    <w:family w:val="swiss"/>
    <w:pitch w:val="variable"/>
    <w:sig w:usb0="8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ED18E7"/>
    <w:multiLevelType w:val="hybridMultilevel"/>
    <w:tmpl w:val="0C7C74EE"/>
    <w:lvl w:ilvl="0" w:tplc="A4585C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AAC"/>
    <w:rsid w:val="00332F74"/>
    <w:rsid w:val="00A15AAC"/>
    <w:rsid w:val="00AC3697"/>
    <w:rsid w:val="00AC3993"/>
    <w:rsid w:val="00E560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55FEF"/>
  <w15:chartTrackingRefBased/>
  <w15:docId w15:val="{37D2233E-CA20-44E5-814C-249A3DDBA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A15AA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15AAC"/>
    <w:rPr>
      <w:rFonts w:ascii="Times New Roman" w:eastAsia="Times New Roman" w:hAnsi="Times New Roman" w:cs="Times New Roman"/>
      <w:b/>
      <w:bCs/>
      <w:sz w:val="24"/>
      <w:szCs w:val="24"/>
    </w:rPr>
  </w:style>
  <w:style w:type="character" w:styleId="Strong">
    <w:name w:val="Strong"/>
    <w:basedOn w:val="DefaultParagraphFont"/>
    <w:uiPriority w:val="22"/>
    <w:qFormat/>
    <w:rsid w:val="00A15AAC"/>
    <w:rPr>
      <w:b/>
      <w:bCs/>
    </w:rPr>
  </w:style>
  <w:style w:type="paragraph" w:styleId="ListParagraph">
    <w:name w:val="List Paragraph"/>
    <w:basedOn w:val="Normal"/>
    <w:uiPriority w:val="34"/>
    <w:qFormat/>
    <w:rsid w:val="00AC3993"/>
    <w:pPr>
      <w:ind w:left="720"/>
      <w:contextualSpacing/>
    </w:pPr>
  </w:style>
  <w:style w:type="paragraph" w:styleId="NormalWeb">
    <w:name w:val="Normal (Web)"/>
    <w:basedOn w:val="Normal"/>
    <w:uiPriority w:val="99"/>
    <w:unhideWhenUsed/>
    <w:rsid w:val="00AC399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C3993"/>
    <w:rPr>
      <w:color w:val="0000FF"/>
      <w:u w:val="single"/>
    </w:rPr>
  </w:style>
  <w:style w:type="character" w:customStyle="1" w:styleId="screenreader-only">
    <w:name w:val="screenreader-only"/>
    <w:basedOn w:val="DefaultParagraphFont"/>
    <w:rsid w:val="00AC3993"/>
  </w:style>
  <w:style w:type="character" w:styleId="UnresolvedMention">
    <w:name w:val="Unresolved Mention"/>
    <w:basedOn w:val="DefaultParagraphFont"/>
    <w:uiPriority w:val="99"/>
    <w:semiHidden/>
    <w:unhideWhenUsed/>
    <w:rsid w:val="00AC39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263391">
      <w:bodyDiv w:val="1"/>
      <w:marLeft w:val="0"/>
      <w:marRight w:val="0"/>
      <w:marTop w:val="0"/>
      <w:marBottom w:val="0"/>
      <w:divBdr>
        <w:top w:val="none" w:sz="0" w:space="0" w:color="auto"/>
        <w:left w:val="none" w:sz="0" w:space="0" w:color="auto"/>
        <w:bottom w:val="none" w:sz="0" w:space="0" w:color="auto"/>
        <w:right w:val="none" w:sz="0" w:space="0" w:color="auto"/>
      </w:divBdr>
    </w:div>
    <w:div w:id="1295912464">
      <w:bodyDiv w:val="1"/>
      <w:marLeft w:val="0"/>
      <w:marRight w:val="0"/>
      <w:marTop w:val="0"/>
      <w:marBottom w:val="0"/>
      <w:divBdr>
        <w:top w:val="none" w:sz="0" w:space="0" w:color="auto"/>
        <w:left w:val="none" w:sz="0" w:space="0" w:color="auto"/>
        <w:bottom w:val="none" w:sz="0" w:space="0" w:color="auto"/>
        <w:right w:val="none" w:sz="0" w:space="0" w:color="auto"/>
      </w:divBdr>
      <w:divsChild>
        <w:div w:id="2073044887">
          <w:marLeft w:val="0"/>
          <w:marRight w:val="0"/>
          <w:marTop w:val="360"/>
          <w:marBottom w:val="3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S9zRjKgv9Qo;&#160;(Links%20to%20an%20external%20si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228</Words>
  <Characters>1301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Zainab</dc:creator>
  <cp:keywords/>
  <dc:description/>
  <cp:lastModifiedBy>Zainab</cp:lastModifiedBy>
  <cp:revision>3</cp:revision>
  <dcterms:created xsi:type="dcterms:W3CDTF">2020-11-15T17:44:00Z</dcterms:created>
  <dcterms:modified xsi:type="dcterms:W3CDTF">2020-11-15T18:33:00Z</dcterms:modified>
</cp:coreProperties>
</file>