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0B7948" w:rsidRPr="00A55DFC" w:rsidRDefault="000B7948" w:rsidP="000B7948">
      <w:pPr>
        <w:pStyle w:val="ListParagraph"/>
        <w:numPr>
          <w:ilvl w:val="0"/>
          <w:numId w:val="11"/>
        </w:numPr>
        <w:rPr>
          <w:rFonts w:ascii="Times New Roman" w:hAnsi="Times New Roman" w:cs="Times New Roman"/>
          <w:b/>
          <w:sz w:val="24"/>
          <w:szCs w:val="24"/>
        </w:rPr>
      </w:pPr>
      <w:r w:rsidRPr="00A55DFC">
        <w:rPr>
          <w:rFonts w:ascii="Times New Roman" w:hAnsi="Times New Roman" w:cs="Times New Roman"/>
          <w:b/>
          <w:sz w:val="24"/>
          <w:szCs w:val="24"/>
        </w:rPr>
        <w:lastRenderedPageBreak/>
        <w:t>Should the federal government become involved in regulating the features and types of HIT software products available on the market?</w:t>
      </w:r>
    </w:p>
    <w:p w:rsidR="0045099A" w:rsidRDefault="004166B0" w:rsidP="007C319B">
      <w:pPr>
        <w:ind w:left="0" w:firstLine="720"/>
        <w:rPr>
          <w:rFonts w:ascii="Times New Roman" w:hAnsi="Times New Roman" w:cs="Times New Roman"/>
          <w:sz w:val="24"/>
          <w:szCs w:val="24"/>
        </w:rPr>
      </w:pPr>
      <w:r>
        <w:rPr>
          <w:rFonts w:ascii="Times New Roman" w:hAnsi="Times New Roman" w:cs="Times New Roman"/>
          <w:sz w:val="24"/>
          <w:szCs w:val="24"/>
        </w:rPr>
        <w:t>HIT is currently underutilized in the US but invol</w:t>
      </w:r>
      <w:r w:rsidR="001A74C4">
        <w:rPr>
          <w:rFonts w:ascii="Times New Roman" w:hAnsi="Times New Roman" w:cs="Times New Roman"/>
          <w:sz w:val="24"/>
          <w:szCs w:val="24"/>
        </w:rPr>
        <w:t>ve</w:t>
      </w:r>
      <w:r>
        <w:rPr>
          <w:rFonts w:ascii="Times New Roman" w:hAnsi="Times New Roman" w:cs="Times New Roman"/>
          <w:sz w:val="24"/>
          <w:szCs w:val="24"/>
        </w:rPr>
        <w:t xml:space="preserve">ment of the government in controlling HIT does not necessarily mean that </w:t>
      </w:r>
      <w:r w:rsidR="00C90720">
        <w:rPr>
          <w:rFonts w:ascii="Times New Roman" w:hAnsi="Times New Roman" w:cs="Times New Roman"/>
          <w:sz w:val="24"/>
          <w:szCs w:val="24"/>
        </w:rPr>
        <w:t>the government wants to increase the use of HIT. The involvement of the government in Hit is compelled to ensure that all the benefits of the same are available for the general public. Most important is that the government needs to get involved in order to correct the market failures.</w:t>
      </w:r>
      <w:r w:rsidR="00E624B0">
        <w:rPr>
          <w:rFonts w:ascii="Times New Roman" w:hAnsi="Times New Roman" w:cs="Times New Roman"/>
          <w:sz w:val="24"/>
          <w:szCs w:val="24"/>
        </w:rPr>
        <w:t xml:space="preserve"> HIT needs to freely function in the market in order to realize the social benefits that are ordained in it. Involvement of the government in the same </w:t>
      </w:r>
      <w:r w:rsidR="00B633FF">
        <w:rPr>
          <w:rFonts w:ascii="Times New Roman" w:hAnsi="Times New Roman" w:cs="Times New Roman"/>
          <w:sz w:val="24"/>
          <w:szCs w:val="24"/>
        </w:rPr>
        <w:t>will ensure that there is good performance of HIT and it will enhance good revenues in the health sector than before</w:t>
      </w:r>
      <w:r w:rsidR="0045099A">
        <w:rPr>
          <w:rFonts w:ascii="Times New Roman" w:hAnsi="Times New Roman" w:cs="Times New Roman"/>
          <w:sz w:val="24"/>
          <w:szCs w:val="24"/>
        </w:rPr>
        <w:t>. The government also should get involved in order to bring sanity in the industry by ensuring that the customers are satisfied e.g. through lowering premiums as well as the workers. Through government involvement, a coordinated and collective action to ensure full benefits of the system will be achieved.</w:t>
      </w:r>
    </w:p>
    <w:p w:rsidR="000B7948" w:rsidRPr="00992BC2" w:rsidRDefault="000B7948" w:rsidP="000B7948">
      <w:pPr>
        <w:pStyle w:val="ListParagraph"/>
        <w:numPr>
          <w:ilvl w:val="0"/>
          <w:numId w:val="11"/>
        </w:numPr>
        <w:rPr>
          <w:rFonts w:ascii="Times New Roman" w:hAnsi="Times New Roman" w:cs="Times New Roman"/>
          <w:b/>
          <w:sz w:val="24"/>
          <w:szCs w:val="24"/>
        </w:rPr>
      </w:pPr>
      <w:r w:rsidRPr="00992BC2">
        <w:rPr>
          <w:rFonts w:ascii="Times New Roman" w:hAnsi="Times New Roman" w:cs="Times New Roman"/>
          <w:b/>
          <w:sz w:val="24"/>
          <w:szCs w:val="24"/>
        </w:rPr>
        <w:t xml:space="preserve">Discuss the definitions, roles and interplay among the three essential components of successful HIT implementation: technology, policies and procedures and organization culture. </w:t>
      </w:r>
    </w:p>
    <w:p w:rsidR="000B7948" w:rsidRDefault="00EF22B0" w:rsidP="000B7948">
      <w:pPr>
        <w:rPr>
          <w:rFonts w:ascii="Times New Roman" w:hAnsi="Times New Roman" w:cs="Times New Roman"/>
          <w:b/>
          <w:sz w:val="24"/>
          <w:szCs w:val="24"/>
        </w:rPr>
      </w:pPr>
      <w:r>
        <w:rPr>
          <w:rFonts w:ascii="Times New Roman" w:hAnsi="Times New Roman" w:cs="Times New Roman"/>
          <w:b/>
          <w:sz w:val="24"/>
          <w:szCs w:val="24"/>
        </w:rPr>
        <w:t xml:space="preserve">Technology </w:t>
      </w:r>
    </w:p>
    <w:p w:rsidR="00EF22B0" w:rsidRPr="00712C77" w:rsidRDefault="00712C77" w:rsidP="00712C77">
      <w:pPr>
        <w:ind w:left="0" w:firstLine="720"/>
        <w:rPr>
          <w:rFonts w:ascii="Times New Roman" w:hAnsi="Times New Roman" w:cs="Times New Roman"/>
          <w:sz w:val="24"/>
          <w:szCs w:val="24"/>
        </w:rPr>
      </w:pPr>
      <w:r w:rsidRPr="00712C77">
        <w:rPr>
          <w:rFonts w:ascii="Times New Roman" w:hAnsi="Times New Roman" w:cs="Times New Roman"/>
          <w:sz w:val="24"/>
          <w:szCs w:val="24"/>
        </w:rPr>
        <w:t xml:space="preserve">Technology </w:t>
      </w:r>
      <w:r>
        <w:rPr>
          <w:rFonts w:ascii="Times New Roman" w:hAnsi="Times New Roman" w:cs="Times New Roman"/>
          <w:sz w:val="24"/>
          <w:szCs w:val="24"/>
        </w:rPr>
        <w:t>and i</w:t>
      </w:r>
      <w:r w:rsidRPr="00712C77">
        <w:rPr>
          <w:rFonts w:ascii="Times New Roman" w:hAnsi="Times New Roman" w:cs="Times New Roman"/>
          <w:sz w:val="24"/>
          <w:szCs w:val="24"/>
        </w:rPr>
        <w:t>nnovation is the principal fundamental segment</w:t>
      </w:r>
      <w:r>
        <w:rPr>
          <w:rFonts w:ascii="Times New Roman" w:hAnsi="Times New Roman" w:cs="Times New Roman"/>
          <w:sz w:val="24"/>
          <w:szCs w:val="24"/>
        </w:rPr>
        <w:t xml:space="preserve"> in HIT</w:t>
      </w:r>
      <w:r w:rsidRPr="00712C77">
        <w:rPr>
          <w:rFonts w:ascii="Times New Roman" w:hAnsi="Times New Roman" w:cs="Times New Roman"/>
          <w:sz w:val="24"/>
          <w:szCs w:val="24"/>
        </w:rPr>
        <w:t>. There is false conviction that most</w:t>
      </w:r>
      <w:r w:rsidR="00030314">
        <w:rPr>
          <w:rFonts w:ascii="Times New Roman" w:hAnsi="Times New Roman" w:cs="Times New Roman"/>
          <w:sz w:val="24"/>
          <w:szCs w:val="24"/>
        </w:rPr>
        <w:t xml:space="preserve"> of the </w:t>
      </w:r>
      <w:r w:rsidRPr="00712C77">
        <w:rPr>
          <w:rFonts w:ascii="Times New Roman" w:hAnsi="Times New Roman" w:cs="Times New Roman"/>
          <w:sz w:val="24"/>
          <w:szCs w:val="24"/>
        </w:rPr>
        <w:t>organizations</w:t>
      </w:r>
      <w:r w:rsidR="00030314">
        <w:rPr>
          <w:rFonts w:ascii="Times New Roman" w:hAnsi="Times New Roman" w:cs="Times New Roman"/>
          <w:sz w:val="24"/>
          <w:szCs w:val="24"/>
        </w:rPr>
        <w:t xml:space="preserve"> that </w:t>
      </w:r>
      <w:r w:rsidR="00B419C0">
        <w:rPr>
          <w:rFonts w:ascii="Times New Roman" w:hAnsi="Times New Roman" w:cs="Times New Roman"/>
          <w:sz w:val="24"/>
          <w:szCs w:val="24"/>
        </w:rPr>
        <w:t>support</w:t>
      </w:r>
      <w:r w:rsidR="00030314">
        <w:rPr>
          <w:rFonts w:ascii="Times New Roman" w:hAnsi="Times New Roman" w:cs="Times New Roman"/>
          <w:sz w:val="24"/>
          <w:szCs w:val="24"/>
        </w:rPr>
        <w:t xml:space="preserve"> HIT</w:t>
      </w:r>
      <w:r w:rsidRPr="00712C77">
        <w:rPr>
          <w:rFonts w:ascii="Times New Roman" w:hAnsi="Times New Roman" w:cs="Times New Roman"/>
          <w:sz w:val="24"/>
          <w:szCs w:val="24"/>
        </w:rPr>
        <w:t xml:space="preserve"> think picking the "right" innovation or "right EHR" is the most</w:t>
      </w:r>
      <w:r w:rsidR="00030314">
        <w:rPr>
          <w:rFonts w:ascii="Times New Roman" w:hAnsi="Times New Roman" w:cs="Times New Roman"/>
          <w:sz w:val="24"/>
          <w:szCs w:val="24"/>
        </w:rPr>
        <w:t xml:space="preserve"> </w:t>
      </w:r>
      <w:r w:rsidRPr="00712C77">
        <w:rPr>
          <w:rFonts w:ascii="Times New Roman" w:hAnsi="Times New Roman" w:cs="Times New Roman"/>
          <w:sz w:val="24"/>
          <w:szCs w:val="24"/>
        </w:rPr>
        <w:t>important part of HIT usage. Be that as it may, the fundamental technologies</w:t>
      </w:r>
      <w:r w:rsidR="00030314">
        <w:rPr>
          <w:rFonts w:ascii="Times New Roman" w:hAnsi="Times New Roman" w:cs="Times New Roman"/>
          <w:sz w:val="24"/>
          <w:szCs w:val="24"/>
        </w:rPr>
        <w:t xml:space="preserve"> which are </w:t>
      </w:r>
      <w:r w:rsidRPr="00712C77">
        <w:rPr>
          <w:rFonts w:ascii="Times New Roman" w:hAnsi="Times New Roman" w:cs="Times New Roman"/>
          <w:sz w:val="24"/>
          <w:szCs w:val="24"/>
        </w:rPr>
        <w:t xml:space="preserve">needed to actualize an EHR framework are a social database, a </w:t>
      </w:r>
      <w:r w:rsidR="00030314">
        <w:rPr>
          <w:rFonts w:ascii="Times New Roman" w:hAnsi="Times New Roman" w:cs="Times New Roman"/>
          <w:sz w:val="24"/>
          <w:szCs w:val="24"/>
        </w:rPr>
        <w:t xml:space="preserve">well connected </w:t>
      </w:r>
      <w:r w:rsidRPr="00712C77">
        <w:rPr>
          <w:rFonts w:ascii="Times New Roman" w:hAnsi="Times New Roman" w:cs="Times New Roman"/>
          <w:sz w:val="24"/>
          <w:szCs w:val="24"/>
        </w:rPr>
        <w:t>computer</w:t>
      </w:r>
      <w:r w:rsidR="00030314">
        <w:rPr>
          <w:rFonts w:ascii="Times New Roman" w:hAnsi="Times New Roman" w:cs="Times New Roman"/>
          <w:sz w:val="24"/>
          <w:szCs w:val="24"/>
        </w:rPr>
        <w:t xml:space="preserve"> </w:t>
      </w:r>
      <w:r w:rsidRPr="00712C77">
        <w:rPr>
          <w:rFonts w:ascii="Times New Roman" w:hAnsi="Times New Roman" w:cs="Times New Roman"/>
          <w:sz w:val="24"/>
          <w:szCs w:val="24"/>
        </w:rPr>
        <w:t xml:space="preserve">network, and </w:t>
      </w:r>
      <w:r w:rsidR="00030314">
        <w:rPr>
          <w:rFonts w:ascii="Times New Roman" w:hAnsi="Times New Roman" w:cs="Times New Roman"/>
          <w:sz w:val="24"/>
          <w:szCs w:val="24"/>
        </w:rPr>
        <w:t xml:space="preserve">a PC workstation. </w:t>
      </w:r>
    </w:p>
    <w:p w:rsidR="00EF22B0" w:rsidRDefault="00EF22B0" w:rsidP="000B7948">
      <w:pPr>
        <w:rPr>
          <w:rFonts w:ascii="Times New Roman" w:hAnsi="Times New Roman" w:cs="Times New Roman"/>
          <w:b/>
          <w:sz w:val="24"/>
          <w:szCs w:val="24"/>
        </w:rPr>
      </w:pPr>
      <w:r>
        <w:rPr>
          <w:rFonts w:ascii="Times New Roman" w:hAnsi="Times New Roman" w:cs="Times New Roman"/>
          <w:b/>
          <w:sz w:val="24"/>
          <w:szCs w:val="24"/>
        </w:rPr>
        <w:t>Policies and procedures</w:t>
      </w:r>
    </w:p>
    <w:p w:rsidR="00030314" w:rsidRPr="00030314" w:rsidRDefault="00030314" w:rsidP="00030314">
      <w:pPr>
        <w:ind w:left="0" w:firstLine="720"/>
        <w:rPr>
          <w:rFonts w:ascii="Times New Roman" w:hAnsi="Times New Roman" w:cs="Times New Roman"/>
          <w:sz w:val="24"/>
          <w:szCs w:val="24"/>
        </w:rPr>
      </w:pPr>
      <w:r w:rsidRPr="00030314">
        <w:rPr>
          <w:rFonts w:ascii="Times New Roman" w:hAnsi="Times New Roman" w:cs="Times New Roman"/>
          <w:sz w:val="24"/>
          <w:szCs w:val="24"/>
        </w:rPr>
        <w:lastRenderedPageBreak/>
        <w:t>Implementing HIT framework in clinical condition has confronted numerous extreme</w:t>
      </w:r>
      <w:r>
        <w:rPr>
          <w:rFonts w:ascii="Times New Roman" w:hAnsi="Times New Roman" w:cs="Times New Roman"/>
          <w:sz w:val="24"/>
          <w:szCs w:val="24"/>
        </w:rPr>
        <w:t xml:space="preserve"> </w:t>
      </w:r>
      <w:r w:rsidRPr="00030314">
        <w:rPr>
          <w:rFonts w:ascii="Times New Roman" w:hAnsi="Times New Roman" w:cs="Times New Roman"/>
          <w:sz w:val="24"/>
          <w:szCs w:val="24"/>
        </w:rPr>
        <w:t>challenges because of wide varieties in work approaches and techniques among different</w:t>
      </w:r>
      <w:r>
        <w:rPr>
          <w:rFonts w:ascii="Times New Roman" w:hAnsi="Times New Roman" w:cs="Times New Roman"/>
          <w:sz w:val="24"/>
          <w:szCs w:val="24"/>
        </w:rPr>
        <w:t xml:space="preserve"> health care </w:t>
      </w:r>
      <w:r w:rsidRPr="00030314">
        <w:rPr>
          <w:rFonts w:ascii="Times New Roman" w:hAnsi="Times New Roman" w:cs="Times New Roman"/>
          <w:sz w:val="24"/>
          <w:szCs w:val="24"/>
        </w:rPr>
        <w:t>organizations and establishments. The procedure through work is completed is often</w:t>
      </w:r>
      <w:r>
        <w:rPr>
          <w:rFonts w:ascii="Times New Roman" w:hAnsi="Times New Roman" w:cs="Times New Roman"/>
          <w:sz w:val="24"/>
          <w:szCs w:val="24"/>
        </w:rPr>
        <w:t xml:space="preserve"> </w:t>
      </w:r>
      <w:r w:rsidRPr="00030314">
        <w:rPr>
          <w:rFonts w:ascii="Times New Roman" w:hAnsi="Times New Roman" w:cs="Times New Roman"/>
          <w:sz w:val="24"/>
          <w:szCs w:val="24"/>
        </w:rPr>
        <w:t>described and characterized by an association's strategies and methodology</w:t>
      </w:r>
      <w:r>
        <w:rPr>
          <w:rFonts w:ascii="Times New Roman" w:hAnsi="Times New Roman" w:cs="Times New Roman"/>
          <w:sz w:val="24"/>
          <w:szCs w:val="24"/>
        </w:rPr>
        <w:t xml:space="preserve"> commonly known as the policies and procedures. H</w:t>
      </w:r>
      <w:r w:rsidRPr="00030314">
        <w:rPr>
          <w:rFonts w:ascii="Times New Roman" w:hAnsi="Times New Roman" w:cs="Times New Roman"/>
          <w:sz w:val="24"/>
          <w:szCs w:val="24"/>
        </w:rPr>
        <w:t>owever</w:t>
      </w:r>
      <w:r>
        <w:rPr>
          <w:rFonts w:ascii="Times New Roman" w:hAnsi="Times New Roman" w:cs="Times New Roman"/>
          <w:sz w:val="24"/>
          <w:szCs w:val="24"/>
        </w:rPr>
        <w:t>,</w:t>
      </w:r>
      <w:r w:rsidRPr="00030314">
        <w:rPr>
          <w:rFonts w:ascii="Times New Roman" w:hAnsi="Times New Roman" w:cs="Times New Roman"/>
          <w:sz w:val="24"/>
          <w:szCs w:val="24"/>
        </w:rPr>
        <w:t xml:space="preserve"> this</w:t>
      </w:r>
      <w:r>
        <w:rPr>
          <w:rFonts w:ascii="Times New Roman" w:hAnsi="Times New Roman" w:cs="Times New Roman"/>
          <w:sz w:val="24"/>
          <w:szCs w:val="24"/>
        </w:rPr>
        <w:t xml:space="preserve"> </w:t>
      </w:r>
      <w:r w:rsidRPr="00030314">
        <w:rPr>
          <w:rFonts w:ascii="Times New Roman" w:hAnsi="Times New Roman" w:cs="Times New Roman"/>
          <w:sz w:val="24"/>
          <w:szCs w:val="24"/>
        </w:rPr>
        <w:t>process isn't generally simple to actualize. A few procedures that have been evolving</w:t>
      </w:r>
      <w:r>
        <w:rPr>
          <w:rFonts w:ascii="Times New Roman" w:hAnsi="Times New Roman" w:cs="Times New Roman"/>
          <w:sz w:val="24"/>
          <w:szCs w:val="24"/>
        </w:rPr>
        <w:t xml:space="preserve"> </w:t>
      </w:r>
      <w:r w:rsidRPr="00030314">
        <w:rPr>
          <w:rFonts w:ascii="Times New Roman" w:hAnsi="Times New Roman" w:cs="Times New Roman"/>
          <w:sz w:val="24"/>
          <w:szCs w:val="24"/>
        </w:rPr>
        <w:t>over the years to suit the interesting attributes of a particular</w:t>
      </w:r>
      <w:r>
        <w:rPr>
          <w:rFonts w:ascii="Times New Roman" w:hAnsi="Times New Roman" w:cs="Times New Roman"/>
          <w:sz w:val="24"/>
          <w:szCs w:val="24"/>
        </w:rPr>
        <w:t xml:space="preserve"> </w:t>
      </w:r>
      <w:r w:rsidRPr="00030314">
        <w:rPr>
          <w:rFonts w:ascii="Times New Roman" w:hAnsi="Times New Roman" w:cs="Times New Roman"/>
          <w:sz w:val="24"/>
          <w:szCs w:val="24"/>
        </w:rPr>
        <w:t xml:space="preserve">organization are frequently </w:t>
      </w:r>
      <w:r>
        <w:rPr>
          <w:rFonts w:ascii="Times New Roman" w:hAnsi="Times New Roman" w:cs="Times New Roman"/>
          <w:sz w:val="24"/>
          <w:szCs w:val="24"/>
        </w:rPr>
        <w:t>mind boggling, and not composed.</w:t>
      </w:r>
      <w:r w:rsidRPr="00030314">
        <w:rPr>
          <w:rFonts w:ascii="Times New Roman" w:hAnsi="Times New Roman" w:cs="Times New Roman"/>
          <w:sz w:val="24"/>
          <w:szCs w:val="24"/>
        </w:rPr>
        <w:t xml:space="preserve"> This has been the main driver for some HIT implementation</w:t>
      </w:r>
      <w:r>
        <w:rPr>
          <w:rFonts w:ascii="Times New Roman" w:hAnsi="Times New Roman" w:cs="Times New Roman"/>
          <w:sz w:val="24"/>
          <w:szCs w:val="24"/>
        </w:rPr>
        <w:t xml:space="preserve"> challenges.</w:t>
      </w:r>
    </w:p>
    <w:p w:rsidR="00EF22B0" w:rsidRDefault="00EF22B0" w:rsidP="000B7948">
      <w:pPr>
        <w:rPr>
          <w:rFonts w:ascii="Times New Roman" w:hAnsi="Times New Roman" w:cs="Times New Roman"/>
          <w:b/>
          <w:sz w:val="24"/>
          <w:szCs w:val="24"/>
        </w:rPr>
      </w:pPr>
      <w:r>
        <w:rPr>
          <w:rFonts w:ascii="Times New Roman" w:hAnsi="Times New Roman" w:cs="Times New Roman"/>
          <w:b/>
          <w:sz w:val="24"/>
          <w:szCs w:val="24"/>
        </w:rPr>
        <w:t xml:space="preserve">Organization </w:t>
      </w:r>
      <w:r w:rsidR="00712C77">
        <w:rPr>
          <w:rFonts w:ascii="Times New Roman" w:hAnsi="Times New Roman" w:cs="Times New Roman"/>
          <w:b/>
          <w:sz w:val="24"/>
          <w:szCs w:val="24"/>
        </w:rPr>
        <w:t>culture</w:t>
      </w:r>
    </w:p>
    <w:p w:rsidR="00422ACB" w:rsidRDefault="00422ACB" w:rsidP="00422ACB">
      <w:pPr>
        <w:ind w:left="0" w:firstLine="360"/>
        <w:rPr>
          <w:rFonts w:ascii="Times New Roman" w:hAnsi="Times New Roman" w:cs="Times New Roman"/>
          <w:sz w:val="24"/>
          <w:szCs w:val="24"/>
        </w:rPr>
      </w:pPr>
      <w:r w:rsidRPr="00422ACB">
        <w:rPr>
          <w:rFonts w:ascii="Times New Roman" w:hAnsi="Times New Roman" w:cs="Times New Roman"/>
          <w:sz w:val="24"/>
          <w:szCs w:val="24"/>
        </w:rPr>
        <w:t xml:space="preserve">The </w:t>
      </w:r>
      <w:r>
        <w:rPr>
          <w:rFonts w:ascii="Times New Roman" w:hAnsi="Times New Roman" w:cs="Times New Roman"/>
          <w:sz w:val="24"/>
          <w:szCs w:val="24"/>
        </w:rPr>
        <w:t xml:space="preserve">use of </w:t>
      </w:r>
      <w:r w:rsidRPr="00422ACB">
        <w:rPr>
          <w:rFonts w:ascii="Times New Roman" w:hAnsi="Times New Roman" w:cs="Times New Roman"/>
          <w:sz w:val="24"/>
          <w:szCs w:val="24"/>
        </w:rPr>
        <w:t xml:space="preserve">EHR frameworks </w:t>
      </w:r>
      <w:r>
        <w:rPr>
          <w:rFonts w:ascii="Times New Roman" w:hAnsi="Times New Roman" w:cs="Times New Roman"/>
          <w:sz w:val="24"/>
          <w:szCs w:val="24"/>
        </w:rPr>
        <w:t xml:space="preserve">could be a challenging thing considering the </w:t>
      </w:r>
      <w:r w:rsidRPr="00422ACB">
        <w:rPr>
          <w:rFonts w:ascii="Times New Roman" w:hAnsi="Times New Roman" w:cs="Times New Roman"/>
          <w:sz w:val="24"/>
          <w:szCs w:val="24"/>
        </w:rPr>
        <w:t xml:space="preserve">scope of hierarchical and specialized elements </w:t>
      </w:r>
      <w:r>
        <w:rPr>
          <w:rFonts w:ascii="Times New Roman" w:hAnsi="Times New Roman" w:cs="Times New Roman"/>
          <w:sz w:val="24"/>
          <w:szCs w:val="24"/>
        </w:rPr>
        <w:t>such as the</w:t>
      </w:r>
      <w:r w:rsidRPr="00422ACB">
        <w:rPr>
          <w:rFonts w:ascii="Times New Roman" w:hAnsi="Times New Roman" w:cs="Times New Roman"/>
          <w:sz w:val="24"/>
          <w:szCs w:val="24"/>
        </w:rPr>
        <w:t xml:space="preserve"> human aptitudes, authoritative structure, culture, specialized foundation, monetary assets, and coordination </w:t>
      </w:r>
      <w:r>
        <w:rPr>
          <w:rFonts w:ascii="Times New Roman" w:hAnsi="Times New Roman" w:cs="Times New Roman"/>
          <w:sz w:val="24"/>
          <w:szCs w:val="24"/>
        </w:rPr>
        <w:t>all of which are important and necessary in the</w:t>
      </w:r>
      <w:r w:rsidRPr="00422ACB">
        <w:rPr>
          <w:rFonts w:ascii="Times New Roman" w:hAnsi="Times New Roman" w:cs="Times New Roman"/>
          <w:sz w:val="24"/>
          <w:szCs w:val="24"/>
        </w:rPr>
        <w:t xml:space="preserve"> nature of restorative information, information passage issues, security and se</w:t>
      </w:r>
      <w:r>
        <w:rPr>
          <w:rFonts w:ascii="Times New Roman" w:hAnsi="Times New Roman" w:cs="Times New Roman"/>
          <w:sz w:val="24"/>
          <w:szCs w:val="24"/>
        </w:rPr>
        <w:t xml:space="preserve">crecy concerns. </w:t>
      </w:r>
      <w:r w:rsidRPr="00422ACB">
        <w:rPr>
          <w:rFonts w:ascii="Times New Roman" w:hAnsi="Times New Roman" w:cs="Times New Roman"/>
          <w:sz w:val="24"/>
          <w:szCs w:val="24"/>
        </w:rPr>
        <w:t xml:space="preserve">The principal </w:t>
      </w:r>
      <w:r>
        <w:rPr>
          <w:rFonts w:ascii="Times New Roman" w:hAnsi="Times New Roman" w:cs="Times New Roman"/>
          <w:sz w:val="24"/>
          <w:szCs w:val="24"/>
        </w:rPr>
        <w:t xml:space="preserve">culture for health organizations </w:t>
      </w:r>
      <w:r w:rsidRPr="00422ACB">
        <w:rPr>
          <w:rFonts w:ascii="Times New Roman" w:hAnsi="Times New Roman" w:cs="Times New Roman"/>
          <w:sz w:val="24"/>
          <w:szCs w:val="24"/>
        </w:rPr>
        <w:t xml:space="preserve">is </w:t>
      </w:r>
      <w:r>
        <w:rPr>
          <w:rFonts w:ascii="Times New Roman" w:hAnsi="Times New Roman" w:cs="Times New Roman"/>
          <w:sz w:val="24"/>
          <w:szCs w:val="24"/>
        </w:rPr>
        <w:t>to cure and administer</w:t>
      </w:r>
      <w:r w:rsidRPr="00422ACB">
        <w:rPr>
          <w:rFonts w:ascii="Times New Roman" w:hAnsi="Times New Roman" w:cs="Times New Roman"/>
          <w:sz w:val="24"/>
          <w:szCs w:val="24"/>
        </w:rPr>
        <w:t xml:space="preserve"> to patients</w:t>
      </w:r>
      <w:r>
        <w:rPr>
          <w:rFonts w:ascii="Times New Roman" w:hAnsi="Times New Roman" w:cs="Times New Roman"/>
          <w:sz w:val="24"/>
          <w:szCs w:val="24"/>
        </w:rPr>
        <w:t>. This calls for well laid</w:t>
      </w:r>
      <w:r w:rsidRPr="00422ACB">
        <w:rPr>
          <w:rFonts w:ascii="Times New Roman" w:hAnsi="Times New Roman" w:cs="Times New Roman"/>
          <w:sz w:val="24"/>
          <w:szCs w:val="24"/>
        </w:rPr>
        <w:t xml:space="preserve"> structures and procedures</w:t>
      </w:r>
      <w:r>
        <w:rPr>
          <w:rFonts w:ascii="Times New Roman" w:hAnsi="Times New Roman" w:cs="Times New Roman"/>
          <w:sz w:val="24"/>
          <w:szCs w:val="24"/>
        </w:rPr>
        <w:t xml:space="preserve"> in the organization</w:t>
      </w:r>
      <w:r w:rsidRPr="00422ACB">
        <w:rPr>
          <w:rFonts w:ascii="Times New Roman" w:hAnsi="Times New Roman" w:cs="Times New Roman"/>
          <w:sz w:val="24"/>
          <w:szCs w:val="24"/>
        </w:rPr>
        <w:t xml:space="preserve">. </w:t>
      </w:r>
      <w:r>
        <w:rPr>
          <w:rFonts w:ascii="Times New Roman" w:hAnsi="Times New Roman" w:cs="Times New Roman"/>
          <w:sz w:val="24"/>
          <w:szCs w:val="24"/>
        </w:rPr>
        <w:t>The organization culture should grow</w:t>
      </w:r>
      <w:r w:rsidRPr="00422ACB">
        <w:rPr>
          <w:rFonts w:ascii="Times New Roman" w:hAnsi="Times New Roman" w:cs="Times New Roman"/>
          <w:sz w:val="24"/>
          <w:szCs w:val="24"/>
        </w:rPr>
        <w:t xml:space="preserve"> a differed workforce including restorative experts who have large amounts of mastery, power, and self-rule</w:t>
      </w:r>
      <w:r>
        <w:rPr>
          <w:rFonts w:ascii="Times New Roman" w:hAnsi="Times New Roman" w:cs="Times New Roman"/>
          <w:sz w:val="24"/>
          <w:szCs w:val="24"/>
        </w:rPr>
        <w:t xml:space="preserve"> in their work so as to administer quality services to the customer</w:t>
      </w:r>
      <w:r w:rsidRPr="00422ACB">
        <w:rPr>
          <w:rFonts w:ascii="Times New Roman" w:hAnsi="Times New Roman" w:cs="Times New Roman"/>
          <w:sz w:val="24"/>
          <w:szCs w:val="24"/>
        </w:rPr>
        <w:t xml:space="preserve">. </w:t>
      </w:r>
    </w:p>
    <w:p w:rsidR="000B7948" w:rsidRPr="004857FB" w:rsidRDefault="000B7948" w:rsidP="00422ACB">
      <w:pPr>
        <w:rPr>
          <w:rFonts w:ascii="Times New Roman" w:hAnsi="Times New Roman" w:cs="Times New Roman"/>
          <w:b/>
          <w:sz w:val="24"/>
          <w:szCs w:val="24"/>
        </w:rPr>
      </w:pPr>
      <w:r w:rsidRPr="004857FB">
        <w:rPr>
          <w:rFonts w:ascii="Times New Roman" w:hAnsi="Times New Roman" w:cs="Times New Roman"/>
          <w:b/>
          <w:sz w:val="24"/>
          <w:szCs w:val="24"/>
        </w:rPr>
        <w:t xml:space="preserve">Describe and discuss some major reasons for HIT implementation failures. </w:t>
      </w:r>
    </w:p>
    <w:p w:rsidR="000B7948" w:rsidRPr="000B7948" w:rsidRDefault="006D2B82" w:rsidP="00A55DFC">
      <w:pPr>
        <w:ind w:left="0" w:firstLine="720"/>
        <w:rPr>
          <w:rFonts w:ascii="Times New Roman" w:hAnsi="Times New Roman" w:cs="Times New Roman"/>
          <w:sz w:val="24"/>
          <w:szCs w:val="24"/>
        </w:rPr>
      </w:pPr>
      <w:r>
        <w:rPr>
          <w:rFonts w:ascii="Times New Roman" w:hAnsi="Times New Roman" w:cs="Times New Roman"/>
          <w:sz w:val="24"/>
          <w:szCs w:val="24"/>
        </w:rPr>
        <w:t xml:space="preserve">One of the major reasons for HIT failure is that the sector requires  collective and coordinated action in order to realize the full benefits. However, this becomes challenging and </w:t>
      </w:r>
      <w:r w:rsidR="004857FB">
        <w:rPr>
          <w:rFonts w:ascii="Times New Roman" w:hAnsi="Times New Roman" w:cs="Times New Roman"/>
          <w:sz w:val="24"/>
          <w:szCs w:val="24"/>
        </w:rPr>
        <w:t xml:space="preserve">actors in the health care system go for their own gains. A possible failure in the implementation </w:t>
      </w:r>
      <w:r w:rsidR="004857FB">
        <w:rPr>
          <w:rFonts w:ascii="Times New Roman" w:hAnsi="Times New Roman" w:cs="Times New Roman"/>
          <w:sz w:val="24"/>
          <w:szCs w:val="24"/>
        </w:rPr>
        <w:lastRenderedPageBreak/>
        <w:t>of HIT also comes in the national infrastructure which may not be in a position to fully and freely enable the healthcare information.</w:t>
      </w:r>
    </w:p>
    <w:p w:rsidR="00AA62AA" w:rsidRPr="00A55DFC" w:rsidRDefault="000B7948" w:rsidP="000B7948">
      <w:pPr>
        <w:pStyle w:val="ListParagraph"/>
        <w:numPr>
          <w:ilvl w:val="0"/>
          <w:numId w:val="11"/>
        </w:numPr>
        <w:rPr>
          <w:rFonts w:ascii="Times New Roman" w:hAnsi="Times New Roman" w:cs="Times New Roman"/>
          <w:b/>
          <w:sz w:val="24"/>
          <w:szCs w:val="24"/>
        </w:rPr>
      </w:pPr>
      <w:r w:rsidRPr="00A55DFC">
        <w:rPr>
          <w:rFonts w:ascii="Times New Roman" w:hAnsi="Times New Roman" w:cs="Times New Roman"/>
          <w:b/>
          <w:sz w:val="24"/>
          <w:szCs w:val="24"/>
        </w:rPr>
        <w:t>One goal of EHRs is to facilitate providers’ sharing of clinical information with patients to encourage patient involvement in decision-making about treatment plans. What might be some the potential advantages and disadvantages to providers and patients of sharing this information?</w:t>
      </w:r>
    </w:p>
    <w:p w:rsidR="004857FB" w:rsidRDefault="004857FB" w:rsidP="004857FB">
      <w:pPr>
        <w:pStyle w:val="ListParagraph"/>
        <w:ind w:firstLine="0"/>
        <w:rPr>
          <w:rFonts w:ascii="Times New Roman" w:hAnsi="Times New Roman" w:cs="Times New Roman"/>
          <w:b/>
          <w:sz w:val="24"/>
          <w:szCs w:val="24"/>
        </w:rPr>
      </w:pPr>
      <w:r w:rsidRPr="004857FB">
        <w:rPr>
          <w:rFonts w:ascii="Times New Roman" w:hAnsi="Times New Roman" w:cs="Times New Roman"/>
          <w:b/>
          <w:sz w:val="24"/>
          <w:szCs w:val="24"/>
        </w:rPr>
        <w:t xml:space="preserve">Advantages </w:t>
      </w:r>
    </w:p>
    <w:p w:rsidR="004857FB" w:rsidRDefault="004857FB" w:rsidP="004857FB">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Improving </w:t>
      </w:r>
      <w:r w:rsidR="00395A06">
        <w:rPr>
          <w:rFonts w:ascii="Times New Roman" w:hAnsi="Times New Roman" w:cs="Times New Roman"/>
          <w:sz w:val="24"/>
          <w:szCs w:val="24"/>
        </w:rPr>
        <w:t>the market functioning of EHR</w:t>
      </w:r>
    </w:p>
    <w:p w:rsidR="004857FB" w:rsidRDefault="004857FB" w:rsidP="007C319B">
      <w:pPr>
        <w:ind w:firstLine="720"/>
        <w:rPr>
          <w:rFonts w:ascii="Times New Roman" w:hAnsi="Times New Roman" w:cs="Times New Roman"/>
          <w:sz w:val="24"/>
          <w:szCs w:val="24"/>
        </w:rPr>
      </w:pPr>
      <w:r>
        <w:rPr>
          <w:rFonts w:ascii="Times New Roman" w:hAnsi="Times New Roman" w:cs="Times New Roman"/>
          <w:sz w:val="24"/>
          <w:szCs w:val="24"/>
        </w:rPr>
        <w:t xml:space="preserve">When </w:t>
      </w:r>
      <w:r w:rsidR="00395A06">
        <w:rPr>
          <w:rFonts w:ascii="Times New Roman" w:hAnsi="Times New Roman" w:cs="Times New Roman"/>
          <w:sz w:val="24"/>
          <w:szCs w:val="24"/>
        </w:rPr>
        <w:t>the EHR</w:t>
      </w:r>
      <w:r>
        <w:rPr>
          <w:rFonts w:ascii="Times New Roman" w:hAnsi="Times New Roman" w:cs="Times New Roman"/>
          <w:sz w:val="24"/>
          <w:szCs w:val="24"/>
        </w:rPr>
        <w:t xml:space="preserve"> providers</w:t>
      </w:r>
      <w:r w:rsidR="00A973E9">
        <w:rPr>
          <w:rFonts w:ascii="Times New Roman" w:hAnsi="Times New Roman" w:cs="Times New Roman"/>
          <w:sz w:val="24"/>
          <w:szCs w:val="24"/>
        </w:rPr>
        <w:t xml:space="preserve"> share information widely, the market grows and they are able to share important information that will grow the market. On the other hand, the patients will have the opportunity to get good services.</w:t>
      </w:r>
    </w:p>
    <w:p w:rsidR="00440FDB" w:rsidRDefault="00440FDB" w:rsidP="00440FDB">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Collective action for information sharing </w:t>
      </w:r>
    </w:p>
    <w:p w:rsidR="00440FDB" w:rsidRDefault="00440FDB" w:rsidP="007C319B">
      <w:pPr>
        <w:ind w:firstLine="720"/>
        <w:rPr>
          <w:rFonts w:ascii="Times New Roman" w:hAnsi="Times New Roman" w:cs="Times New Roman"/>
          <w:sz w:val="24"/>
          <w:szCs w:val="24"/>
        </w:rPr>
      </w:pPr>
      <w:r>
        <w:rPr>
          <w:rFonts w:ascii="Times New Roman" w:hAnsi="Times New Roman" w:cs="Times New Roman"/>
          <w:sz w:val="24"/>
          <w:szCs w:val="24"/>
        </w:rPr>
        <w:t>When relevant information is available about the development and sell of products, it enhances the system to develop. For example, health care services could be subsidized by the providers once the information is shared widely. It helps in connection of the local healthcare providers who share important ideas to grow the industry.</w:t>
      </w:r>
    </w:p>
    <w:p w:rsidR="007C319B" w:rsidRDefault="007C319B" w:rsidP="00440FDB">
      <w:pPr>
        <w:ind w:firstLine="0"/>
        <w:rPr>
          <w:rFonts w:ascii="Times New Roman" w:hAnsi="Times New Roman" w:cs="Times New Roman"/>
          <w:b/>
          <w:sz w:val="24"/>
          <w:szCs w:val="24"/>
        </w:rPr>
      </w:pPr>
      <w:r>
        <w:rPr>
          <w:rFonts w:ascii="Times New Roman" w:hAnsi="Times New Roman" w:cs="Times New Roman"/>
          <w:b/>
          <w:sz w:val="24"/>
          <w:szCs w:val="24"/>
        </w:rPr>
        <w:t xml:space="preserve">Disadvantages </w:t>
      </w:r>
    </w:p>
    <w:p w:rsidR="007C319B" w:rsidRDefault="007C319B" w:rsidP="007C319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Lack of confidentiality in electronic health care records</w:t>
      </w:r>
    </w:p>
    <w:p w:rsidR="00395A06" w:rsidRPr="00C47094" w:rsidRDefault="00395A06" w:rsidP="00C47094">
      <w:pPr>
        <w:ind w:left="360" w:firstLine="360"/>
        <w:rPr>
          <w:rFonts w:ascii="Times New Roman" w:hAnsi="Times New Roman" w:cs="Times New Roman"/>
          <w:sz w:val="24"/>
          <w:szCs w:val="24"/>
        </w:rPr>
      </w:pPr>
      <w:r w:rsidRPr="00C47094">
        <w:rPr>
          <w:rFonts w:ascii="Times New Roman" w:hAnsi="Times New Roman" w:cs="Times New Roman"/>
          <w:sz w:val="24"/>
          <w:szCs w:val="24"/>
        </w:rPr>
        <w:t>This makes information sharing a challenge and it affects the growth of the health sector. Both the HIT and the patients needs their information protected which at some point it becomes challenging and this affects the industry.</w:t>
      </w:r>
    </w:p>
    <w:p w:rsidR="007C319B" w:rsidRDefault="00395A06" w:rsidP="00395A06">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Poor adoption of national data as well as communication HIT standards</w:t>
      </w:r>
    </w:p>
    <w:p w:rsidR="00395A06" w:rsidRDefault="00C47094" w:rsidP="00C47094">
      <w:pPr>
        <w:ind w:left="360" w:firstLine="360"/>
        <w:rPr>
          <w:rFonts w:ascii="Times New Roman" w:hAnsi="Times New Roman" w:cs="Times New Roman"/>
          <w:sz w:val="24"/>
          <w:szCs w:val="24"/>
        </w:rPr>
      </w:pPr>
      <w:r w:rsidRPr="00C47094">
        <w:rPr>
          <w:rFonts w:ascii="Times New Roman" w:hAnsi="Times New Roman" w:cs="Times New Roman"/>
          <w:sz w:val="24"/>
          <w:szCs w:val="24"/>
        </w:rPr>
        <w:lastRenderedPageBreak/>
        <w:t>E</w:t>
      </w:r>
      <w:r>
        <w:rPr>
          <w:rFonts w:ascii="Times New Roman" w:hAnsi="Times New Roman" w:cs="Times New Roman"/>
          <w:sz w:val="24"/>
          <w:szCs w:val="24"/>
        </w:rPr>
        <w:t>H</w:t>
      </w:r>
      <w:r w:rsidRPr="00C47094">
        <w:rPr>
          <w:rFonts w:ascii="Times New Roman" w:hAnsi="Times New Roman" w:cs="Times New Roman"/>
          <w:sz w:val="24"/>
          <w:szCs w:val="24"/>
        </w:rPr>
        <w:t xml:space="preserve">R have a poor adoption method of information sharing that meets the standards. This </w:t>
      </w:r>
      <w:r>
        <w:rPr>
          <w:rFonts w:ascii="Times New Roman" w:hAnsi="Times New Roman" w:cs="Times New Roman"/>
          <w:sz w:val="24"/>
          <w:szCs w:val="24"/>
        </w:rPr>
        <w:t>event puts the patient safety at risk.</w:t>
      </w:r>
      <w:r w:rsidR="00A05526">
        <w:rPr>
          <w:rFonts w:ascii="Times New Roman" w:hAnsi="Times New Roman" w:cs="Times New Roman"/>
          <w:sz w:val="24"/>
          <w:szCs w:val="24"/>
        </w:rPr>
        <w:t xml:space="preserve"> There is need for the congress to implement bills that will ensure the standards set by the HER are acceptable in improving the efficiency and quality of health care delivery</w:t>
      </w:r>
      <w:r w:rsidR="00712C77">
        <w:rPr>
          <w:rFonts w:ascii="Times New Roman" w:hAnsi="Times New Roman" w:cs="Times New Roman"/>
          <w:sz w:val="24"/>
          <w:szCs w:val="24"/>
        </w:rPr>
        <w:t>.</w:t>
      </w: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992BC2" w:rsidRDefault="00992BC2" w:rsidP="00C47094">
      <w:pPr>
        <w:ind w:left="360" w:firstLine="360"/>
        <w:rPr>
          <w:rFonts w:ascii="Times New Roman" w:hAnsi="Times New Roman" w:cs="Times New Roman"/>
          <w:sz w:val="24"/>
          <w:szCs w:val="24"/>
        </w:rPr>
      </w:pPr>
    </w:p>
    <w:p w:rsidR="00992BC2" w:rsidRDefault="00992BC2" w:rsidP="00C47094">
      <w:pPr>
        <w:ind w:left="360" w:firstLine="360"/>
        <w:rPr>
          <w:rFonts w:ascii="Times New Roman" w:hAnsi="Times New Roman" w:cs="Times New Roman"/>
          <w:sz w:val="24"/>
          <w:szCs w:val="24"/>
        </w:rPr>
      </w:pPr>
    </w:p>
    <w:p w:rsidR="00992BC2" w:rsidRDefault="00992BC2" w:rsidP="00C47094">
      <w:pPr>
        <w:ind w:left="360" w:firstLine="360"/>
        <w:rPr>
          <w:rFonts w:ascii="Times New Roman" w:hAnsi="Times New Roman" w:cs="Times New Roman"/>
          <w:sz w:val="24"/>
          <w:szCs w:val="24"/>
        </w:rPr>
      </w:pPr>
    </w:p>
    <w:p w:rsidR="00992BC2" w:rsidRDefault="00992BC2" w:rsidP="00C47094">
      <w:pPr>
        <w:ind w:left="360" w:firstLine="360"/>
        <w:rPr>
          <w:rFonts w:ascii="Times New Roman" w:hAnsi="Times New Roman" w:cs="Times New Roman"/>
          <w:sz w:val="24"/>
          <w:szCs w:val="24"/>
        </w:rPr>
      </w:pPr>
      <w:bookmarkStart w:id="0" w:name="_GoBack"/>
      <w:bookmarkEnd w:id="0"/>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C47094">
      <w:pPr>
        <w:ind w:left="360" w:firstLine="360"/>
        <w:rPr>
          <w:rFonts w:ascii="Times New Roman" w:hAnsi="Times New Roman" w:cs="Times New Roman"/>
          <w:sz w:val="24"/>
          <w:szCs w:val="24"/>
        </w:rPr>
      </w:pPr>
    </w:p>
    <w:p w:rsidR="006A0C2A" w:rsidRDefault="006A0C2A" w:rsidP="006A0C2A">
      <w:pPr>
        <w:ind w:left="360" w:firstLine="360"/>
        <w:jc w:val="center"/>
        <w:rPr>
          <w:rFonts w:ascii="Times New Roman" w:hAnsi="Times New Roman" w:cs="Times New Roman"/>
          <w:b/>
          <w:sz w:val="24"/>
          <w:szCs w:val="24"/>
        </w:rPr>
      </w:pPr>
      <w:r w:rsidRPr="006A0C2A">
        <w:rPr>
          <w:rFonts w:ascii="Times New Roman" w:hAnsi="Times New Roman" w:cs="Times New Roman"/>
          <w:b/>
          <w:sz w:val="24"/>
          <w:szCs w:val="24"/>
        </w:rPr>
        <w:lastRenderedPageBreak/>
        <w:t xml:space="preserve">References </w:t>
      </w:r>
    </w:p>
    <w:p w:rsidR="006A0C2A" w:rsidRPr="006A0C2A" w:rsidRDefault="00A562AE" w:rsidP="00A562AE">
      <w:pPr>
        <w:ind w:left="1080"/>
        <w:rPr>
          <w:rFonts w:ascii="Times New Roman" w:hAnsi="Times New Roman" w:cs="Times New Roman"/>
          <w:sz w:val="24"/>
          <w:szCs w:val="24"/>
        </w:rPr>
      </w:pPr>
      <w:r w:rsidRPr="00A562AE">
        <w:rPr>
          <w:rFonts w:ascii="Times New Roman" w:hAnsi="Times New Roman" w:cs="Times New Roman" w:hint="eastAsia"/>
          <w:sz w:val="24"/>
          <w:szCs w:val="24"/>
        </w:rPr>
        <w:t>Sultz, H. A., &amp; Young, K. M. (2009). </w:t>
      </w:r>
      <w:r w:rsidRPr="00A562AE">
        <w:rPr>
          <w:rFonts w:ascii="Times New Roman" w:hAnsi="Times New Roman" w:cs="Times New Roman" w:hint="eastAsia"/>
          <w:i/>
          <w:iCs/>
          <w:sz w:val="24"/>
          <w:szCs w:val="24"/>
        </w:rPr>
        <w:t>Health care USA: Understanding its organization and delivery</w:t>
      </w:r>
      <w:r w:rsidRPr="00A562AE">
        <w:rPr>
          <w:rFonts w:ascii="Times New Roman" w:hAnsi="Times New Roman" w:cs="Times New Roman" w:hint="eastAsia"/>
          <w:sz w:val="24"/>
          <w:szCs w:val="24"/>
        </w:rPr>
        <w:t>. Sudbury, Mass: Jones and Bartlett Publishers.</w:t>
      </w:r>
    </w:p>
    <w:sectPr w:rsidR="006A0C2A" w:rsidRPr="006A0C2A"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322" w:rsidRDefault="00AC4322" w:rsidP="004B661E">
      <w:pPr>
        <w:spacing w:line="240" w:lineRule="auto"/>
      </w:pPr>
      <w:r>
        <w:separator/>
      </w:r>
    </w:p>
  </w:endnote>
  <w:endnote w:type="continuationSeparator" w:id="0">
    <w:p w:rsidR="00AC4322" w:rsidRDefault="00AC4322"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322" w:rsidRDefault="00AC4322" w:rsidP="004B661E">
      <w:pPr>
        <w:spacing w:line="240" w:lineRule="auto"/>
      </w:pPr>
      <w:r>
        <w:separator/>
      </w:r>
    </w:p>
  </w:footnote>
  <w:footnote w:type="continuationSeparator" w:id="0">
    <w:p w:rsidR="00AC4322" w:rsidRDefault="00AC4322"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992BC2">
          <w:rPr>
            <w:rFonts w:ascii="Times New Roman" w:hAnsi="Times New Roman" w:cs="Times New Roman"/>
            <w:noProof/>
            <w:sz w:val="24"/>
            <w:szCs w:val="24"/>
          </w:rPr>
          <w:t>6</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B86F97"/>
    <w:multiLevelType w:val="hybridMultilevel"/>
    <w:tmpl w:val="19A4FF98"/>
    <w:lvl w:ilvl="0" w:tplc="96B893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7F5178E"/>
    <w:multiLevelType w:val="hybridMultilevel"/>
    <w:tmpl w:val="842C1B5E"/>
    <w:lvl w:ilvl="0" w:tplc="F4E8EA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9919B6"/>
    <w:multiLevelType w:val="hybridMultilevel"/>
    <w:tmpl w:val="050A9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CB34AF"/>
    <w:multiLevelType w:val="hybridMultilevel"/>
    <w:tmpl w:val="B91AB978"/>
    <w:lvl w:ilvl="0" w:tplc="38B87D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8"/>
  </w:num>
  <w:num w:numId="3">
    <w:abstractNumId w:val="0"/>
  </w:num>
  <w:num w:numId="4">
    <w:abstractNumId w:val="12"/>
  </w:num>
  <w:num w:numId="5">
    <w:abstractNumId w:val="9"/>
  </w:num>
  <w:num w:numId="6">
    <w:abstractNumId w:val="13"/>
  </w:num>
  <w:num w:numId="7">
    <w:abstractNumId w:val="4"/>
  </w:num>
  <w:num w:numId="8">
    <w:abstractNumId w:val="11"/>
  </w:num>
  <w:num w:numId="9">
    <w:abstractNumId w:val="2"/>
  </w:num>
  <w:num w:numId="10">
    <w:abstractNumId w:val="10"/>
  </w:num>
  <w:num w:numId="11">
    <w:abstractNumId w:val="5"/>
  </w:num>
  <w:num w:numId="12">
    <w:abstractNumId w:val="1"/>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0314"/>
    <w:rsid w:val="000324CB"/>
    <w:rsid w:val="00057095"/>
    <w:rsid w:val="00064BD3"/>
    <w:rsid w:val="00066B75"/>
    <w:rsid w:val="00075318"/>
    <w:rsid w:val="00076D9B"/>
    <w:rsid w:val="00086EFC"/>
    <w:rsid w:val="00087328"/>
    <w:rsid w:val="00090C18"/>
    <w:rsid w:val="0009232A"/>
    <w:rsid w:val="00093F8C"/>
    <w:rsid w:val="000B7948"/>
    <w:rsid w:val="000C2ED5"/>
    <w:rsid w:val="000E4EF1"/>
    <w:rsid w:val="000F0964"/>
    <w:rsid w:val="000F6DC3"/>
    <w:rsid w:val="00100F9A"/>
    <w:rsid w:val="00101046"/>
    <w:rsid w:val="001116AF"/>
    <w:rsid w:val="00136367"/>
    <w:rsid w:val="00140873"/>
    <w:rsid w:val="00141CDE"/>
    <w:rsid w:val="00156EF3"/>
    <w:rsid w:val="0016306B"/>
    <w:rsid w:val="001863B5"/>
    <w:rsid w:val="0018698C"/>
    <w:rsid w:val="001A5707"/>
    <w:rsid w:val="001A72AA"/>
    <w:rsid w:val="001A74C4"/>
    <w:rsid w:val="001B11B9"/>
    <w:rsid w:val="001D28DE"/>
    <w:rsid w:val="001E22FF"/>
    <w:rsid w:val="001E6DEB"/>
    <w:rsid w:val="001F4BBA"/>
    <w:rsid w:val="00200C64"/>
    <w:rsid w:val="002310C2"/>
    <w:rsid w:val="00231ED0"/>
    <w:rsid w:val="00242367"/>
    <w:rsid w:val="00246250"/>
    <w:rsid w:val="002514E4"/>
    <w:rsid w:val="00270A7D"/>
    <w:rsid w:val="00275B18"/>
    <w:rsid w:val="00287983"/>
    <w:rsid w:val="0029022C"/>
    <w:rsid w:val="002B0E6D"/>
    <w:rsid w:val="002C4224"/>
    <w:rsid w:val="002C4983"/>
    <w:rsid w:val="002D55CB"/>
    <w:rsid w:val="002E3750"/>
    <w:rsid w:val="002F1A23"/>
    <w:rsid w:val="00311514"/>
    <w:rsid w:val="00311C57"/>
    <w:rsid w:val="003314E2"/>
    <w:rsid w:val="00333907"/>
    <w:rsid w:val="00336BCD"/>
    <w:rsid w:val="00356927"/>
    <w:rsid w:val="00357497"/>
    <w:rsid w:val="003628C3"/>
    <w:rsid w:val="003632E0"/>
    <w:rsid w:val="00365D9C"/>
    <w:rsid w:val="003679A1"/>
    <w:rsid w:val="003801B6"/>
    <w:rsid w:val="00381F64"/>
    <w:rsid w:val="00395A06"/>
    <w:rsid w:val="003A5CCF"/>
    <w:rsid w:val="003B2EED"/>
    <w:rsid w:val="003B5BE1"/>
    <w:rsid w:val="003C35E3"/>
    <w:rsid w:val="003C64A8"/>
    <w:rsid w:val="003C7FA4"/>
    <w:rsid w:val="003D4FD3"/>
    <w:rsid w:val="003D59CA"/>
    <w:rsid w:val="003E6F3F"/>
    <w:rsid w:val="00402D71"/>
    <w:rsid w:val="004060CF"/>
    <w:rsid w:val="0040619D"/>
    <w:rsid w:val="004166B0"/>
    <w:rsid w:val="004213CF"/>
    <w:rsid w:val="00422030"/>
    <w:rsid w:val="00422ACB"/>
    <w:rsid w:val="00431248"/>
    <w:rsid w:val="004326EA"/>
    <w:rsid w:val="00440FDB"/>
    <w:rsid w:val="00447893"/>
    <w:rsid w:val="0045099A"/>
    <w:rsid w:val="00460FE5"/>
    <w:rsid w:val="00464C47"/>
    <w:rsid w:val="004653BE"/>
    <w:rsid w:val="00466550"/>
    <w:rsid w:val="00481DB4"/>
    <w:rsid w:val="004857FB"/>
    <w:rsid w:val="004A5BA4"/>
    <w:rsid w:val="004A6C44"/>
    <w:rsid w:val="004B661E"/>
    <w:rsid w:val="004C5A1E"/>
    <w:rsid w:val="004D2B11"/>
    <w:rsid w:val="004F1D33"/>
    <w:rsid w:val="004F65CF"/>
    <w:rsid w:val="004F7710"/>
    <w:rsid w:val="005058D3"/>
    <w:rsid w:val="00513AC3"/>
    <w:rsid w:val="0052427B"/>
    <w:rsid w:val="00525DF8"/>
    <w:rsid w:val="00532BC5"/>
    <w:rsid w:val="00536ADD"/>
    <w:rsid w:val="00541368"/>
    <w:rsid w:val="00564287"/>
    <w:rsid w:val="00572E98"/>
    <w:rsid w:val="00581961"/>
    <w:rsid w:val="005B247B"/>
    <w:rsid w:val="005B2F8F"/>
    <w:rsid w:val="005C2C19"/>
    <w:rsid w:val="005C6D70"/>
    <w:rsid w:val="005E0132"/>
    <w:rsid w:val="006042A7"/>
    <w:rsid w:val="006056FB"/>
    <w:rsid w:val="00610B8E"/>
    <w:rsid w:val="00615B48"/>
    <w:rsid w:val="0062066C"/>
    <w:rsid w:val="00624B7D"/>
    <w:rsid w:val="00636415"/>
    <w:rsid w:val="00653DE8"/>
    <w:rsid w:val="006663E8"/>
    <w:rsid w:val="006813D0"/>
    <w:rsid w:val="006A0C2A"/>
    <w:rsid w:val="006C4DEB"/>
    <w:rsid w:val="006C5978"/>
    <w:rsid w:val="006D2B82"/>
    <w:rsid w:val="006D2BFD"/>
    <w:rsid w:val="006D3B81"/>
    <w:rsid w:val="006E5705"/>
    <w:rsid w:val="006F6A9E"/>
    <w:rsid w:val="00705FF4"/>
    <w:rsid w:val="00707BCF"/>
    <w:rsid w:val="00710B46"/>
    <w:rsid w:val="00712C77"/>
    <w:rsid w:val="00713775"/>
    <w:rsid w:val="00715B8C"/>
    <w:rsid w:val="00720564"/>
    <w:rsid w:val="00722C72"/>
    <w:rsid w:val="007568B2"/>
    <w:rsid w:val="0077470E"/>
    <w:rsid w:val="00793CAD"/>
    <w:rsid w:val="0079613A"/>
    <w:rsid w:val="007977DF"/>
    <w:rsid w:val="007C319B"/>
    <w:rsid w:val="007D291D"/>
    <w:rsid w:val="007E22D4"/>
    <w:rsid w:val="007E3D9E"/>
    <w:rsid w:val="007E7B76"/>
    <w:rsid w:val="00836E56"/>
    <w:rsid w:val="00842026"/>
    <w:rsid w:val="0084642F"/>
    <w:rsid w:val="00855463"/>
    <w:rsid w:val="00884739"/>
    <w:rsid w:val="00890B5A"/>
    <w:rsid w:val="0089355C"/>
    <w:rsid w:val="008B1607"/>
    <w:rsid w:val="008C28A9"/>
    <w:rsid w:val="008D6C34"/>
    <w:rsid w:val="008E0B42"/>
    <w:rsid w:val="008F21BA"/>
    <w:rsid w:val="008F6607"/>
    <w:rsid w:val="00901FF8"/>
    <w:rsid w:val="009145F0"/>
    <w:rsid w:val="00941286"/>
    <w:rsid w:val="00947CA3"/>
    <w:rsid w:val="00953C02"/>
    <w:rsid w:val="00974D25"/>
    <w:rsid w:val="009831E7"/>
    <w:rsid w:val="009845A7"/>
    <w:rsid w:val="00992BC2"/>
    <w:rsid w:val="00995564"/>
    <w:rsid w:val="00996ECB"/>
    <w:rsid w:val="009A4262"/>
    <w:rsid w:val="009B04A5"/>
    <w:rsid w:val="009B5D72"/>
    <w:rsid w:val="009C3819"/>
    <w:rsid w:val="009D30F5"/>
    <w:rsid w:val="009E0BBB"/>
    <w:rsid w:val="00A05526"/>
    <w:rsid w:val="00A16563"/>
    <w:rsid w:val="00A23EFF"/>
    <w:rsid w:val="00A24210"/>
    <w:rsid w:val="00A275AB"/>
    <w:rsid w:val="00A55DFC"/>
    <w:rsid w:val="00A562AE"/>
    <w:rsid w:val="00A606F8"/>
    <w:rsid w:val="00A61DBC"/>
    <w:rsid w:val="00A66E44"/>
    <w:rsid w:val="00A753B9"/>
    <w:rsid w:val="00A818D8"/>
    <w:rsid w:val="00A965A5"/>
    <w:rsid w:val="00A973E9"/>
    <w:rsid w:val="00AA62AA"/>
    <w:rsid w:val="00AA638B"/>
    <w:rsid w:val="00AB32D9"/>
    <w:rsid w:val="00AC19B1"/>
    <w:rsid w:val="00AC2CD4"/>
    <w:rsid w:val="00AC2F1F"/>
    <w:rsid w:val="00AC4322"/>
    <w:rsid w:val="00AC5628"/>
    <w:rsid w:val="00AC6456"/>
    <w:rsid w:val="00B04CA4"/>
    <w:rsid w:val="00B05693"/>
    <w:rsid w:val="00B111ED"/>
    <w:rsid w:val="00B112C7"/>
    <w:rsid w:val="00B12D69"/>
    <w:rsid w:val="00B13FCB"/>
    <w:rsid w:val="00B25450"/>
    <w:rsid w:val="00B33417"/>
    <w:rsid w:val="00B37924"/>
    <w:rsid w:val="00B419C0"/>
    <w:rsid w:val="00B43541"/>
    <w:rsid w:val="00B60E9D"/>
    <w:rsid w:val="00B633FF"/>
    <w:rsid w:val="00B65BA8"/>
    <w:rsid w:val="00B67921"/>
    <w:rsid w:val="00B917AB"/>
    <w:rsid w:val="00BA1286"/>
    <w:rsid w:val="00BA2A11"/>
    <w:rsid w:val="00BB2B1D"/>
    <w:rsid w:val="00BC0575"/>
    <w:rsid w:val="00BC115F"/>
    <w:rsid w:val="00BC53D9"/>
    <w:rsid w:val="00BC62A7"/>
    <w:rsid w:val="00BD2BE4"/>
    <w:rsid w:val="00BD5E45"/>
    <w:rsid w:val="00BE5076"/>
    <w:rsid w:val="00BE6F41"/>
    <w:rsid w:val="00BF569D"/>
    <w:rsid w:val="00C1374F"/>
    <w:rsid w:val="00C15AEA"/>
    <w:rsid w:val="00C32325"/>
    <w:rsid w:val="00C47094"/>
    <w:rsid w:val="00C51CF1"/>
    <w:rsid w:val="00C529F6"/>
    <w:rsid w:val="00C769B4"/>
    <w:rsid w:val="00C80AC4"/>
    <w:rsid w:val="00C83220"/>
    <w:rsid w:val="00C871E1"/>
    <w:rsid w:val="00C90720"/>
    <w:rsid w:val="00CB3324"/>
    <w:rsid w:val="00CB3AFC"/>
    <w:rsid w:val="00CD6144"/>
    <w:rsid w:val="00CD7223"/>
    <w:rsid w:val="00CE06EA"/>
    <w:rsid w:val="00CE460F"/>
    <w:rsid w:val="00CE4C08"/>
    <w:rsid w:val="00D034D8"/>
    <w:rsid w:val="00D07489"/>
    <w:rsid w:val="00D30FAC"/>
    <w:rsid w:val="00D57D7A"/>
    <w:rsid w:val="00D87849"/>
    <w:rsid w:val="00D95091"/>
    <w:rsid w:val="00DA64B9"/>
    <w:rsid w:val="00DC2FE8"/>
    <w:rsid w:val="00DF004B"/>
    <w:rsid w:val="00DF0E71"/>
    <w:rsid w:val="00E33B4A"/>
    <w:rsid w:val="00E624B0"/>
    <w:rsid w:val="00E67CA2"/>
    <w:rsid w:val="00E819C3"/>
    <w:rsid w:val="00E92EC1"/>
    <w:rsid w:val="00EB4CDF"/>
    <w:rsid w:val="00EB6322"/>
    <w:rsid w:val="00EC00A4"/>
    <w:rsid w:val="00ED0C7B"/>
    <w:rsid w:val="00EE625A"/>
    <w:rsid w:val="00EE77BA"/>
    <w:rsid w:val="00EF05EC"/>
    <w:rsid w:val="00EF22B0"/>
    <w:rsid w:val="00F026A7"/>
    <w:rsid w:val="00F02B95"/>
    <w:rsid w:val="00F31E33"/>
    <w:rsid w:val="00F65C64"/>
    <w:rsid w:val="00F86506"/>
    <w:rsid w:val="00F905BB"/>
    <w:rsid w:val="00FA4DFF"/>
    <w:rsid w:val="00FA6FD9"/>
    <w:rsid w:val="00FC3E6D"/>
    <w:rsid w:val="00FC7ED9"/>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6</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22</cp:revision>
  <dcterms:created xsi:type="dcterms:W3CDTF">2018-02-04T04:13:00Z</dcterms:created>
  <dcterms:modified xsi:type="dcterms:W3CDTF">2018-02-04T22:05:00Z</dcterms:modified>
</cp:coreProperties>
</file>