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46D9" w:rsidRDefault="003E7EE6" w:rsidP="009746D9">
      <w:pPr>
        <w:autoSpaceDE w:val="0"/>
        <w:autoSpaceDN w:val="0"/>
        <w:adjustRightInd w:val="0"/>
        <w:spacing w:after="0" w:line="240" w:lineRule="auto"/>
        <w:rPr>
          <w:rFonts w:cs="Calibri"/>
          <w:b/>
          <w:color w:val="000000"/>
          <w:sz w:val="20"/>
          <w:szCs w:val="20"/>
        </w:rPr>
      </w:pPr>
      <w:r>
        <w:rPr>
          <w:rFonts w:cs="Calibri"/>
          <w:b/>
          <w:color w:val="000000"/>
          <w:sz w:val="20"/>
          <w:szCs w:val="20"/>
        </w:rPr>
        <w:t>[</w:t>
      </w:r>
      <w:r w:rsidR="00020EED">
        <w:rPr>
          <w:rFonts w:cs="Calibri"/>
          <w:b/>
          <w:color w:val="000000"/>
          <w:sz w:val="20"/>
          <w:szCs w:val="20"/>
        </w:rPr>
        <w:t>4</w:t>
      </w:r>
      <w:r w:rsidR="0020031C" w:rsidRPr="00D702D5">
        <w:rPr>
          <w:rFonts w:cs="Calibri"/>
          <w:b/>
          <w:color w:val="000000"/>
          <w:sz w:val="20"/>
          <w:szCs w:val="20"/>
        </w:rPr>
        <w:t>0 points]</w:t>
      </w:r>
      <w:r w:rsidR="00197D1A" w:rsidRPr="00D702D5">
        <w:rPr>
          <w:rFonts w:cs="Calibri"/>
          <w:b/>
          <w:color w:val="000000"/>
          <w:sz w:val="20"/>
          <w:szCs w:val="20"/>
        </w:rPr>
        <w:t>Question 1:</w:t>
      </w:r>
    </w:p>
    <w:p w:rsidR="0020031C" w:rsidRPr="00D702D5" w:rsidRDefault="0020031C" w:rsidP="009746D9">
      <w:pPr>
        <w:autoSpaceDE w:val="0"/>
        <w:autoSpaceDN w:val="0"/>
        <w:adjustRightInd w:val="0"/>
        <w:spacing w:after="0" w:line="240" w:lineRule="auto"/>
        <w:jc w:val="center"/>
        <w:rPr>
          <w:rFonts w:cs="Calibri"/>
          <w:color w:val="000000"/>
          <w:sz w:val="20"/>
          <w:szCs w:val="20"/>
        </w:rPr>
      </w:pPr>
      <w:r w:rsidRPr="00D702D5">
        <w:rPr>
          <w:rFonts w:cs="Calibri"/>
          <w:color w:val="000000"/>
          <w:sz w:val="20"/>
          <w:szCs w:val="20"/>
        </w:rPr>
        <w:t xml:space="preserve">Below is a copy of the </w:t>
      </w:r>
      <w:r w:rsidR="00E145AB">
        <w:rPr>
          <w:rFonts w:cs="Calibri"/>
          <w:color w:val="000000"/>
          <w:sz w:val="20"/>
          <w:szCs w:val="20"/>
        </w:rPr>
        <w:t>LEGv8</w:t>
      </w:r>
      <w:r w:rsidRPr="00D702D5">
        <w:rPr>
          <w:rFonts w:cs="Calibri"/>
          <w:color w:val="000000"/>
          <w:sz w:val="20"/>
          <w:szCs w:val="20"/>
        </w:rPr>
        <w:t xml:space="preserve"> single-cycle </w:t>
      </w:r>
      <w:r w:rsidR="00EC07F7" w:rsidRPr="00D702D5">
        <w:rPr>
          <w:rFonts w:cs="Calibri"/>
          <w:color w:val="000000"/>
          <w:sz w:val="20"/>
          <w:szCs w:val="20"/>
        </w:rPr>
        <w:t>data path</w:t>
      </w:r>
      <w:r w:rsidRPr="00D702D5">
        <w:rPr>
          <w:rFonts w:cs="Calibri"/>
          <w:color w:val="000000"/>
          <w:sz w:val="20"/>
          <w:szCs w:val="20"/>
        </w:rPr>
        <w:t xml:space="preserve"> design.</w:t>
      </w:r>
    </w:p>
    <w:p w:rsidR="00D8465A" w:rsidRPr="00D702D5" w:rsidRDefault="009746D9" w:rsidP="009746D9">
      <w:pPr>
        <w:autoSpaceDE w:val="0"/>
        <w:autoSpaceDN w:val="0"/>
        <w:adjustRightInd w:val="0"/>
        <w:spacing w:after="0" w:line="240" w:lineRule="auto"/>
        <w:jc w:val="center"/>
        <w:rPr>
          <w:rFonts w:cs="Calibri"/>
          <w:color w:val="000000"/>
          <w:sz w:val="20"/>
          <w:szCs w:val="20"/>
        </w:rPr>
      </w:pPr>
      <w:r>
        <w:rPr>
          <w:rFonts w:cs="Calibri"/>
          <w:noProof/>
          <w:color w:val="000000"/>
          <w:sz w:val="20"/>
          <w:szCs w:val="20"/>
        </w:rPr>
        <w:drawing>
          <wp:inline distT="0" distB="0" distL="0" distR="0">
            <wp:extent cx="5741124" cy="448056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741124" cy="4480560"/>
                    </a:xfrm>
                    <a:prstGeom prst="rect">
                      <a:avLst/>
                    </a:prstGeom>
                    <a:noFill/>
                  </pic:spPr>
                </pic:pic>
              </a:graphicData>
            </a:graphic>
          </wp:inline>
        </w:drawing>
      </w:r>
    </w:p>
    <w:p w:rsidR="00CF5485" w:rsidRPr="00B60072" w:rsidRDefault="00CF5485" w:rsidP="00197D1A">
      <w:pPr>
        <w:keepNext/>
        <w:spacing w:after="0" w:line="240" w:lineRule="auto"/>
        <w:rPr>
          <w:rFonts w:ascii="Times New Roman" w:hAnsi="Times New Roman"/>
          <w:b/>
          <w:color w:val="000000"/>
        </w:rPr>
      </w:pPr>
      <w:r w:rsidRPr="00B60072">
        <w:rPr>
          <w:rFonts w:ascii="Times New Roman" w:hAnsi="Times New Roman"/>
          <w:b/>
          <w:color w:val="000000"/>
        </w:rPr>
        <w:lastRenderedPageBreak/>
        <w:t xml:space="preserve">What do the following </w:t>
      </w:r>
      <w:r w:rsidR="007057C2" w:rsidRPr="00B60072">
        <w:rPr>
          <w:rFonts w:ascii="Times New Roman" w:hAnsi="Times New Roman"/>
          <w:b/>
          <w:color w:val="000000"/>
        </w:rPr>
        <w:t xml:space="preserve">control </w:t>
      </w:r>
      <w:r w:rsidRPr="00B60072">
        <w:rPr>
          <w:rFonts w:ascii="Times New Roman" w:hAnsi="Times New Roman"/>
          <w:b/>
          <w:color w:val="000000"/>
        </w:rPr>
        <w:t>signals do?</w:t>
      </w:r>
      <w:r w:rsidR="00197D1A" w:rsidRPr="00B60072">
        <w:rPr>
          <w:rFonts w:ascii="Times New Roman" w:hAnsi="Times New Roman"/>
          <w:b/>
          <w:color w:val="000000"/>
        </w:rPr>
        <w:t xml:space="preserve">  If the signal is a bus, explain all the individual signals.</w:t>
      </w:r>
    </w:p>
    <w:p w:rsidR="00197D1A" w:rsidRPr="00D702D5" w:rsidRDefault="00197D1A" w:rsidP="00197D1A">
      <w:pPr>
        <w:keepNext/>
        <w:spacing w:after="0" w:line="240" w:lineRule="auto"/>
        <w:rPr>
          <w:rFonts w:cs="Calibri"/>
          <w:color w:val="000000"/>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78"/>
        <w:gridCol w:w="9018"/>
      </w:tblGrid>
      <w:tr w:rsidR="007057C2" w:rsidRPr="00D702D5" w:rsidTr="00D702D5">
        <w:trPr>
          <w:cantSplit/>
        </w:trPr>
        <w:tc>
          <w:tcPr>
            <w:tcW w:w="1278" w:type="dxa"/>
            <w:shd w:val="clear" w:color="auto" w:fill="auto"/>
          </w:tcPr>
          <w:p w:rsidR="007057C2" w:rsidRPr="00D702D5" w:rsidRDefault="007057C2" w:rsidP="00D702D5">
            <w:pPr>
              <w:keepNext/>
              <w:spacing w:after="0" w:line="240" w:lineRule="auto"/>
              <w:rPr>
                <w:rFonts w:cs="Calibri"/>
                <w:color w:val="000000"/>
                <w:sz w:val="20"/>
                <w:szCs w:val="20"/>
              </w:rPr>
            </w:pPr>
            <w:r w:rsidRPr="00D702D5">
              <w:rPr>
                <w:rFonts w:cs="Calibri"/>
                <w:color w:val="000000"/>
                <w:sz w:val="20"/>
                <w:szCs w:val="20"/>
              </w:rPr>
              <w:t>ALUOp</w:t>
            </w:r>
          </w:p>
        </w:tc>
        <w:tc>
          <w:tcPr>
            <w:tcW w:w="9018" w:type="dxa"/>
            <w:shd w:val="clear" w:color="auto" w:fill="auto"/>
          </w:tcPr>
          <w:p w:rsidR="007057C2" w:rsidRPr="00260CDB" w:rsidRDefault="00260CDB" w:rsidP="00260CDB">
            <w:pPr>
              <w:keepNext/>
              <w:spacing w:after="0" w:line="240" w:lineRule="auto"/>
              <w:rPr>
                <w:rFonts w:ascii="Times New Roman" w:hAnsi="Times New Roman"/>
                <w:color w:val="000000"/>
                <w:sz w:val="24"/>
                <w:szCs w:val="24"/>
              </w:rPr>
            </w:pPr>
            <w:r w:rsidRPr="00260CDB">
              <w:rPr>
                <w:rFonts w:ascii="Times New Roman" w:hAnsi="Times New Roman"/>
                <w:sz w:val="24"/>
                <w:szCs w:val="24"/>
              </w:rPr>
              <w:t xml:space="preserve">The </w:t>
            </w:r>
            <w:r w:rsidR="00ED3DD5" w:rsidRPr="00260CDB">
              <w:rPr>
                <w:rFonts w:ascii="Times New Roman" w:hAnsi="Times New Roman"/>
                <w:sz w:val="24"/>
                <w:szCs w:val="24"/>
              </w:rPr>
              <w:t xml:space="preserve">control circuit generates control system </w:t>
            </w:r>
            <w:r w:rsidR="00B60072" w:rsidRPr="00260CDB">
              <w:rPr>
                <w:rFonts w:ascii="Times New Roman" w:hAnsi="Times New Roman"/>
                <w:sz w:val="24"/>
                <w:szCs w:val="24"/>
              </w:rPr>
              <w:t xml:space="preserve">to </w:t>
            </w:r>
            <w:r w:rsidR="00ED3DD5" w:rsidRPr="00260CDB">
              <w:rPr>
                <w:rFonts w:ascii="Times New Roman" w:hAnsi="Times New Roman"/>
                <w:sz w:val="24"/>
                <w:szCs w:val="24"/>
              </w:rPr>
              <w:t>coordinate operat</w:t>
            </w:r>
            <w:r w:rsidR="00B60072" w:rsidRPr="00260CDB">
              <w:rPr>
                <w:rFonts w:ascii="Times New Roman" w:hAnsi="Times New Roman"/>
                <w:sz w:val="24"/>
                <w:szCs w:val="24"/>
              </w:rPr>
              <w:t>ions in various parts of the ALU</w:t>
            </w:r>
          </w:p>
          <w:p w:rsidR="007057C2" w:rsidRPr="00260CDB" w:rsidRDefault="007057C2" w:rsidP="00260CDB">
            <w:pPr>
              <w:keepNext/>
              <w:spacing w:after="0" w:line="240" w:lineRule="auto"/>
              <w:rPr>
                <w:rFonts w:ascii="Times New Roman" w:hAnsi="Times New Roman"/>
                <w:color w:val="000000"/>
                <w:sz w:val="24"/>
                <w:szCs w:val="24"/>
              </w:rPr>
            </w:pPr>
          </w:p>
        </w:tc>
      </w:tr>
      <w:tr w:rsidR="007057C2" w:rsidRPr="00D702D5" w:rsidTr="00D702D5">
        <w:trPr>
          <w:cantSplit/>
        </w:trPr>
        <w:tc>
          <w:tcPr>
            <w:tcW w:w="1278" w:type="dxa"/>
            <w:shd w:val="clear" w:color="auto" w:fill="auto"/>
          </w:tcPr>
          <w:p w:rsidR="007057C2" w:rsidRPr="00D702D5" w:rsidRDefault="007057C2" w:rsidP="00D702D5">
            <w:pPr>
              <w:keepNext/>
              <w:spacing w:after="0" w:line="240" w:lineRule="auto"/>
              <w:rPr>
                <w:rFonts w:cs="Calibri"/>
                <w:color w:val="000000"/>
                <w:sz w:val="20"/>
                <w:szCs w:val="20"/>
              </w:rPr>
            </w:pPr>
            <w:r w:rsidRPr="00D702D5">
              <w:rPr>
                <w:rFonts w:cs="Calibri"/>
                <w:color w:val="000000"/>
                <w:sz w:val="20"/>
                <w:szCs w:val="20"/>
              </w:rPr>
              <w:t>ALUSrc</w:t>
            </w:r>
          </w:p>
        </w:tc>
        <w:tc>
          <w:tcPr>
            <w:tcW w:w="9018" w:type="dxa"/>
            <w:shd w:val="clear" w:color="auto" w:fill="auto"/>
          </w:tcPr>
          <w:p w:rsidR="007057C2" w:rsidRPr="00260CDB" w:rsidRDefault="007057C2" w:rsidP="00260CDB">
            <w:pPr>
              <w:keepNext/>
              <w:spacing w:after="0" w:line="240" w:lineRule="auto"/>
              <w:rPr>
                <w:rFonts w:ascii="Times New Roman" w:hAnsi="Times New Roman"/>
                <w:color w:val="000000"/>
                <w:sz w:val="24"/>
                <w:szCs w:val="24"/>
              </w:rPr>
            </w:pPr>
          </w:p>
          <w:p w:rsidR="00D02861" w:rsidRPr="00D02861" w:rsidRDefault="00D02861" w:rsidP="00260CDB">
            <w:pPr>
              <w:spacing w:after="0" w:line="240" w:lineRule="auto"/>
              <w:rPr>
                <w:rFonts w:ascii="Times New Roman" w:eastAsia="Times New Roman" w:hAnsi="Times New Roman"/>
                <w:sz w:val="24"/>
                <w:szCs w:val="24"/>
              </w:rPr>
            </w:pPr>
            <w:r w:rsidRPr="00260CDB">
              <w:rPr>
                <w:rFonts w:ascii="Times New Roman" w:eastAsia="Times New Roman" w:hAnsi="Times New Roman"/>
                <w:sz w:val="24"/>
                <w:szCs w:val="24"/>
              </w:rPr>
              <w:t xml:space="preserve">The </w:t>
            </w:r>
            <w:r w:rsidRPr="00D02861">
              <w:rPr>
                <w:rFonts w:ascii="Times New Roman" w:eastAsia="Times New Roman" w:hAnsi="Times New Roman"/>
                <w:sz w:val="24"/>
                <w:szCs w:val="24"/>
              </w:rPr>
              <w:t>Second ALU</w:t>
            </w:r>
            <w:r w:rsidRPr="00260CDB">
              <w:rPr>
                <w:rFonts w:ascii="Times New Roman" w:eastAsia="Times New Roman" w:hAnsi="Times New Roman"/>
                <w:sz w:val="24"/>
                <w:szCs w:val="24"/>
              </w:rPr>
              <w:t xml:space="preserve"> </w:t>
            </w:r>
            <w:r w:rsidRPr="00D02861">
              <w:rPr>
                <w:rFonts w:ascii="Times New Roman" w:eastAsia="Times New Roman" w:hAnsi="Times New Roman"/>
                <w:sz w:val="24"/>
                <w:szCs w:val="24"/>
              </w:rPr>
              <w:t>operand is immediate field</w:t>
            </w:r>
          </w:p>
          <w:p w:rsidR="007057C2" w:rsidRPr="00260CDB" w:rsidRDefault="007057C2" w:rsidP="00260CDB">
            <w:pPr>
              <w:keepNext/>
              <w:spacing w:after="0" w:line="240" w:lineRule="auto"/>
              <w:rPr>
                <w:rFonts w:ascii="Times New Roman" w:hAnsi="Times New Roman"/>
                <w:color w:val="000000"/>
                <w:sz w:val="24"/>
                <w:szCs w:val="24"/>
              </w:rPr>
            </w:pPr>
          </w:p>
        </w:tc>
      </w:tr>
      <w:tr w:rsidR="007057C2" w:rsidRPr="00D702D5" w:rsidTr="00D702D5">
        <w:trPr>
          <w:cantSplit/>
        </w:trPr>
        <w:tc>
          <w:tcPr>
            <w:tcW w:w="1278" w:type="dxa"/>
            <w:shd w:val="clear" w:color="auto" w:fill="auto"/>
          </w:tcPr>
          <w:p w:rsidR="007057C2" w:rsidRPr="00D702D5" w:rsidRDefault="007057C2" w:rsidP="00D702D5">
            <w:pPr>
              <w:keepNext/>
              <w:spacing w:after="0" w:line="240" w:lineRule="auto"/>
              <w:rPr>
                <w:rFonts w:cs="Calibri"/>
                <w:color w:val="000000"/>
                <w:sz w:val="20"/>
                <w:szCs w:val="20"/>
              </w:rPr>
            </w:pPr>
            <w:r w:rsidRPr="00D702D5">
              <w:rPr>
                <w:rFonts w:cs="Calibri"/>
                <w:color w:val="000000"/>
                <w:sz w:val="20"/>
                <w:szCs w:val="20"/>
              </w:rPr>
              <w:t>Branch</w:t>
            </w:r>
          </w:p>
        </w:tc>
        <w:tc>
          <w:tcPr>
            <w:tcW w:w="9018" w:type="dxa"/>
            <w:shd w:val="clear" w:color="auto" w:fill="auto"/>
          </w:tcPr>
          <w:p w:rsidR="007057C2" w:rsidRPr="00260CDB" w:rsidRDefault="007057C2" w:rsidP="00260CDB">
            <w:pPr>
              <w:keepNext/>
              <w:spacing w:after="0" w:line="240" w:lineRule="auto"/>
              <w:rPr>
                <w:rFonts w:ascii="Times New Roman" w:hAnsi="Times New Roman"/>
                <w:color w:val="000000"/>
                <w:sz w:val="24"/>
                <w:szCs w:val="24"/>
              </w:rPr>
            </w:pPr>
          </w:p>
          <w:p w:rsidR="007057C2" w:rsidRPr="00260CDB" w:rsidRDefault="00260CDB" w:rsidP="00260CDB">
            <w:pPr>
              <w:keepNext/>
              <w:spacing w:after="0" w:line="240" w:lineRule="auto"/>
              <w:rPr>
                <w:rFonts w:ascii="Times New Roman" w:hAnsi="Times New Roman"/>
                <w:color w:val="000000"/>
                <w:sz w:val="24"/>
                <w:szCs w:val="24"/>
              </w:rPr>
            </w:pPr>
            <w:r w:rsidRPr="00260CDB">
              <w:rPr>
                <w:rFonts w:ascii="Times New Roman" w:hAnsi="Times New Roman"/>
                <w:color w:val="000000"/>
                <w:sz w:val="24"/>
                <w:szCs w:val="24"/>
              </w:rPr>
              <w:t xml:space="preserve">The </w:t>
            </w:r>
            <w:r w:rsidR="00485065" w:rsidRPr="00260CDB">
              <w:rPr>
                <w:rFonts w:ascii="Times New Roman" w:hAnsi="Times New Roman"/>
                <w:color w:val="000000"/>
                <w:sz w:val="24"/>
                <w:szCs w:val="24"/>
              </w:rPr>
              <w:t xml:space="preserve">Instruction offset from current program to another </w:t>
            </w:r>
            <w:r w:rsidR="00ED3DD5" w:rsidRPr="00260CDB">
              <w:rPr>
                <w:rFonts w:ascii="Times New Roman" w:hAnsi="Times New Roman"/>
                <w:color w:val="000000"/>
                <w:sz w:val="24"/>
                <w:szCs w:val="24"/>
              </w:rPr>
              <w:t>address</w:t>
            </w:r>
          </w:p>
        </w:tc>
      </w:tr>
      <w:tr w:rsidR="007057C2" w:rsidRPr="00D702D5" w:rsidTr="00D702D5">
        <w:trPr>
          <w:cantSplit/>
        </w:trPr>
        <w:tc>
          <w:tcPr>
            <w:tcW w:w="1278" w:type="dxa"/>
            <w:shd w:val="clear" w:color="auto" w:fill="auto"/>
          </w:tcPr>
          <w:p w:rsidR="007057C2" w:rsidRPr="00D702D5" w:rsidRDefault="007057C2" w:rsidP="00D702D5">
            <w:pPr>
              <w:keepNext/>
              <w:spacing w:after="0" w:line="240" w:lineRule="auto"/>
              <w:rPr>
                <w:rFonts w:cs="Calibri"/>
                <w:color w:val="000000"/>
                <w:sz w:val="20"/>
                <w:szCs w:val="20"/>
              </w:rPr>
            </w:pPr>
            <w:r w:rsidRPr="00D702D5">
              <w:rPr>
                <w:rFonts w:cs="Calibri"/>
                <w:color w:val="000000"/>
                <w:sz w:val="20"/>
                <w:szCs w:val="20"/>
              </w:rPr>
              <w:t>MemRead</w:t>
            </w:r>
          </w:p>
        </w:tc>
        <w:tc>
          <w:tcPr>
            <w:tcW w:w="9018" w:type="dxa"/>
            <w:shd w:val="clear" w:color="auto" w:fill="auto"/>
          </w:tcPr>
          <w:p w:rsidR="007057C2" w:rsidRPr="00260CDB" w:rsidRDefault="007057C2" w:rsidP="00260CDB">
            <w:pPr>
              <w:keepNext/>
              <w:spacing w:after="0" w:line="240" w:lineRule="auto"/>
              <w:rPr>
                <w:rFonts w:ascii="Times New Roman" w:hAnsi="Times New Roman"/>
                <w:color w:val="000000"/>
                <w:sz w:val="24"/>
                <w:szCs w:val="24"/>
              </w:rPr>
            </w:pPr>
          </w:p>
          <w:p w:rsidR="00F52731" w:rsidRPr="00F52731" w:rsidRDefault="00F52731" w:rsidP="00260CDB">
            <w:pPr>
              <w:spacing w:after="0" w:line="240" w:lineRule="auto"/>
              <w:rPr>
                <w:rFonts w:ascii="Times New Roman" w:eastAsia="Times New Roman" w:hAnsi="Times New Roman"/>
                <w:sz w:val="24"/>
                <w:szCs w:val="24"/>
              </w:rPr>
            </w:pPr>
            <w:r w:rsidRPr="00260CDB">
              <w:rPr>
                <w:rFonts w:ascii="Times New Roman" w:eastAsia="Times New Roman" w:hAnsi="Times New Roman"/>
                <w:sz w:val="24"/>
                <w:szCs w:val="24"/>
              </w:rPr>
              <w:t xml:space="preserve">The </w:t>
            </w:r>
            <w:r w:rsidRPr="00F52731">
              <w:rPr>
                <w:rFonts w:ascii="Times New Roman" w:eastAsia="Times New Roman" w:hAnsi="Times New Roman"/>
                <w:sz w:val="24"/>
                <w:szCs w:val="24"/>
              </w:rPr>
              <w:t>Contents of Address input are copied to Read Data</w:t>
            </w:r>
            <w:r w:rsidRPr="00260CDB">
              <w:rPr>
                <w:rFonts w:ascii="Times New Roman" w:eastAsia="Times New Roman" w:hAnsi="Times New Roman"/>
                <w:sz w:val="24"/>
                <w:szCs w:val="24"/>
              </w:rPr>
              <w:t xml:space="preserve"> system.</w:t>
            </w:r>
          </w:p>
          <w:p w:rsidR="007057C2" w:rsidRPr="00260CDB" w:rsidRDefault="007057C2" w:rsidP="00260CDB">
            <w:pPr>
              <w:keepNext/>
              <w:spacing w:after="0" w:line="240" w:lineRule="auto"/>
              <w:rPr>
                <w:rFonts w:ascii="Times New Roman" w:hAnsi="Times New Roman"/>
                <w:color w:val="000000"/>
                <w:sz w:val="24"/>
                <w:szCs w:val="24"/>
              </w:rPr>
            </w:pPr>
          </w:p>
        </w:tc>
      </w:tr>
      <w:tr w:rsidR="007057C2" w:rsidRPr="00D702D5" w:rsidTr="00D702D5">
        <w:trPr>
          <w:cantSplit/>
        </w:trPr>
        <w:tc>
          <w:tcPr>
            <w:tcW w:w="1278" w:type="dxa"/>
            <w:shd w:val="clear" w:color="auto" w:fill="auto"/>
          </w:tcPr>
          <w:p w:rsidR="007057C2" w:rsidRPr="00D702D5" w:rsidRDefault="007057C2" w:rsidP="00D702D5">
            <w:pPr>
              <w:keepNext/>
              <w:spacing w:after="0" w:line="240" w:lineRule="auto"/>
              <w:rPr>
                <w:rFonts w:cs="Calibri"/>
                <w:color w:val="000000"/>
                <w:sz w:val="20"/>
                <w:szCs w:val="20"/>
              </w:rPr>
            </w:pPr>
            <w:r w:rsidRPr="00D702D5">
              <w:rPr>
                <w:rFonts w:cs="Calibri"/>
                <w:color w:val="000000"/>
                <w:sz w:val="20"/>
                <w:szCs w:val="20"/>
              </w:rPr>
              <w:t>MemtoReg</w:t>
            </w:r>
          </w:p>
        </w:tc>
        <w:tc>
          <w:tcPr>
            <w:tcW w:w="9018" w:type="dxa"/>
            <w:shd w:val="clear" w:color="auto" w:fill="auto"/>
          </w:tcPr>
          <w:p w:rsidR="00F52731" w:rsidRPr="00F52731" w:rsidRDefault="00F52731" w:rsidP="00260CDB">
            <w:pPr>
              <w:spacing w:after="0" w:line="240" w:lineRule="auto"/>
              <w:rPr>
                <w:rFonts w:ascii="Times New Roman" w:eastAsia="Times New Roman" w:hAnsi="Times New Roman"/>
                <w:sz w:val="24"/>
                <w:szCs w:val="24"/>
              </w:rPr>
            </w:pPr>
            <w:r w:rsidRPr="00260CDB">
              <w:rPr>
                <w:rFonts w:ascii="Times New Roman" w:eastAsia="Times New Roman" w:hAnsi="Times New Roman"/>
                <w:sz w:val="24"/>
                <w:szCs w:val="24"/>
              </w:rPr>
              <w:t xml:space="preserve">The </w:t>
            </w:r>
            <w:r w:rsidRPr="00F52731">
              <w:rPr>
                <w:rFonts w:ascii="Times New Roman" w:eastAsia="Times New Roman" w:hAnsi="Times New Roman"/>
                <w:sz w:val="24"/>
                <w:szCs w:val="24"/>
              </w:rPr>
              <w:t xml:space="preserve">Value of register Write Data is </w:t>
            </w:r>
            <w:r w:rsidRPr="00260CDB">
              <w:rPr>
                <w:rFonts w:ascii="Times New Roman" w:eastAsia="Times New Roman" w:hAnsi="Times New Roman"/>
                <w:sz w:val="24"/>
                <w:szCs w:val="24"/>
              </w:rPr>
              <w:t>memory read</w:t>
            </w:r>
            <w:r w:rsidRPr="00F52731">
              <w:rPr>
                <w:rFonts w:ascii="Times New Roman" w:eastAsia="Times New Roman" w:hAnsi="Times New Roman"/>
                <w:sz w:val="24"/>
                <w:szCs w:val="24"/>
              </w:rPr>
              <w:t xml:space="preserve"> Data.</w:t>
            </w:r>
          </w:p>
          <w:p w:rsidR="007057C2" w:rsidRPr="00260CDB" w:rsidRDefault="007057C2" w:rsidP="00260CDB">
            <w:pPr>
              <w:keepNext/>
              <w:spacing w:after="0" w:line="240" w:lineRule="auto"/>
              <w:rPr>
                <w:rFonts w:ascii="Times New Roman" w:hAnsi="Times New Roman"/>
                <w:color w:val="000000"/>
                <w:sz w:val="24"/>
                <w:szCs w:val="24"/>
              </w:rPr>
            </w:pPr>
          </w:p>
          <w:p w:rsidR="007057C2" w:rsidRPr="00260CDB" w:rsidRDefault="007057C2" w:rsidP="00260CDB">
            <w:pPr>
              <w:keepNext/>
              <w:spacing w:after="0" w:line="240" w:lineRule="auto"/>
              <w:rPr>
                <w:rFonts w:ascii="Times New Roman" w:hAnsi="Times New Roman"/>
                <w:color w:val="000000"/>
                <w:sz w:val="24"/>
                <w:szCs w:val="24"/>
              </w:rPr>
            </w:pPr>
          </w:p>
        </w:tc>
      </w:tr>
      <w:tr w:rsidR="007057C2" w:rsidRPr="00D702D5" w:rsidTr="00D702D5">
        <w:trPr>
          <w:cantSplit/>
        </w:trPr>
        <w:tc>
          <w:tcPr>
            <w:tcW w:w="1278" w:type="dxa"/>
            <w:shd w:val="clear" w:color="auto" w:fill="auto"/>
          </w:tcPr>
          <w:p w:rsidR="007057C2" w:rsidRPr="00D702D5" w:rsidRDefault="007057C2" w:rsidP="00D702D5">
            <w:pPr>
              <w:keepNext/>
              <w:spacing w:after="0" w:line="240" w:lineRule="auto"/>
              <w:rPr>
                <w:rFonts w:cs="Calibri"/>
                <w:color w:val="000000"/>
                <w:sz w:val="20"/>
                <w:szCs w:val="20"/>
              </w:rPr>
            </w:pPr>
            <w:r w:rsidRPr="00D702D5">
              <w:rPr>
                <w:rFonts w:cs="Calibri"/>
                <w:color w:val="000000"/>
                <w:sz w:val="20"/>
                <w:szCs w:val="20"/>
              </w:rPr>
              <w:t>MemWrite</w:t>
            </w:r>
          </w:p>
        </w:tc>
        <w:tc>
          <w:tcPr>
            <w:tcW w:w="9018" w:type="dxa"/>
            <w:shd w:val="clear" w:color="auto" w:fill="auto"/>
          </w:tcPr>
          <w:p w:rsidR="007057C2" w:rsidRPr="00260CDB" w:rsidRDefault="00260CDB" w:rsidP="00260CDB">
            <w:pPr>
              <w:keepNext/>
              <w:spacing w:after="0" w:line="240" w:lineRule="auto"/>
              <w:rPr>
                <w:rFonts w:ascii="Times New Roman" w:hAnsi="Times New Roman"/>
                <w:color w:val="000000"/>
                <w:sz w:val="24"/>
                <w:szCs w:val="24"/>
              </w:rPr>
            </w:pPr>
            <w:r w:rsidRPr="00260CDB">
              <w:rPr>
                <w:rFonts w:ascii="Times New Roman" w:hAnsi="Times New Roman"/>
                <w:sz w:val="24"/>
                <w:szCs w:val="24"/>
              </w:rPr>
              <w:t>The w</w:t>
            </w:r>
            <w:r w:rsidR="00F52731" w:rsidRPr="00260CDB">
              <w:rPr>
                <w:rFonts w:ascii="Times New Roman" w:hAnsi="Times New Roman"/>
                <w:sz w:val="24"/>
                <w:szCs w:val="24"/>
              </w:rPr>
              <w:t>rite Data is written to Address.</w:t>
            </w:r>
          </w:p>
          <w:p w:rsidR="007057C2" w:rsidRPr="00260CDB" w:rsidRDefault="007057C2" w:rsidP="00260CDB">
            <w:pPr>
              <w:keepNext/>
              <w:spacing w:after="0" w:line="240" w:lineRule="auto"/>
              <w:rPr>
                <w:rFonts w:ascii="Times New Roman" w:hAnsi="Times New Roman"/>
                <w:color w:val="000000"/>
                <w:sz w:val="24"/>
                <w:szCs w:val="24"/>
              </w:rPr>
            </w:pPr>
          </w:p>
        </w:tc>
      </w:tr>
      <w:tr w:rsidR="007057C2" w:rsidRPr="00D702D5" w:rsidTr="00D702D5">
        <w:trPr>
          <w:cantSplit/>
        </w:trPr>
        <w:tc>
          <w:tcPr>
            <w:tcW w:w="1278" w:type="dxa"/>
            <w:shd w:val="clear" w:color="auto" w:fill="auto"/>
          </w:tcPr>
          <w:p w:rsidR="007057C2" w:rsidRPr="00D702D5" w:rsidRDefault="00B957E0" w:rsidP="009746D9">
            <w:pPr>
              <w:keepNext/>
              <w:spacing w:after="0" w:line="240" w:lineRule="auto"/>
              <w:rPr>
                <w:rFonts w:cs="Calibri"/>
                <w:color w:val="000000"/>
                <w:sz w:val="20"/>
                <w:szCs w:val="20"/>
              </w:rPr>
            </w:pPr>
            <w:r>
              <w:rPr>
                <w:rFonts w:cs="Calibri"/>
                <w:color w:val="000000"/>
                <w:sz w:val="20"/>
                <w:szCs w:val="20"/>
              </w:rPr>
              <w:t>Reg</w:t>
            </w:r>
            <w:r w:rsidR="009746D9">
              <w:rPr>
                <w:rFonts w:cs="Calibri"/>
                <w:color w:val="000000"/>
                <w:sz w:val="20"/>
                <w:szCs w:val="20"/>
              </w:rPr>
              <w:t>2</w:t>
            </w:r>
            <w:r>
              <w:rPr>
                <w:rFonts w:cs="Calibri"/>
                <w:color w:val="000000"/>
                <w:sz w:val="20"/>
                <w:szCs w:val="20"/>
              </w:rPr>
              <w:t>Loc</w:t>
            </w:r>
          </w:p>
        </w:tc>
        <w:tc>
          <w:tcPr>
            <w:tcW w:w="9018" w:type="dxa"/>
            <w:shd w:val="clear" w:color="auto" w:fill="auto"/>
          </w:tcPr>
          <w:p w:rsidR="00485065" w:rsidRPr="00485065" w:rsidRDefault="00485065" w:rsidP="00260CDB">
            <w:pPr>
              <w:spacing w:after="0" w:line="240" w:lineRule="auto"/>
              <w:rPr>
                <w:rFonts w:ascii="Times New Roman" w:eastAsia="Times New Roman" w:hAnsi="Times New Roman"/>
                <w:sz w:val="24"/>
                <w:szCs w:val="24"/>
              </w:rPr>
            </w:pPr>
            <w:r w:rsidRPr="00260CDB">
              <w:rPr>
                <w:rFonts w:ascii="Times New Roman" w:eastAsia="Times New Roman" w:hAnsi="Times New Roman"/>
                <w:sz w:val="24"/>
                <w:szCs w:val="24"/>
              </w:rPr>
              <w:t>The d</w:t>
            </w:r>
            <w:r w:rsidRPr="00485065">
              <w:rPr>
                <w:rFonts w:ascii="Times New Roman" w:eastAsia="Times New Roman" w:hAnsi="Times New Roman"/>
                <w:sz w:val="24"/>
                <w:szCs w:val="24"/>
              </w:rPr>
              <w:t>estination</w:t>
            </w:r>
            <w:r w:rsidRPr="00260CDB">
              <w:rPr>
                <w:rFonts w:ascii="Times New Roman" w:eastAsia="Times New Roman" w:hAnsi="Times New Roman"/>
                <w:sz w:val="24"/>
                <w:szCs w:val="24"/>
              </w:rPr>
              <w:t xml:space="preserve"> </w:t>
            </w:r>
            <w:r w:rsidRPr="00485065">
              <w:rPr>
                <w:rFonts w:ascii="Times New Roman" w:eastAsia="Times New Roman" w:hAnsi="Times New Roman"/>
                <w:sz w:val="24"/>
                <w:szCs w:val="24"/>
              </w:rPr>
              <w:t>register comes from the rd</w:t>
            </w:r>
            <w:r w:rsidRPr="00260CDB">
              <w:rPr>
                <w:rFonts w:ascii="Times New Roman" w:eastAsia="Times New Roman" w:hAnsi="Times New Roman"/>
                <w:sz w:val="24"/>
                <w:szCs w:val="24"/>
              </w:rPr>
              <w:t xml:space="preserve"> </w:t>
            </w:r>
            <w:r w:rsidRPr="00485065">
              <w:rPr>
                <w:rFonts w:ascii="Times New Roman" w:eastAsia="Times New Roman" w:hAnsi="Times New Roman"/>
                <w:sz w:val="24"/>
                <w:szCs w:val="24"/>
              </w:rPr>
              <w:t xml:space="preserve">field. </w:t>
            </w:r>
          </w:p>
          <w:p w:rsidR="007057C2" w:rsidRPr="00260CDB" w:rsidRDefault="007057C2" w:rsidP="00260CDB">
            <w:pPr>
              <w:keepNext/>
              <w:spacing w:after="0" w:line="240" w:lineRule="auto"/>
              <w:rPr>
                <w:rFonts w:ascii="Times New Roman" w:hAnsi="Times New Roman"/>
                <w:color w:val="000000"/>
                <w:sz w:val="24"/>
                <w:szCs w:val="24"/>
              </w:rPr>
            </w:pPr>
          </w:p>
          <w:p w:rsidR="007057C2" w:rsidRPr="00260CDB" w:rsidRDefault="007057C2" w:rsidP="00260CDB">
            <w:pPr>
              <w:keepNext/>
              <w:spacing w:after="0" w:line="240" w:lineRule="auto"/>
              <w:rPr>
                <w:rFonts w:ascii="Times New Roman" w:hAnsi="Times New Roman"/>
                <w:color w:val="000000"/>
                <w:sz w:val="24"/>
                <w:szCs w:val="24"/>
              </w:rPr>
            </w:pPr>
          </w:p>
        </w:tc>
      </w:tr>
      <w:tr w:rsidR="007057C2" w:rsidRPr="00D702D5" w:rsidTr="00D702D5">
        <w:trPr>
          <w:cantSplit/>
        </w:trPr>
        <w:tc>
          <w:tcPr>
            <w:tcW w:w="1278" w:type="dxa"/>
            <w:shd w:val="clear" w:color="auto" w:fill="auto"/>
          </w:tcPr>
          <w:p w:rsidR="007057C2" w:rsidRPr="00D702D5" w:rsidRDefault="00B957E0" w:rsidP="00D702D5">
            <w:pPr>
              <w:keepNext/>
              <w:spacing w:after="0" w:line="240" w:lineRule="auto"/>
              <w:rPr>
                <w:rFonts w:cs="Calibri"/>
                <w:color w:val="000000"/>
                <w:sz w:val="20"/>
                <w:szCs w:val="20"/>
              </w:rPr>
            </w:pPr>
            <w:r>
              <w:rPr>
                <w:rFonts w:cs="Calibri"/>
                <w:color w:val="000000"/>
                <w:sz w:val="20"/>
                <w:szCs w:val="20"/>
              </w:rPr>
              <w:t>RegWrite</w:t>
            </w:r>
          </w:p>
        </w:tc>
        <w:tc>
          <w:tcPr>
            <w:tcW w:w="9018" w:type="dxa"/>
            <w:shd w:val="clear" w:color="auto" w:fill="auto"/>
          </w:tcPr>
          <w:p w:rsidR="007057C2" w:rsidRPr="00260CDB" w:rsidRDefault="007057C2" w:rsidP="00260CDB">
            <w:pPr>
              <w:keepNext/>
              <w:spacing w:after="0" w:line="240" w:lineRule="auto"/>
              <w:rPr>
                <w:rFonts w:ascii="Times New Roman" w:hAnsi="Times New Roman"/>
                <w:color w:val="000000"/>
                <w:sz w:val="24"/>
                <w:szCs w:val="24"/>
              </w:rPr>
            </w:pPr>
          </w:p>
          <w:p w:rsidR="00F52731" w:rsidRPr="00F52731" w:rsidRDefault="00F52731" w:rsidP="00260CDB">
            <w:pPr>
              <w:spacing w:after="0" w:line="240" w:lineRule="auto"/>
              <w:rPr>
                <w:rFonts w:ascii="Times New Roman" w:eastAsia="Times New Roman" w:hAnsi="Times New Roman"/>
                <w:sz w:val="24"/>
                <w:szCs w:val="24"/>
              </w:rPr>
            </w:pPr>
            <w:r w:rsidRPr="00260CDB">
              <w:rPr>
                <w:rFonts w:ascii="Times New Roman" w:eastAsia="Times New Roman" w:hAnsi="Times New Roman"/>
                <w:sz w:val="24"/>
                <w:szCs w:val="24"/>
              </w:rPr>
              <w:t xml:space="preserve">The </w:t>
            </w:r>
            <w:r w:rsidRPr="00F52731">
              <w:rPr>
                <w:rFonts w:ascii="Times New Roman" w:eastAsia="Times New Roman" w:hAnsi="Times New Roman"/>
                <w:sz w:val="24"/>
                <w:szCs w:val="24"/>
              </w:rPr>
              <w:t>Write</w:t>
            </w:r>
            <w:r w:rsidRPr="00260CDB">
              <w:rPr>
                <w:rFonts w:ascii="Times New Roman" w:eastAsia="Times New Roman" w:hAnsi="Times New Roman"/>
                <w:sz w:val="24"/>
                <w:szCs w:val="24"/>
              </w:rPr>
              <w:t xml:space="preserve"> r</w:t>
            </w:r>
            <w:r w:rsidRPr="00F52731">
              <w:rPr>
                <w:rFonts w:ascii="Times New Roman" w:eastAsia="Times New Roman" w:hAnsi="Times New Roman"/>
                <w:sz w:val="24"/>
                <w:szCs w:val="24"/>
              </w:rPr>
              <w:t>egister is written to with Write</w:t>
            </w:r>
            <w:r w:rsidRPr="00260CDB">
              <w:rPr>
                <w:rFonts w:ascii="Times New Roman" w:eastAsia="Times New Roman" w:hAnsi="Times New Roman"/>
                <w:sz w:val="24"/>
                <w:szCs w:val="24"/>
              </w:rPr>
              <w:t xml:space="preserve"> d</w:t>
            </w:r>
            <w:r w:rsidRPr="00F52731">
              <w:rPr>
                <w:rFonts w:ascii="Times New Roman" w:eastAsia="Times New Roman" w:hAnsi="Times New Roman"/>
                <w:sz w:val="24"/>
                <w:szCs w:val="24"/>
              </w:rPr>
              <w:t>ata</w:t>
            </w:r>
            <w:r w:rsidR="00B60072" w:rsidRPr="00260CDB">
              <w:rPr>
                <w:rFonts w:ascii="Times New Roman" w:eastAsia="Times New Roman" w:hAnsi="Times New Roman"/>
                <w:sz w:val="24"/>
                <w:szCs w:val="24"/>
              </w:rPr>
              <w:t>.</w:t>
            </w:r>
          </w:p>
          <w:p w:rsidR="007057C2" w:rsidRPr="00260CDB" w:rsidRDefault="007057C2" w:rsidP="00260CDB">
            <w:pPr>
              <w:keepNext/>
              <w:spacing w:after="0" w:line="240" w:lineRule="auto"/>
              <w:rPr>
                <w:rFonts w:ascii="Times New Roman" w:hAnsi="Times New Roman"/>
                <w:color w:val="000000"/>
                <w:sz w:val="24"/>
                <w:szCs w:val="24"/>
              </w:rPr>
            </w:pPr>
          </w:p>
        </w:tc>
      </w:tr>
      <w:tr w:rsidR="007057C2" w:rsidRPr="00D702D5" w:rsidTr="00D702D5">
        <w:trPr>
          <w:cantSplit/>
        </w:trPr>
        <w:tc>
          <w:tcPr>
            <w:tcW w:w="1278" w:type="dxa"/>
            <w:shd w:val="clear" w:color="auto" w:fill="auto"/>
          </w:tcPr>
          <w:p w:rsidR="007057C2" w:rsidRPr="00D702D5" w:rsidRDefault="007057C2" w:rsidP="00D702D5">
            <w:pPr>
              <w:keepNext/>
              <w:spacing w:after="0" w:line="240" w:lineRule="auto"/>
              <w:rPr>
                <w:rFonts w:cs="Calibri"/>
                <w:color w:val="000000"/>
                <w:sz w:val="20"/>
                <w:szCs w:val="20"/>
              </w:rPr>
            </w:pPr>
            <w:r w:rsidRPr="00D702D5">
              <w:rPr>
                <w:rFonts w:cs="Calibri"/>
                <w:color w:val="000000"/>
                <w:sz w:val="20"/>
                <w:szCs w:val="20"/>
              </w:rPr>
              <w:t>Zero</w:t>
            </w:r>
          </w:p>
        </w:tc>
        <w:tc>
          <w:tcPr>
            <w:tcW w:w="9018" w:type="dxa"/>
            <w:shd w:val="clear" w:color="auto" w:fill="auto"/>
          </w:tcPr>
          <w:p w:rsidR="007057C2" w:rsidRPr="00260CDB" w:rsidRDefault="00260CDB" w:rsidP="00260CDB">
            <w:pPr>
              <w:keepNext/>
              <w:spacing w:after="0" w:line="240" w:lineRule="auto"/>
              <w:rPr>
                <w:rFonts w:ascii="Times New Roman" w:hAnsi="Times New Roman"/>
                <w:color w:val="000000"/>
                <w:sz w:val="24"/>
                <w:szCs w:val="24"/>
              </w:rPr>
            </w:pPr>
            <w:r w:rsidRPr="00260CDB">
              <w:rPr>
                <w:rFonts w:ascii="Times New Roman" w:hAnsi="Times New Roman"/>
                <w:color w:val="000000"/>
                <w:sz w:val="24"/>
                <w:szCs w:val="24"/>
              </w:rPr>
              <w:t>It helps to control the ALU result.</w:t>
            </w:r>
          </w:p>
          <w:p w:rsidR="007057C2" w:rsidRPr="00260CDB" w:rsidRDefault="007057C2" w:rsidP="00260CDB">
            <w:pPr>
              <w:keepNext/>
              <w:spacing w:after="0" w:line="240" w:lineRule="auto"/>
              <w:rPr>
                <w:rFonts w:ascii="Times New Roman" w:hAnsi="Times New Roman"/>
                <w:color w:val="000000"/>
                <w:sz w:val="24"/>
                <w:szCs w:val="24"/>
              </w:rPr>
            </w:pPr>
          </w:p>
        </w:tc>
      </w:tr>
    </w:tbl>
    <w:p w:rsidR="00020EED" w:rsidRDefault="00020EED">
      <w:pPr>
        <w:spacing w:after="0" w:line="240" w:lineRule="auto"/>
        <w:rPr>
          <w:rFonts w:cs="Calibri"/>
          <w:color w:val="000000"/>
          <w:sz w:val="20"/>
          <w:szCs w:val="20"/>
        </w:rPr>
      </w:pPr>
      <w:r>
        <w:rPr>
          <w:rFonts w:cs="Calibri"/>
          <w:color w:val="000000"/>
          <w:sz w:val="20"/>
          <w:szCs w:val="20"/>
        </w:rPr>
        <w:br w:type="page"/>
      </w:r>
    </w:p>
    <w:p w:rsidR="00CF5485" w:rsidRPr="00D702D5" w:rsidRDefault="00CF5485" w:rsidP="00BF6CF6">
      <w:pPr>
        <w:spacing w:after="0" w:line="240" w:lineRule="auto"/>
        <w:rPr>
          <w:rFonts w:cs="Calibri"/>
          <w:color w:val="000000"/>
          <w:sz w:val="20"/>
          <w:szCs w:val="20"/>
        </w:rPr>
      </w:pPr>
    </w:p>
    <w:p w:rsidR="00075647" w:rsidRPr="00D702D5" w:rsidRDefault="00197D1A" w:rsidP="00BF6CF6">
      <w:pPr>
        <w:spacing w:after="0" w:line="240" w:lineRule="auto"/>
        <w:rPr>
          <w:rFonts w:cs="Calibri"/>
          <w:b/>
          <w:color w:val="000000"/>
          <w:sz w:val="20"/>
          <w:szCs w:val="20"/>
        </w:rPr>
      </w:pPr>
      <w:r w:rsidRPr="00D702D5">
        <w:rPr>
          <w:rFonts w:cs="Calibri"/>
          <w:b/>
          <w:color w:val="000000"/>
          <w:sz w:val="20"/>
          <w:szCs w:val="20"/>
        </w:rPr>
        <w:t>[</w:t>
      </w:r>
      <w:r w:rsidR="00020EED">
        <w:rPr>
          <w:rFonts w:cs="Calibri"/>
          <w:b/>
          <w:color w:val="000000"/>
          <w:sz w:val="20"/>
          <w:szCs w:val="20"/>
        </w:rPr>
        <w:t>6</w:t>
      </w:r>
      <w:r w:rsidRPr="00D702D5">
        <w:rPr>
          <w:rFonts w:cs="Calibri"/>
          <w:b/>
          <w:color w:val="000000"/>
          <w:sz w:val="20"/>
          <w:szCs w:val="20"/>
        </w:rPr>
        <w:t xml:space="preserve">0 points] </w:t>
      </w:r>
      <w:r w:rsidR="00075647" w:rsidRPr="00D702D5">
        <w:rPr>
          <w:rFonts w:cs="Calibri"/>
          <w:b/>
          <w:color w:val="000000"/>
          <w:sz w:val="20"/>
          <w:szCs w:val="20"/>
        </w:rPr>
        <w:t>Question 2</w:t>
      </w:r>
    </w:p>
    <w:p w:rsidR="00197D1A" w:rsidRPr="00D702D5" w:rsidRDefault="000524ED" w:rsidP="00BF6CF6">
      <w:pPr>
        <w:spacing w:after="0" w:line="240" w:lineRule="auto"/>
        <w:rPr>
          <w:rFonts w:cs="Calibri"/>
          <w:color w:val="000000"/>
          <w:sz w:val="20"/>
          <w:szCs w:val="20"/>
        </w:rPr>
      </w:pPr>
      <w:r w:rsidRPr="00D702D5">
        <w:rPr>
          <w:rFonts w:cs="Calibri"/>
          <w:color w:val="000000"/>
          <w:sz w:val="20"/>
          <w:szCs w:val="20"/>
        </w:rPr>
        <w:t>[</w:t>
      </w:r>
      <w:r w:rsidR="009746CE">
        <w:rPr>
          <w:rFonts w:cs="Calibri"/>
          <w:color w:val="000000"/>
          <w:sz w:val="20"/>
          <w:szCs w:val="20"/>
        </w:rPr>
        <w:t>20</w:t>
      </w:r>
      <w:r w:rsidRPr="00D702D5">
        <w:rPr>
          <w:rFonts w:cs="Calibri"/>
          <w:color w:val="000000"/>
          <w:sz w:val="20"/>
          <w:szCs w:val="20"/>
        </w:rPr>
        <w:t xml:space="preserve"> points]</w:t>
      </w:r>
      <w:r w:rsidR="00197D1A" w:rsidRPr="00D702D5">
        <w:rPr>
          <w:rFonts w:cs="Calibri"/>
          <w:color w:val="000000"/>
          <w:sz w:val="20"/>
          <w:szCs w:val="20"/>
        </w:rPr>
        <w:t xml:space="preserve">What are stages of the </w:t>
      </w:r>
      <w:r w:rsidR="00E145AB">
        <w:rPr>
          <w:rFonts w:cs="Calibri"/>
          <w:color w:val="000000"/>
          <w:sz w:val="20"/>
          <w:szCs w:val="20"/>
        </w:rPr>
        <w:t>LEGv8</w:t>
      </w:r>
      <w:r w:rsidR="00197D1A" w:rsidRPr="00D702D5">
        <w:rPr>
          <w:rFonts w:cs="Calibri"/>
          <w:color w:val="000000"/>
          <w:sz w:val="20"/>
          <w:szCs w:val="20"/>
        </w:rPr>
        <w:t xml:space="preserve"> pipeline?</w:t>
      </w:r>
      <w:bookmarkStart w:id="0" w:name="_GoBack"/>
      <w:bookmarkEnd w:id="0"/>
    </w:p>
    <w:p w:rsidR="00952B56" w:rsidRPr="00093AF0" w:rsidRDefault="00952B56" w:rsidP="00952B56">
      <w:pPr>
        <w:spacing w:line="240" w:lineRule="auto"/>
        <w:rPr>
          <w:rFonts w:ascii="Times New Roman" w:hAnsi="Times New Roman"/>
          <w:color w:val="000000"/>
          <w:sz w:val="24"/>
          <w:szCs w:val="24"/>
        </w:rPr>
      </w:pPr>
      <w:r w:rsidRPr="00093AF0">
        <w:rPr>
          <w:rFonts w:ascii="Times New Roman" w:hAnsi="Times New Roman"/>
          <w:color w:val="000000"/>
          <w:sz w:val="24"/>
          <w:szCs w:val="24"/>
        </w:rPr>
        <w:t>The first stage is Instructions fetch from memory. It reads instructions from the predecoded input file. The highest number of instructions brought in to the processor per cycle is configurable parameter</w:t>
      </w:r>
      <w:r>
        <w:rPr>
          <w:rFonts w:ascii="Times New Roman" w:hAnsi="Times New Roman"/>
          <w:color w:val="000000"/>
          <w:sz w:val="24"/>
          <w:szCs w:val="24"/>
        </w:rPr>
        <w:t>s.</w:t>
      </w:r>
    </w:p>
    <w:p w:rsidR="00952B56" w:rsidRPr="00093AF0" w:rsidRDefault="00952B56" w:rsidP="00952B56">
      <w:pPr>
        <w:spacing w:line="240" w:lineRule="auto"/>
        <w:rPr>
          <w:rFonts w:ascii="Times New Roman" w:hAnsi="Times New Roman"/>
          <w:color w:val="000000"/>
          <w:sz w:val="24"/>
          <w:szCs w:val="24"/>
        </w:rPr>
      </w:pPr>
      <w:r w:rsidRPr="00093AF0">
        <w:rPr>
          <w:rFonts w:ascii="Times New Roman" w:hAnsi="Times New Roman"/>
          <w:color w:val="000000"/>
          <w:sz w:val="24"/>
          <w:szCs w:val="24"/>
        </w:rPr>
        <w:t>The second stage is instructions decode and register read</w:t>
      </w:r>
      <w:r>
        <w:rPr>
          <w:rFonts w:ascii="Times New Roman" w:eastAsia="Times New Roman" w:hAnsi="Times New Roman"/>
          <w:sz w:val="24"/>
          <w:szCs w:val="24"/>
        </w:rPr>
        <w:t>.</w:t>
      </w:r>
      <w:r w:rsidRPr="00093AF0">
        <w:rPr>
          <w:rFonts w:ascii="Times New Roman" w:eastAsia="Times New Roman" w:hAnsi="Times New Roman"/>
          <w:sz w:val="24"/>
          <w:szCs w:val="24"/>
        </w:rPr>
        <w:t xml:space="preserve"> </w:t>
      </w:r>
      <w:r w:rsidRPr="00093AF0">
        <w:rPr>
          <w:rFonts w:ascii="Times New Roman" w:hAnsi="Times New Roman"/>
          <w:color w:val="000000"/>
          <w:sz w:val="24"/>
          <w:szCs w:val="24"/>
        </w:rPr>
        <w:t>This stage handles renaming and inserts the decoded instructions in the list that is active. Various data structures are used in this stage includes the free list, shadow mappers, the active list and the register map table.</w:t>
      </w:r>
    </w:p>
    <w:p w:rsidR="00952B56" w:rsidRPr="00093AF0" w:rsidRDefault="00952B56" w:rsidP="00952B56">
      <w:pPr>
        <w:spacing w:line="240" w:lineRule="auto"/>
        <w:rPr>
          <w:rFonts w:ascii="Times New Roman" w:hAnsi="Times New Roman"/>
          <w:sz w:val="24"/>
          <w:szCs w:val="24"/>
        </w:rPr>
      </w:pPr>
      <w:r w:rsidRPr="00093AF0">
        <w:rPr>
          <w:rFonts w:ascii="Times New Roman" w:hAnsi="Times New Roman"/>
          <w:sz w:val="24"/>
          <w:szCs w:val="24"/>
        </w:rPr>
        <w:t>The third stage is to execute operation. This stage helps in calculations of the result of the instructions into its physica</w:t>
      </w:r>
      <w:r>
        <w:rPr>
          <w:rFonts w:ascii="Times New Roman" w:hAnsi="Times New Roman"/>
          <w:sz w:val="24"/>
          <w:szCs w:val="24"/>
        </w:rPr>
        <w:t xml:space="preserve">l register. </w:t>
      </w:r>
    </w:p>
    <w:p w:rsidR="00952B56" w:rsidRPr="00093AF0" w:rsidRDefault="00952B56" w:rsidP="00952B56">
      <w:pPr>
        <w:spacing w:line="240" w:lineRule="auto"/>
        <w:rPr>
          <w:rFonts w:ascii="Times New Roman" w:hAnsi="Times New Roman"/>
          <w:sz w:val="24"/>
          <w:szCs w:val="24"/>
        </w:rPr>
      </w:pPr>
      <w:r>
        <w:rPr>
          <w:rFonts w:ascii="Times New Roman" w:hAnsi="Times New Roman"/>
          <w:sz w:val="24"/>
          <w:szCs w:val="24"/>
        </w:rPr>
        <w:t>The</w:t>
      </w:r>
      <w:r w:rsidRPr="00093AF0">
        <w:rPr>
          <w:rFonts w:ascii="Times New Roman" w:hAnsi="Times New Roman"/>
          <w:sz w:val="24"/>
          <w:szCs w:val="24"/>
        </w:rPr>
        <w:t xml:space="preserve"> fourth stage is Access memory operand. This is where storage of the computed results of the instruction occ</w:t>
      </w:r>
      <w:r>
        <w:rPr>
          <w:rFonts w:ascii="Times New Roman" w:hAnsi="Times New Roman"/>
          <w:sz w:val="24"/>
          <w:szCs w:val="24"/>
        </w:rPr>
        <w:t xml:space="preserve">urs in its physical register. </w:t>
      </w:r>
    </w:p>
    <w:p w:rsidR="00952B56" w:rsidRPr="00093AF0" w:rsidRDefault="00952B56" w:rsidP="00952B56">
      <w:pPr>
        <w:spacing w:line="240" w:lineRule="auto"/>
        <w:rPr>
          <w:rFonts w:ascii="Times New Roman" w:hAnsi="Times New Roman"/>
          <w:sz w:val="24"/>
          <w:szCs w:val="24"/>
        </w:rPr>
      </w:pPr>
      <w:r w:rsidRPr="00093AF0">
        <w:rPr>
          <w:rFonts w:ascii="Times New Roman" w:hAnsi="Times New Roman"/>
          <w:sz w:val="24"/>
          <w:szCs w:val="24"/>
        </w:rPr>
        <w:t>The last and the final stage is written the result back to register also called the instructions graduate stage. It ensures that the instructions graduate and commit their function thus allowing the processo</w:t>
      </w:r>
      <w:r>
        <w:rPr>
          <w:rFonts w:ascii="Times New Roman" w:hAnsi="Times New Roman"/>
          <w:sz w:val="24"/>
          <w:szCs w:val="24"/>
        </w:rPr>
        <w:t xml:space="preserve">r to maintain exceptions. </w:t>
      </w:r>
    </w:p>
    <w:p w:rsidR="0009216B" w:rsidRPr="005474CB" w:rsidRDefault="000524ED" w:rsidP="00515077">
      <w:pPr>
        <w:spacing w:after="0" w:line="240" w:lineRule="auto"/>
        <w:rPr>
          <w:rFonts w:cs="Calibri"/>
          <w:b/>
          <w:color w:val="000000"/>
          <w:sz w:val="24"/>
          <w:szCs w:val="24"/>
        </w:rPr>
      </w:pPr>
      <w:r w:rsidRPr="005474CB">
        <w:rPr>
          <w:rFonts w:cs="Calibri"/>
          <w:b/>
          <w:color w:val="000000"/>
          <w:sz w:val="24"/>
          <w:szCs w:val="24"/>
        </w:rPr>
        <w:t>[</w:t>
      </w:r>
      <w:r w:rsidR="009746CE" w:rsidRPr="005474CB">
        <w:rPr>
          <w:rFonts w:cs="Calibri"/>
          <w:b/>
          <w:color w:val="000000"/>
          <w:sz w:val="24"/>
          <w:szCs w:val="24"/>
        </w:rPr>
        <w:t>20</w:t>
      </w:r>
      <w:r w:rsidRPr="005474CB">
        <w:rPr>
          <w:rFonts w:cs="Calibri"/>
          <w:b/>
          <w:color w:val="000000"/>
          <w:sz w:val="24"/>
          <w:szCs w:val="24"/>
        </w:rPr>
        <w:t xml:space="preserve"> points]</w:t>
      </w:r>
      <w:r w:rsidR="00515077" w:rsidRPr="005474CB">
        <w:rPr>
          <w:rFonts w:cs="Calibri"/>
          <w:b/>
          <w:color w:val="000000"/>
          <w:sz w:val="24"/>
          <w:szCs w:val="24"/>
        </w:rPr>
        <w:t>What is the 3 hazards in pipelining and describe them and how they are overcome?</w:t>
      </w:r>
    </w:p>
    <w:p w:rsidR="00F3615A" w:rsidRPr="00093AF0" w:rsidRDefault="00F3615A" w:rsidP="00952B56">
      <w:pPr>
        <w:spacing w:line="240" w:lineRule="auto"/>
        <w:rPr>
          <w:rFonts w:ascii="Times New Roman" w:hAnsi="Times New Roman"/>
          <w:sz w:val="24"/>
          <w:szCs w:val="24"/>
        </w:rPr>
      </w:pPr>
      <w:r w:rsidRPr="00093AF0">
        <w:rPr>
          <w:rFonts w:ascii="Times New Roman" w:hAnsi="Times New Roman"/>
          <w:sz w:val="24"/>
          <w:szCs w:val="24"/>
        </w:rPr>
        <w:t xml:space="preserve">Structural hazards. This situations occurs when the instructions need a given type of hardware resources at the same time and thus for one of the instructions the pipeline require to be </w:t>
      </w:r>
      <w:r w:rsidR="00952B56">
        <w:rPr>
          <w:rFonts w:ascii="Times New Roman" w:hAnsi="Times New Roman"/>
          <w:sz w:val="24"/>
          <w:szCs w:val="24"/>
        </w:rPr>
        <w:t>stalled</w:t>
      </w:r>
      <w:r w:rsidRPr="00093AF0">
        <w:rPr>
          <w:rFonts w:ascii="Times New Roman" w:hAnsi="Times New Roman"/>
          <w:sz w:val="24"/>
          <w:szCs w:val="24"/>
        </w:rPr>
        <w:t>. One instruction may need to access the memory as part of the executive stage while the other instructio</w:t>
      </w:r>
      <w:r w:rsidR="00952B56">
        <w:rPr>
          <w:rFonts w:ascii="Times New Roman" w:hAnsi="Times New Roman"/>
          <w:sz w:val="24"/>
          <w:szCs w:val="24"/>
        </w:rPr>
        <w:t xml:space="preserve">n is being fetched </w:t>
      </w:r>
    </w:p>
    <w:p w:rsidR="00F3615A" w:rsidRPr="00093AF0" w:rsidRDefault="00F3615A" w:rsidP="00952B56">
      <w:pPr>
        <w:spacing w:line="240" w:lineRule="auto"/>
        <w:rPr>
          <w:rFonts w:ascii="Times New Roman" w:hAnsi="Times New Roman"/>
          <w:sz w:val="24"/>
          <w:szCs w:val="24"/>
        </w:rPr>
      </w:pPr>
      <w:r w:rsidRPr="00093AF0">
        <w:rPr>
          <w:rFonts w:ascii="Times New Roman" w:hAnsi="Times New Roman"/>
          <w:sz w:val="24"/>
          <w:szCs w:val="24"/>
        </w:rPr>
        <w:t>Control hazards. This occurs in the first stage of a pipeline where the instruction fetch unit is responsible for generating a stream of instructions to the exe</w:t>
      </w:r>
      <w:r w:rsidR="00952B56">
        <w:rPr>
          <w:rFonts w:ascii="Times New Roman" w:hAnsi="Times New Roman"/>
          <w:sz w:val="24"/>
          <w:szCs w:val="24"/>
        </w:rPr>
        <w:t>cution unit.</w:t>
      </w:r>
      <w:r w:rsidRPr="00093AF0">
        <w:rPr>
          <w:rFonts w:ascii="Times New Roman" w:hAnsi="Times New Roman"/>
          <w:sz w:val="24"/>
          <w:szCs w:val="24"/>
        </w:rPr>
        <w:t xml:space="preserve"> The solution of this problem is to incorporate dedicated hardware in the fetch unit to select branch instructions and compute branch address faster and minimizes the late result.</w:t>
      </w:r>
    </w:p>
    <w:p w:rsidR="00F3615A" w:rsidRPr="00093AF0" w:rsidRDefault="00F3615A" w:rsidP="00952B56">
      <w:pPr>
        <w:spacing w:line="240" w:lineRule="auto"/>
        <w:rPr>
          <w:rFonts w:ascii="Times New Roman" w:hAnsi="Times New Roman"/>
          <w:sz w:val="24"/>
          <w:szCs w:val="24"/>
        </w:rPr>
      </w:pPr>
      <w:r w:rsidRPr="00093AF0">
        <w:rPr>
          <w:rFonts w:ascii="Times New Roman" w:hAnsi="Times New Roman"/>
          <w:sz w:val="24"/>
          <w:szCs w:val="24"/>
        </w:rPr>
        <w:t>Data hazards: This is any condition that may occur in the sources or in the destinations operands of information are not available at the times that are expected in the pipeline. This causes some operations to be delay</w:t>
      </w:r>
      <w:r w:rsidR="00952B56">
        <w:rPr>
          <w:rFonts w:ascii="Times New Roman" w:hAnsi="Times New Roman"/>
          <w:sz w:val="24"/>
          <w:szCs w:val="24"/>
        </w:rPr>
        <w:t>ed and pipeline stalls.</w:t>
      </w:r>
      <w:r w:rsidRPr="00093AF0">
        <w:rPr>
          <w:rFonts w:ascii="Times New Roman" w:hAnsi="Times New Roman"/>
          <w:sz w:val="24"/>
          <w:szCs w:val="24"/>
        </w:rPr>
        <w:t xml:space="preserve"> The solution of this problem need a pipeline to be stalled so that to avoid errors in operation</w:t>
      </w:r>
      <w:r w:rsidR="00952B56">
        <w:rPr>
          <w:rFonts w:ascii="Times New Roman" w:hAnsi="Times New Roman"/>
          <w:sz w:val="24"/>
          <w:szCs w:val="24"/>
        </w:rPr>
        <w:t>.</w:t>
      </w:r>
    </w:p>
    <w:p w:rsidR="0009216B" w:rsidRPr="00D702D5" w:rsidRDefault="0009216B" w:rsidP="00515077">
      <w:pPr>
        <w:spacing w:after="0" w:line="240" w:lineRule="auto"/>
        <w:rPr>
          <w:rFonts w:cs="Calibri"/>
          <w:color w:val="000000"/>
          <w:sz w:val="20"/>
          <w:szCs w:val="20"/>
        </w:rPr>
      </w:pPr>
    </w:p>
    <w:p w:rsidR="009D4DB5" w:rsidRPr="005474CB" w:rsidRDefault="000524ED" w:rsidP="009D4DB5">
      <w:pPr>
        <w:spacing w:after="0" w:line="240" w:lineRule="auto"/>
        <w:rPr>
          <w:rFonts w:ascii="Times New Roman" w:hAnsi="Times New Roman"/>
          <w:b/>
          <w:color w:val="000000"/>
          <w:sz w:val="24"/>
          <w:szCs w:val="24"/>
        </w:rPr>
      </w:pPr>
      <w:r w:rsidRPr="005474CB">
        <w:rPr>
          <w:rFonts w:ascii="Times New Roman" w:hAnsi="Times New Roman"/>
          <w:b/>
          <w:color w:val="000000"/>
          <w:sz w:val="24"/>
          <w:szCs w:val="24"/>
        </w:rPr>
        <w:t>[</w:t>
      </w:r>
      <w:r w:rsidR="009746CE" w:rsidRPr="005474CB">
        <w:rPr>
          <w:rFonts w:ascii="Times New Roman" w:hAnsi="Times New Roman"/>
          <w:b/>
          <w:color w:val="000000"/>
          <w:sz w:val="24"/>
          <w:szCs w:val="24"/>
        </w:rPr>
        <w:t>20</w:t>
      </w:r>
      <w:r w:rsidRPr="005474CB">
        <w:rPr>
          <w:rFonts w:ascii="Times New Roman" w:hAnsi="Times New Roman"/>
          <w:b/>
          <w:color w:val="000000"/>
          <w:sz w:val="24"/>
          <w:szCs w:val="24"/>
        </w:rPr>
        <w:t xml:space="preserve"> points]</w:t>
      </w:r>
      <w:r w:rsidR="009D4DB5" w:rsidRPr="005474CB">
        <w:rPr>
          <w:rFonts w:ascii="Times New Roman" w:hAnsi="Times New Roman"/>
          <w:b/>
          <w:color w:val="000000"/>
          <w:sz w:val="24"/>
          <w:szCs w:val="24"/>
        </w:rPr>
        <w:t>What is the difference between a stall and an interrupt?</w:t>
      </w:r>
    </w:p>
    <w:p w:rsidR="00F3615A" w:rsidRPr="00093AF0" w:rsidRDefault="00F3615A" w:rsidP="005474CB">
      <w:pPr>
        <w:spacing w:line="240" w:lineRule="auto"/>
        <w:rPr>
          <w:rFonts w:ascii="Times New Roman" w:hAnsi="Times New Roman"/>
          <w:sz w:val="24"/>
          <w:szCs w:val="24"/>
        </w:rPr>
      </w:pPr>
      <w:r w:rsidRPr="00093AF0">
        <w:rPr>
          <w:rFonts w:ascii="Times New Roman" w:hAnsi="Times New Roman"/>
          <w:sz w:val="24"/>
          <w:szCs w:val="24"/>
        </w:rPr>
        <w:t>A pipeline stall is kind of delay in execution of an instruction so that to resolve a problem or hazard. Mostly during the decoding stages, the control unit will determine if the decoded instruction reads from a register that the instruction in the execution unit writes to. Thus if these situations continue the control unit will be able to stall the instruction by just one clock cycle. These also happen to fetch stage in which it stalls the instructions to prevent the instruction in that stage from being overwritten by the next instruction in the program operation.</w:t>
      </w:r>
      <w:r w:rsidRPr="00093AF0">
        <w:rPr>
          <w:rFonts w:ascii="Times New Roman" w:eastAsia="Times New Roman" w:hAnsi="Times New Roman"/>
          <w:sz w:val="24"/>
          <w:szCs w:val="24"/>
        </w:rPr>
        <w:t xml:space="preserve"> </w:t>
      </w:r>
    </w:p>
    <w:p w:rsidR="00F3615A" w:rsidRPr="00093AF0" w:rsidRDefault="00F3615A" w:rsidP="005474CB">
      <w:pPr>
        <w:spacing w:line="240" w:lineRule="auto"/>
        <w:rPr>
          <w:rFonts w:ascii="Times New Roman" w:hAnsi="Times New Roman"/>
          <w:sz w:val="24"/>
          <w:szCs w:val="24"/>
        </w:rPr>
      </w:pPr>
      <w:r w:rsidRPr="00093AF0">
        <w:rPr>
          <w:rFonts w:ascii="Times New Roman" w:hAnsi="Times New Roman"/>
          <w:sz w:val="24"/>
          <w:szCs w:val="24"/>
        </w:rPr>
        <w:t>On the other case an interrupt is a kind of signal to the processor produced by hardware or the software indicating an action that needs immediate concentration. An interrupts alert the processor to very high priority conditions involving the interruption of the current code that the processor is executing in the operation. There two types of interrupt which are software interrupt and hardware interrupts.</w:t>
      </w:r>
    </w:p>
    <w:p w:rsidR="00F3615A" w:rsidRDefault="00F3615A" w:rsidP="00F3615A">
      <w:pPr>
        <w:spacing w:line="480" w:lineRule="auto"/>
        <w:rPr>
          <w:rFonts w:ascii="Times New Roman" w:hAnsi="Times New Roman"/>
          <w:sz w:val="24"/>
          <w:szCs w:val="24"/>
        </w:rPr>
      </w:pPr>
    </w:p>
    <w:p w:rsidR="00020EED" w:rsidRDefault="00020EED" w:rsidP="00515077">
      <w:pPr>
        <w:spacing w:after="0" w:line="240" w:lineRule="auto"/>
        <w:rPr>
          <w:rFonts w:cs="Calibri"/>
          <w:color w:val="000000"/>
          <w:sz w:val="20"/>
          <w:szCs w:val="20"/>
        </w:rPr>
      </w:pPr>
    </w:p>
    <w:p w:rsidR="00020EED" w:rsidRDefault="00020EED" w:rsidP="00515077">
      <w:pPr>
        <w:spacing w:after="0" w:line="240" w:lineRule="auto"/>
        <w:rPr>
          <w:rFonts w:cs="Calibri"/>
          <w:color w:val="000000"/>
          <w:sz w:val="20"/>
          <w:szCs w:val="20"/>
        </w:rPr>
      </w:pPr>
    </w:p>
    <w:p w:rsidR="009746D9" w:rsidRDefault="009746D9" w:rsidP="00515077">
      <w:pPr>
        <w:spacing w:after="0" w:line="240" w:lineRule="auto"/>
        <w:rPr>
          <w:rFonts w:cs="Calibri"/>
          <w:color w:val="000000"/>
          <w:sz w:val="20"/>
          <w:szCs w:val="20"/>
        </w:rPr>
      </w:pPr>
    </w:p>
    <w:p w:rsidR="009746D9" w:rsidRDefault="009746D9" w:rsidP="00515077">
      <w:pPr>
        <w:spacing w:after="0" w:line="240" w:lineRule="auto"/>
        <w:rPr>
          <w:rFonts w:cs="Calibri"/>
          <w:color w:val="000000"/>
          <w:sz w:val="20"/>
          <w:szCs w:val="20"/>
        </w:rPr>
      </w:pPr>
    </w:p>
    <w:p w:rsidR="009746D9" w:rsidRDefault="009746D9" w:rsidP="00515077">
      <w:pPr>
        <w:spacing w:after="0" w:line="240" w:lineRule="auto"/>
        <w:rPr>
          <w:rFonts w:cs="Calibri"/>
          <w:color w:val="000000"/>
          <w:sz w:val="20"/>
          <w:szCs w:val="20"/>
        </w:rPr>
      </w:pPr>
    </w:p>
    <w:p w:rsidR="00020EED" w:rsidRPr="00D702D5" w:rsidRDefault="00020EED" w:rsidP="00515077">
      <w:pPr>
        <w:spacing w:after="0" w:line="240" w:lineRule="auto"/>
        <w:rPr>
          <w:rFonts w:cs="Calibri"/>
          <w:color w:val="000000"/>
          <w:sz w:val="20"/>
          <w:szCs w:val="20"/>
        </w:rPr>
      </w:pPr>
    </w:p>
    <w:p w:rsidR="0009216B" w:rsidRPr="00D702D5" w:rsidRDefault="0009216B" w:rsidP="00515077">
      <w:pPr>
        <w:spacing w:after="0" w:line="240" w:lineRule="auto"/>
        <w:rPr>
          <w:rFonts w:cs="Calibri"/>
          <w:color w:val="000000"/>
          <w:sz w:val="20"/>
          <w:szCs w:val="20"/>
        </w:rPr>
      </w:pPr>
    </w:p>
    <w:p w:rsidR="0009216B" w:rsidRPr="00D702D5" w:rsidRDefault="0009216B" w:rsidP="00515077">
      <w:pPr>
        <w:spacing w:after="0" w:line="240" w:lineRule="auto"/>
        <w:rPr>
          <w:rFonts w:cs="Calibri"/>
          <w:color w:val="000000"/>
          <w:sz w:val="20"/>
          <w:szCs w:val="20"/>
        </w:rPr>
      </w:pPr>
    </w:p>
    <w:p w:rsidR="0009216B" w:rsidRPr="00D702D5" w:rsidRDefault="0009216B" w:rsidP="00515077">
      <w:pPr>
        <w:spacing w:after="0" w:line="240" w:lineRule="auto"/>
        <w:rPr>
          <w:rFonts w:cs="Calibri"/>
          <w:color w:val="000000"/>
          <w:sz w:val="20"/>
          <w:szCs w:val="20"/>
        </w:rPr>
      </w:pPr>
    </w:p>
    <w:p w:rsidR="0009216B" w:rsidRPr="00D702D5" w:rsidRDefault="0009216B" w:rsidP="00515077">
      <w:pPr>
        <w:spacing w:after="0" w:line="240" w:lineRule="auto"/>
        <w:rPr>
          <w:rFonts w:cs="Calibri"/>
          <w:color w:val="000000"/>
          <w:sz w:val="20"/>
          <w:szCs w:val="20"/>
        </w:rPr>
      </w:pPr>
    </w:p>
    <w:sectPr w:rsidR="0009216B" w:rsidRPr="00D702D5" w:rsidSect="004B6B35">
      <w:headerReference w:type="even" r:id="rId8"/>
      <w:headerReference w:type="default" r:id="rId9"/>
      <w:footerReference w:type="even" r:id="rId10"/>
      <w:footerReference w:type="default" r:id="rId11"/>
      <w:headerReference w:type="first" r:id="rId12"/>
      <w:footerReference w:type="first" r:id="rId13"/>
      <w:pgSz w:w="12240" w:h="15840"/>
      <w:pgMar w:top="1080" w:right="1080" w:bottom="1080" w:left="108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C1421" w:rsidRDefault="00BC1421" w:rsidP="00956D34">
      <w:pPr>
        <w:spacing w:after="0" w:line="240" w:lineRule="auto"/>
      </w:pPr>
      <w:r>
        <w:separator/>
      </w:r>
    </w:p>
  </w:endnote>
  <w:endnote w:type="continuationSeparator" w:id="1">
    <w:p w:rsidR="00BC1421" w:rsidRDefault="00BC1421" w:rsidP="00956D3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Minion-Regular">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C89" w:rsidRDefault="00270C89">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190" w:rsidRDefault="0015380C">
    <w:pPr>
      <w:pStyle w:val="Footer"/>
    </w:pPr>
    <w:r>
      <w:t xml:space="preserve">Due </w:t>
    </w:r>
    <w:r w:rsidR="00755921">
      <w:t>10/</w:t>
    </w:r>
    <w:r w:rsidR="00270C89">
      <w:t>30/2018</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C89" w:rsidRDefault="00270C8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C1421" w:rsidRDefault="00BC1421" w:rsidP="00956D34">
      <w:pPr>
        <w:spacing w:after="0" w:line="240" w:lineRule="auto"/>
      </w:pPr>
      <w:r>
        <w:separator/>
      </w:r>
    </w:p>
  </w:footnote>
  <w:footnote w:type="continuationSeparator" w:id="1">
    <w:p w:rsidR="00BC1421" w:rsidRDefault="00BC1421" w:rsidP="00956D3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C89" w:rsidRDefault="00270C8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190" w:rsidRPr="00956D34" w:rsidRDefault="00B73ABF" w:rsidP="00956D34">
    <w:pPr>
      <w:tabs>
        <w:tab w:val="center" w:pos="720"/>
        <w:tab w:val="right" w:pos="9360"/>
      </w:tabs>
      <w:autoSpaceDE w:val="0"/>
      <w:autoSpaceDN w:val="0"/>
      <w:adjustRightInd w:val="0"/>
      <w:spacing w:after="0" w:line="240" w:lineRule="auto"/>
      <w:jc w:val="center"/>
      <w:rPr>
        <w:rFonts w:ascii="Minion-Regular" w:hAnsi="Minion-Regular" w:cs="Minion-Regular"/>
        <w:b/>
        <w:color w:val="000000"/>
        <w:sz w:val="32"/>
        <w:szCs w:val="32"/>
        <w:u w:val="single"/>
      </w:rPr>
    </w:pPr>
    <w:r>
      <w:rPr>
        <w:rFonts w:ascii="Minion-Regular" w:hAnsi="Minion-Regular" w:cs="Minion-Regular"/>
        <w:b/>
        <w:color w:val="000000"/>
        <w:sz w:val="32"/>
        <w:szCs w:val="32"/>
        <w:u w:val="single"/>
      </w:rPr>
      <w:t>CMSC 411 – Homework #</w:t>
    </w:r>
    <w:r w:rsidR="00146B34">
      <w:rPr>
        <w:rFonts w:ascii="Minion-Regular" w:hAnsi="Minion-Regular" w:cs="Minion-Regular"/>
        <w:b/>
        <w:color w:val="000000"/>
        <w:sz w:val="32"/>
        <w:szCs w:val="32"/>
        <w:u w:val="single"/>
      </w:rPr>
      <w:t>6</w:t>
    </w:r>
    <w:r w:rsidR="00182190" w:rsidRPr="00956D34">
      <w:rPr>
        <w:rFonts w:ascii="Minion-Regular" w:hAnsi="Minion-Regular" w:cs="Minion-Regular"/>
        <w:b/>
        <w:color w:val="000000"/>
        <w:sz w:val="32"/>
        <w:szCs w:val="32"/>
        <w:u w:val="single"/>
      </w:rPr>
      <w:t xml:space="preserve"> – </w:t>
    </w:r>
    <w:r w:rsidR="00020EED">
      <w:rPr>
        <w:rFonts w:ascii="Minion-Regular" w:hAnsi="Minion-Regular" w:cs="Minion-Regular"/>
        <w:b/>
        <w:color w:val="000000"/>
        <w:sz w:val="32"/>
        <w:szCs w:val="32"/>
        <w:u w:val="single"/>
      </w:rPr>
      <w:t xml:space="preserve">Due </w:t>
    </w:r>
    <w:r w:rsidR="00755921">
      <w:rPr>
        <w:rFonts w:ascii="Minion-Regular" w:hAnsi="Minion-Regular" w:cs="Minion-Regular"/>
        <w:b/>
        <w:color w:val="000000"/>
        <w:sz w:val="32"/>
        <w:szCs w:val="32"/>
        <w:u w:val="single"/>
      </w:rPr>
      <w:t>10/</w:t>
    </w:r>
    <w:r w:rsidR="00270C89">
      <w:rPr>
        <w:rFonts w:ascii="Minion-Regular" w:hAnsi="Minion-Regular" w:cs="Minion-Regular"/>
        <w:b/>
        <w:color w:val="000000"/>
        <w:sz w:val="32"/>
        <w:szCs w:val="32"/>
        <w:u w:val="single"/>
      </w:rPr>
      <w:t>30</w:t>
    </w:r>
    <w:r w:rsidR="003C6E07">
      <w:rPr>
        <w:rFonts w:ascii="Minion-Regular" w:hAnsi="Minion-Regular" w:cs="Minion-Regular"/>
        <w:b/>
        <w:color w:val="000000"/>
        <w:sz w:val="32"/>
        <w:szCs w:val="32"/>
        <w:u w:val="single"/>
      </w:rPr>
      <w:t>/</w:t>
    </w:r>
    <w:r w:rsidR="00B22A19">
      <w:rPr>
        <w:rFonts w:ascii="Minion-Regular" w:hAnsi="Minion-Regular" w:cs="Minion-Regular"/>
        <w:b/>
        <w:color w:val="000000"/>
        <w:sz w:val="32"/>
        <w:szCs w:val="32"/>
        <w:u w:val="single"/>
      </w:rPr>
      <w:t>201</w:t>
    </w:r>
    <w:r w:rsidR="004E29C8">
      <w:rPr>
        <w:rFonts w:ascii="Minion-Regular" w:hAnsi="Minion-Regular" w:cs="Minion-Regular"/>
        <w:b/>
        <w:color w:val="000000"/>
        <w:sz w:val="32"/>
        <w:szCs w:val="32"/>
        <w:u w:val="single"/>
      </w:rPr>
      <w:t>8</w:t>
    </w:r>
  </w:p>
  <w:p w:rsidR="00182190" w:rsidRDefault="00182190">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C89" w:rsidRDefault="00270C89">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391C13"/>
    <w:multiLevelType w:val="hybridMultilevel"/>
    <w:tmpl w:val="5DBC761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1647C9B"/>
    <w:multiLevelType w:val="hybridMultilevel"/>
    <w:tmpl w:val="66EA914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2DB0823"/>
    <w:multiLevelType w:val="hybridMultilevel"/>
    <w:tmpl w:val="5DBC761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7"/>
  <w:defaultTabStop w:val="720"/>
  <w:characterSpacingControl w:val="doNotCompress"/>
  <w:hdrShapeDefaults>
    <o:shapedefaults v:ext="edit" spidmax="5122"/>
  </w:hdrShapeDefaults>
  <w:footnotePr>
    <w:footnote w:id="0"/>
    <w:footnote w:id="1"/>
  </w:footnotePr>
  <w:endnotePr>
    <w:endnote w:id="0"/>
    <w:endnote w:id="1"/>
  </w:endnotePr>
  <w:compat/>
  <w:rsids>
    <w:rsidRoot w:val="0050740A"/>
    <w:rsid w:val="00001730"/>
    <w:rsid w:val="00020EED"/>
    <w:rsid w:val="00051D73"/>
    <w:rsid w:val="000524ED"/>
    <w:rsid w:val="0005490B"/>
    <w:rsid w:val="00075625"/>
    <w:rsid w:val="00075647"/>
    <w:rsid w:val="000766E1"/>
    <w:rsid w:val="0009216B"/>
    <w:rsid w:val="000C0999"/>
    <w:rsid w:val="001043B9"/>
    <w:rsid w:val="00146B34"/>
    <w:rsid w:val="0015380C"/>
    <w:rsid w:val="00182190"/>
    <w:rsid w:val="00197D1A"/>
    <w:rsid w:val="001D44B1"/>
    <w:rsid w:val="001E1971"/>
    <w:rsid w:val="0020031C"/>
    <w:rsid w:val="00260CDB"/>
    <w:rsid w:val="0026253B"/>
    <w:rsid w:val="00270C89"/>
    <w:rsid w:val="00300F42"/>
    <w:rsid w:val="003C6E07"/>
    <w:rsid w:val="003E4529"/>
    <w:rsid w:val="003E7EE6"/>
    <w:rsid w:val="00427807"/>
    <w:rsid w:val="00427F12"/>
    <w:rsid w:val="0044785C"/>
    <w:rsid w:val="00485065"/>
    <w:rsid w:val="004B6B35"/>
    <w:rsid w:val="004E29C8"/>
    <w:rsid w:val="0050740A"/>
    <w:rsid w:val="00515077"/>
    <w:rsid w:val="0054257C"/>
    <w:rsid w:val="00543079"/>
    <w:rsid w:val="005474CB"/>
    <w:rsid w:val="00584F61"/>
    <w:rsid w:val="005B1333"/>
    <w:rsid w:val="005E71E2"/>
    <w:rsid w:val="005F1356"/>
    <w:rsid w:val="006113BE"/>
    <w:rsid w:val="006355F6"/>
    <w:rsid w:val="00660D40"/>
    <w:rsid w:val="006D2EE6"/>
    <w:rsid w:val="006E4609"/>
    <w:rsid w:val="007057C2"/>
    <w:rsid w:val="00713DD6"/>
    <w:rsid w:val="00732C91"/>
    <w:rsid w:val="00752515"/>
    <w:rsid w:val="00755921"/>
    <w:rsid w:val="007701A0"/>
    <w:rsid w:val="0077746F"/>
    <w:rsid w:val="008376DE"/>
    <w:rsid w:val="00895A1A"/>
    <w:rsid w:val="008B6410"/>
    <w:rsid w:val="008D36D1"/>
    <w:rsid w:val="008E1FB5"/>
    <w:rsid w:val="00907466"/>
    <w:rsid w:val="00952B56"/>
    <w:rsid w:val="00956D34"/>
    <w:rsid w:val="00974464"/>
    <w:rsid w:val="009746CE"/>
    <w:rsid w:val="009746D9"/>
    <w:rsid w:val="009A1304"/>
    <w:rsid w:val="009D244B"/>
    <w:rsid w:val="009D4DB5"/>
    <w:rsid w:val="009D55AB"/>
    <w:rsid w:val="00A10F3D"/>
    <w:rsid w:val="00A13130"/>
    <w:rsid w:val="00A21B53"/>
    <w:rsid w:val="00A94262"/>
    <w:rsid w:val="00AC7457"/>
    <w:rsid w:val="00AD6666"/>
    <w:rsid w:val="00B14022"/>
    <w:rsid w:val="00B22A19"/>
    <w:rsid w:val="00B260DC"/>
    <w:rsid w:val="00B57E1F"/>
    <w:rsid w:val="00B60072"/>
    <w:rsid w:val="00B73ABF"/>
    <w:rsid w:val="00B75207"/>
    <w:rsid w:val="00B957E0"/>
    <w:rsid w:val="00BA3740"/>
    <w:rsid w:val="00BC1421"/>
    <w:rsid w:val="00BC2E89"/>
    <w:rsid w:val="00BE1ABD"/>
    <w:rsid w:val="00BF6CF6"/>
    <w:rsid w:val="00C04EAE"/>
    <w:rsid w:val="00C0541D"/>
    <w:rsid w:val="00C17AB0"/>
    <w:rsid w:val="00C2781B"/>
    <w:rsid w:val="00C74C00"/>
    <w:rsid w:val="00CA5E6A"/>
    <w:rsid w:val="00CF5485"/>
    <w:rsid w:val="00D00206"/>
    <w:rsid w:val="00D02861"/>
    <w:rsid w:val="00D46CAB"/>
    <w:rsid w:val="00D55269"/>
    <w:rsid w:val="00D702D5"/>
    <w:rsid w:val="00D8465A"/>
    <w:rsid w:val="00D86BA3"/>
    <w:rsid w:val="00DA541E"/>
    <w:rsid w:val="00E00413"/>
    <w:rsid w:val="00E145AB"/>
    <w:rsid w:val="00E229FC"/>
    <w:rsid w:val="00E75A24"/>
    <w:rsid w:val="00E82E93"/>
    <w:rsid w:val="00E86295"/>
    <w:rsid w:val="00EB148A"/>
    <w:rsid w:val="00EC07F7"/>
    <w:rsid w:val="00ED3DD5"/>
    <w:rsid w:val="00F20BE1"/>
    <w:rsid w:val="00F3615A"/>
    <w:rsid w:val="00F52731"/>
    <w:rsid w:val="00F766E0"/>
    <w:rsid w:val="00F76726"/>
    <w:rsid w:val="00F76C44"/>
    <w:rsid w:val="00FA4FC4"/>
    <w:rsid w:val="00FF186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541E"/>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0740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956D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6D34"/>
  </w:style>
  <w:style w:type="paragraph" w:styleId="Footer">
    <w:name w:val="footer"/>
    <w:basedOn w:val="Normal"/>
    <w:link w:val="FooterChar"/>
    <w:uiPriority w:val="99"/>
    <w:unhideWhenUsed/>
    <w:rsid w:val="00956D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6D34"/>
  </w:style>
  <w:style w:type="paragraph" w:styleId="BalloonText">
    <w:name w:val="Balloon Text"/>
    <w:basedOn w:val="Normal"/>
    <w:link w:val="BalloonTextChar"/>
    <w:uiPriority w:val="99"/>
    <w:semiHidden/>
    <w:unhideWhenUsed/>
    <w:rsid w:val="00956D34"/>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956D34"/>
    <w:rPr>
      <w:rFonts w:ascii="Tahoma" w:hAnsi="Tahoma" w:cs="Tahoma"/>
      <w:sz w:val="16"/>
      <w:szCs w:val="16"/>
    </w:rPr>
  </w:style>
  <w:style w:type="paragraph" w:styleId="ListParagraph">
    <w:name w:val="List Paragraph"/>
    <w:basedOn w:val="Normal"/>
    <w:uiPriority w:val="34"/>
    <w:qFormat/>
    <w:rsid w:val="00B73ABF"/>
    <w:pPr>
      <w:ind w:left="720"/>
      <w:contextualSpacing/>
    </w:pPr>
  </w:style>
  <w:style w:type="character" w:styleId="PlaceholderText">
    <w:name w:val="Placeholder Text"/>
    <w:uiPriority w:val="99"/>
    <w:semiHidden/>
    <w:rsid w:val="006113BE"/>
    <w:rPr>
      <w:color w:val="808080"/>
    </w:rPr>
  </w:style>
  <w:style w:type="character" w:customStyle="1" w:styleId="il">
    <w:name w:val="il"/>
    <w:basedOn w:val="DefaultParagraphFont"/>
    <w:rsid w:val="00B957E0"/>
  </w:style>
  <w:style w:type="character" w:customStyle="1" w:styleId="apple-converted-space">
    <w:name w:val="apple-converted-space"/>
    <w:basedOn w:val="DefaultParagraphFont"/>
    <w:rsid w:val="00B957E0"/>
  </w:style>
</w:styles>
</file>

<file path=word/webSettings.xml><?xml version="1.0" encoding="utf-8"?>
<w:webSettings xmlns:r="http://schemas.openxmlformats.org/officeDocument/2006/relationships" xmlns:w="http://schemas.openxmlformats.org/wordprocessingml/2006/main">
  <w:divs>
    <w:div w:id="513687209">
      <w:bodyDiv w:val="1"/>
      <w:marLeft w:val="0"/>
      <w:marRight w:val="0"/>
      <w:marTop w:val="0"/>
      <w:marBottom w:val="0"/>
      <w:divBdr>
        <w:top w:val="none" w:sz="0" w:space="0" w:color="auto"/>
        <w:left w:val="none" w:sz="0" w:space="0" w:color="auto"/>
        <w:bottom w:val="none" w:sz="0" w:space="0" w:color="auto"/>
        <w:right w:val="none" w:sz="0" w:space="0" w:color="auto"/>
      </w:divBdr>
      <w:divsChild>
        <w:div w:id="750078631">
          <w:marLeft w:val="0"/>
          <w:marRight w:val="0"/>
          <w:marTop w:val="0"/>
          <w:marBottom w:val="0"/>
          <w:divBdr>
            <w:top w:val="none" w:sz="0" w:space="0" w:color="auto"/>
            <w:left w:val="none" w:sz="0" w:space="0" w:color="auto"/>
            <w:bottom w:val="none" w:sz="0" w:space="0" w:color="auto"/>
            <w:right w:val="none" w:sz="0" w:space="0" w:color="auto"/>
          </w:divBdr>
        </w:div>
        <w:div w:id="21171846">
          <w:marLeft w:val="0"/>
          <w:marRight w:val="0"/>
          <w:marTop w:val="0"/>
          <w:marBottom w:val="0"/>
          <w:divBdr>
            <w:top w:val="none" w:sz="0" w:space="0" w:color="auto"/>
            <w:left w:val="none" w:sz="0" w:space="0" w:color="auto"/>
            <w:bottom w:val="none" w:sz="0" w:space="0" w:color="auto"/>
            <w:right w:val="none" w:sz="0" w:space="0" w:color="auto"/>
          </w:divBdr>
        </w:div>
        <w:div w:id="666639950">
          <w:marLeft w:val="0"/>
          <w:marRight w:val="0"/>
          <w:marTop w:val="0"/>
          <w:marBottom w:val="0"/>
          <w:divBdr>
            <w:top w:val="none" w:sz="0" w:space="0" w:color="auto"/>
            <w:left w:val="none" w:sz="0" w:space="0" w:color="auto"/>
            <w:bottom w:val="none" w:sz="0" w:space="0" w:color="auto"/>
            <w:right w:val="none" w:sz="0" w:space="0" w:color="auto"/>
          </w:divBdr>
        </w:div>
        <w:div w:id="730881825">
          <w:marLeft w:val="0"/>
          <w:marRight w:val="0"/>
          <w:marTop w:val="0"/>
          <w:marBottom w:val="0"/>
          <w:divBdr>
            <w:top w:val="none" w:sz="0" w:space="0" w:color="auto"/>
            <w:left w:val="none" w:sz="0" w:space="0" w:color="auto"/>
            <w:bottom w:val="none" w:sz="0" w:space="0" w:color="auto"/>
            <w:right w:val="none" w:sz="0" w:space="0" w:color="auto"/>
          </w:divBdr>
        </w:div>
      </w:divsChild>
    </w:div>
    <w:div w:id="932201239">
      <w:bodyDiv w:val="1"/>
      <w:marLeft w:val="0"/>
      <w:marRight w:val="0"/>
      <w:marTop w:val="0"/>
      <w:marBottom w:val="0"/>
      <w:divBdr>
        <w:top w:val="none" w:sz="0" w:space="0" w:color="auto"/>
        <w:left w:val="none" w:sz="0" w:space="0" w:color="auto"/>
        <w:bottom w:val="none" w:sz="0" w:space="0" w:color="auto"/>
        <w:right w:val="none" w:sz="0" w:space="0" w:color="auto"/>
      </w:divBdr>
      <w:divsChild>
        <w:div w:id="710111041">
          <w:marLeft w:val="0"/>
          <w:marRight w:val="0"/>
          <w:marTop w:val="0"/>
          <w:marBottom w:val="0"/>
          <w:divBdr>
            <w:top w:val="none" w:sz="0" w:space="0" w:color="auto"/>
            <w:left w:val="none" w:sz="0" w:space="0" w:color="auto"/>
            <w:bottom w:val="none" w:sz="0" w:space="0" w:color="auto"/>
            <w:right w:val="none" w:sz="0" w:space="0" w:color="auto"/>
          </w:divBdr>
        </w:div>
        <w:div w:id="961303849">
          <w:marLeft w:val="0"/>
          <w:marRight w:val="0"/>
          <w:marTop w:val="0"/>
          <w:marBottom w:val="0"/>
          <w:divBdr>
            <w:top w:val="none" w:sz="0" w:space="0" w:color="auto"/>
            <w:left w:val="none" w:sz="0" w:space="0" w:color="auto"/>
            <w:bottom w:val="none" w:sz="0" w:space="0" w:color="auto"/>
            <w:right w:val="none" w:sz="0" w:space="0" w:color="auto"/>
          </w:divBdr>
        </w:div>
        <w:div w:id="476994842">
          <w:marLeft w:val="0"/>
          <w:marRight w:val="0"/>
          <w:marTop w:val="0"/>
          <w:marBottom w:val="0"/>
          <w:divBdr>
            <w:top w:val="none" w:sz="0" w:space="0" w:color="auto"/>
            <w:left w:val="none" w:sz="0" w:space="0" w:color="auto"/>
            <w:bottom w:val="none" w:sz="0" w:space="0" w:color="auto"/>
            <w:right w:val="none" w:sz="0" w:space="0" w:color="auto"/>
          </w:divBdr>
        </w:div>
        <w:div w:id="1435513544">
          <w:marLeft w:val="0"/>
          <w:marRight w:val="0"/>
          <w:marTop w:val="0"/>
          <w:marBottom w:val="0"/>
          <w:divBdr>
            <w:top w:val="none" w:sz="0" w:space="0" w:color="auto"/>
            <w:left w:val="none" w:sz="0" w:space="0" w:color="auto"/>
            <w:bottom w:val="none" w:sz="0" w:space="0" w:color="auto"/>
            <w:right w:val="none" w:sz="0" w:space="0" w:color="auto"/>
          </w:divBdr>
        </w:div>
      </w:divsChild>
    </w:div>
    <w:div w:id="1248147776">
      <w:bodyDiv w:val="1"/>
      <w:marLeft w:val="0"/>
      <w:marRight w:val="0"/>
      <w:marTop w:val="0"/>
      <w:marBottom w:val="0"/>
      <w:divBdr>
        <w:top w:val="none" w:sz="0" w:space="0" w:color="auto"/>
        <w:left w:val="none" w:sz="0" w:space="0" w:color="auto"/>
        <w:bottom w:val="none" w:sz="0" w:space="0" w:color="auto"/>
        <w:right w:val="none" w:sz="0" w:space="0" w:color="auto"/>
      </w:divBdr>
      <w:divsChild>
        <w:div w:id="711461765">
          <w:marLeft w:val="0"/>
          <w:marRight w:val="0"/>
          <w:marTop w:val="0"/>
          <w:marBottom w:val="0"/>
          <w:divBdr>
            <w:top w:val="none" w:sz="0" w:space="0" w:color="auto"/>
            <w:left w:val="none" w:sz="0" w:space="0" w:color="auto"/>
            <w:bottom w:val="none" w:sz="0" w:space="0" w:color="auto"/>
            <w:right w:val="none" w:sz="0" w:space="0" w:color="auto"/>
          </w:divBdr>
        </w:div>
        <w:div w:id="1767798400">
          <w:marLeft w:val="0"/>
          <w:marRight w:val="0"/>
          <w:marTop w:val="0"/>
          <w:marBottom w:val="0"/>
          <w:divBdr>
            <w:top w:val="none" w:sz="0" w:space="0" w:color="auto"/>
            <w:left w:val="none" w:sz="0" w:space="0" w:color="auto"/>
            <w:bottom w:val="none" w:sz="0" w:space="0" w:color="auto"/>
            <w:right w:val="none" w:sz="0" w:space="0" w:color="auto"/>
          </w:divBdr>
        </w:div>
      </w:divsChild>
    </w:div>
    <w:div w:id="1520193207">
      <w:bodyDiv w:val="1"/>
      <w:marLeft w:val="0"/>
      <w:marRight w:val="0"/>
      <w:marTop w:val="0"/>
      <w:marBottom w:val="0"/>
      <w:divBdr>
        <w:top w:val="none" w:sz="0" w:space="0" w:color="auto"/>
        <w:left w:val="none" w:sz="0" w:space="0" w:color="auto"/>
        <w:bottom w:val="none" w:sz="0" w:space="0" w:color="auto"/>
        <w:right w:val="none" w:sz="0" w:space="0" w:color="auto"/>
      </w:divBdr>
      <w:divsChild>
        <w:div w:id="2118480269">
          <w:marLeft w:val="0"/>
          <w:marRight w:val="0"/>
          <w:marTop w:val="0"/>
          <w:marBottom w:val="0"/>
          <w:divBdr>
            <w:top w:val="none" w:sz="0" w:space="0" w:color="auto"/>
            <w:left w:val="none" w:sz="0" w:space="0" w:color="auto"/>
            <w:bottom w:val="none" w:sz="0" w:space="0" w:color="auto"/>
            <w:right w:val="none" w:sz="0" w:space="0" w:color="auto"/>
          </w:divBdr>
        </w:div>
        <w:div w:id="1636520307">
          <w:marLeft w:val="0"/>
          <w:marRight w:val="0"/>
          <w:marTop w:val="0"/>
          <w:marBottom w:val="0"/>
          <w:divBdr>
            <w:top w:val="none" w:sz="0" w:space="0" w:color="auto"/>
            <w:left w:val="none" w:sz="0" w:space="0" w:color="auto"/>
            <w:bottom w:val="none" w:sz="0" w:space="0" w:color="auto"/>
            <w:right w:val="none" w:sz="0" w:space="0" w:color="auto"/>
          </w:divBdr>
        </w:div>
      </w:divsChild>
    </w:div>
    <w:div w:id="1770739798">
      <w:bodyDiv w:val="1"/>
      <w:marLeft w:val="0"/>
      <w:marRight w:val="0"/>
      <w:marTop w:val="0"/>
      <w:marBottom w:val="0"/>
      <w:divBdr>
        <w:top w:val="none" w:sz="0" w:space="0" w:color="auto"/>
        <w:left w:val="none" w:sz="0" w:space="0" w:color="auto"/>
        <w:bottom w:val="none" w:sz="0" w:space="0" w:color="auto"/>
        <w:right w:val="none" w:sz="0" w:space="0" w:color="auto"/>
      </w:divBdr>
      <w:divsChild>
        <w:div w:id="368528621">
          <w:marLeft w:val="0"/>
          <w:marRight w:val="0"/>
          <w:marTop w:val="0"/>
          <w:marBottom w:val="0"/>
          <w:divBdr>
            <w:top w:val="none" w:sz="0" w:space="0" w:color="auto"/>
            <w:left w:val="none" w:sz="0" w:space="0" w:color="auto"/>
            <w:bottom w:val="none" w:sz="0" w:space="0" w:color="auto"/>
            <w:right w:val="none" w:sz="0" w:space="0" w:color="auto"/>
          </w:divBdr>
        </w:div>
        <w:div w:id="1199589294">
          <w:marLeft w:val="0"/>
          <w:marRight w:val="0"/>
          <w:marTop w:val="0"/>
          <w:marBottom w:val="0"/>
          <w:divBdr>
            <w:top w:val="none" w:sz="0" w:space="0" w:color="auto"/>
            <w:left w:val="none" w:sz="0" w:space="0" w:color="auto"/>
            <w:bottom w:val="none" w:sz="0" w:space="0" w:color="auto"/>
            <w:right w:val="none" w:sz="0" w:space="0" w:color="auto"/>
          </w:divBdr>
        </w:div>
      </w:divsChild>
    </w:div>
    <w:div w:id="2033721968">
      <w:bodyDiv w:val="1"/>
      <w:marLeft w:val="0"/>
      <w:marRight w:val="0"/>
      <w:marTop w:val="0"/>
      <w:marBottom w:val="0"/>
      <w:divBdr>
        <w:top w:val="none" w:sz="0" w:space="0" w:color="auto"/>
        <w:left w:val="none" w:sz="0" w:space="0" w:color="auto"/>
        <w:bottom w:val="none" w:sz="0" w:space="0" w:color="auto"/>
        <w:right w:val="none" w:sz="0" w:space="0" w:color="auto"/>
      </w:divBdr>
      <w:divsChild>
        <w:div w:id="910892759">
          <w:marLeft w:val="0"/>
          <w:marRight w:val="0"/>
          <w:marTop w:val="0"/>
          <w:marBottom w:val="0"/>
          <w:divBdr>
            <w:top w:val="none" w:sz="0" w:space="0" w:color="auto"/>
            <w:left w:val="none" w:sz="0" w:space="0" w:color="auto"/>
            <w:bottom w:val="none" w:sz="0" w:space="0" w:color="auto"/>
            <w:right w:val="none" w:sz="0" w:space="0" w:color="auto"/>
          </w:divBdr>
        </w:div>
        <w:div w:id="6026092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4</Pages>
  <Words>599</Words>
  <Characters>3416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Johns Hopkins University - Applied Physics Lab</Company>
  <LinksUpToDate>false</LinksUpToDate>
  <CharactersWithSpaces>4007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Cain, Russell P.</dc:creator>
  <cp:lastModifiedBy>user</cp:lastModifiedBy>
  <cp:revision>2</cp:revision>
  <cp:lastPrinted>2018-10-23T22:54:00Z</cp:lastPrinted>
  <dcterms:created xsi:type="dcterms:W3CDTF">2018-10-30T20:42:00Z</dcterms:created>
  <dcterms:modified xsi:type="dcterms:W3CDTF">2018-10-30T20:42:00Z</dcterms:modified>
</cp:coreProperties>
</file>