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6D9" w:rsidRDefault="003E7EE6" w:rsidP="009746D9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0"/>
          <w:szCs w:val="20"/>
        </w:rPr>
      </w:pPr>
      <w:r>
        <w:rPr>
          <w:rFonts w:cs="Calibri"/>
          <w:b/>
          <w:color w:val="000000"/>
          <w:sz w:val="20"/>
          <w:szCs w:val="20"/>
        </w:rPr>
        <w:t>[</w:t>
      </w:r>
      <w:r w:rsidR="00020EED">
        <w:rPr>
          <w:rFonts w:cs="Calibri"/>
          <w:b/>
          <w:color w:val="000000"/>
          <w:sz w:val="20"/>
          <w:szCs w:val="20"/>
        </w:rPr>
        <w:t>4</w:t>
      </w:r>
      <w:r w:rsidR="0020031C" w:rsidRPr="00D702D5">
        <w:rPr>
          <w:rFonts w:cs="Calibri"/>
          <w:b/>
          <w:color w:val="000000"/>
          <w:sz w:val="20"/>
          <w:szCs w:val="20"/>
        </w:rPr>
        <w:t xml:space="preserve">0 </w:t>
      </w:r>
      <w:proofErr w:type="gramStart"/>
      <w:r w:rsidR="0020031C" w:rsidRPr="00D702D5">
        <w:rPr>
          <w:rFonts w:cs="Calibri"/>
          <w:b/>
          <w:color w:val="000000"/>
          <w:sz w:val="20"/>
          <w:szCs w:val="20"/>
        </w:rPr>
        <w:t>points]</w:t>
      </w:r>
      <w:r w:rsidR="0020031C" w:rsidRPr="00D702D5">
        <w:rPr>
          <w:rFonts w:cs="Calibri"/>
          <w:color w:val="000000"/>
          <w:sz w:val="20"/>
          <w:szCs w:val="20"/>
        </w:rPr>
        <w:t xml:space="preserve">  </w:t>
      </w:r>
      <w:r w:rsidR="00197D1A" w:rsidRPr="00D702D5">
        <w:rPr>
          <w:rFonts w:cs="Calibri"/>
          <w:b/>
          <w:color w:val="000000"/>
          <w:sz w:val="20"/>
          <w:szCs w:val="20"/>
        </w:rPr>
        <w:t>Question</w:t>
      </w:r>
      <w:proofErr w:type="gramEnd"/>
      <w:r w:rsidR="00197D1A" w:rsidRPr="00D702D5">
        <w:rPr>
          <w:rFonts w:cs="Calibri"/>
          <w:b/>
          <w:color w:val="000000"/>
          <w:sz w:val="20"/>
          <w:szCs w:val="20"/>
        </w:rPr>
        <w:t xml:space="preserve"> 1:</w:t>
      </w:r>
      <w:r w:rsidR="009746D9">
        <w:rPr>
          <w:rFonts w:cs="Calibri"/>
          <w:b/>
          <w:color w:val="000000"/>
          <w:sz w:val="20"/>
          <w:szCs w:val="20"/>
        </w:rPr>
        <w:t xml:space="preserve">   </w:t>
      </w:r>
    </w:p>
    <w:p w:rsidR="0020031C" w:rsidRPr="00D702D5" w:rsidRDefault="0020031C" w:rsidP="009746D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20"/>
          <w:szCs w:val="20"/>
        </w:rPr>
      </w:pPr>
      <w:r w:rsidRPr="00D702D5">
        <w:rPr>
          <w:rFonts w:cs="Calibri"/>
          <w:color w:val="000000"/>
          <w:sz w:val="20"/>
          <w:szCs w:val="20"/>
        </w:rPr>
        <w:t xml:space="preserve">Below is a copy of the </w:t>
      </w:r>
      <w:r w:rsidR="00E145AB">
        <w:rPr>
          <w:rFonts w:cs="Calibri"/>
          <w:color w:val="000000"/>
          <w:sz w:val="20"/>
          <w:szCs w:val="20"/>
        </w:rPr>
        <w:t>LEGv8</w:t>
      </w:r>
      <w:r w:rsidRPr="00D702D5">
        <w:rPr>
          <w:rFonts w:cs="Calibri"/>
          <w:color w:val="000000"/>
          <w:sz w:val="20"/>
          <w:szCs w:val="20"/>
        </w:rPr>
        <w:t xml:space="preserve"> single-cycle </w:t>
      </w:r>
      <w:r w:rsidR="00EC07F7" w:rsidRPr="00D702D5">
        <w:rPr>
          <w:rFonts w:cs="Calibri"/>
          <w:color w:val="000000"/>
          <w:sz w:val="20"/>
          <w:szCs w:val="20"/>
        </w:rPr>
        <w:t>data path</w:t>
      </w:r>
      <w:r w:rsidRPr="00D702D5">
        <w:rPr>
          <w:rFonts w:cs="Calibri"/>
          <w:color w:val="000000"/>
          <w:sz w:val="20"/>
          <w:szCs w:val="20"/>
        </w:rPr>
        <w:t xml:space="preserve"> design.</w:t>
      </w:r>
    </w:p>
    <w:p w:rsidR="00D8465A" w:rsidRPr="00D702D5" w:rsidRDefault="009746D9" w:rsidP="009746D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20"/>
          <w:szCs w:val="20"/>
        </w:rPr>
      </w:pPr>
      <w:r>
        <w:rPr>
          <w:rFonts w:cs="Calibri"/>
          <w:noProof/>
          <w:color w:val="000000"/>
          <w:sz w:val="20"/>
          <w:szCs w:val="20"/>
        </w:rPr>
        <w:drawing>
          <wp:inline distT="0" distB="0" distL="0" distR="0" wp14:anchorId="5AFA2FB9">
            <wp:extent cx="5741124" cy="4480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124" cy="448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5485" w:rsidRPr="00D702D5" w:rsidRDefault="00CF5485" w:rsidP="00197D1A">
      <w:pPr>
        <w:keepNext/>
        <w:spacing w:after="0" w:line="240" w:lineRule="auto"/>
        <w:rPr>
          <w:rFonts w:cs="Calibri"/>
          <w:color w:val="000000"/>
          <w:sz w:val="20"/>
          <w:szCs w:val="20"/>
        </w:rPr>
      </w:pPr>
      <w:r w:rsidRPr="00D702D5">
        <w:rPr>
          <w:rFonts w:cs="Calibri"/>
          <w:color w:val="000000"/>
          <w:sz w:val="20"/>
          <w:szCs w:val="20"/>
        </w:rPr>
        <w:t xml:space="preserve">What do the following </w:t>
      </w:r>
      <w:r w:rsidR="007057C2" w:rsidRPr="00D702D5">
        <w:rPr>
          <w:rFonts w:cs="Calibri"/>
          <w:color w:val="000000"/>
          <w:sz w:val="20"/>
          <w:szCs w:val="20"/>
        </w:rPr>
        <w:t xml:space="preserve">control </w:t>
      </w:r>
      <w:r w:rsidRPr="00D702D5">
        <w:rPr>
          <w:rFonts w:cs="Calibri"/>
          <w:color w:val="000000"/>
          <w:sz w:val="20"/>
          <w:szCs w:val="20"/>
        </w:rPr>
        <w:t>signals do?</w:t>
      </w:r>
      <w:r w:rsidR="00197D1A" w:rsidRPr="00D702D5">
        <w:rPr>
          <w:rFonts w:cs="Calibri"/>
          <w:color w:val="000000"/>
          <w:sz w:val="20"/>
          <w:szCs w:val="20"/>
        </w:rPr>
        <w:t xml:space="preserve">  If the signal is a bus, explain all the individual signals.</w:t>
      </w:r>
    </w:p>
    <w:p w:rsidR="00197D1A" w:rsidRPr="00D702D5" w:rsidRDefault="00197D1A" w:rsidP="00197D1A">
      <w:pPr>
        <w:keepNext/>
        <w:spacing w:after="0" w:line="240" w:lineRule="auto"/>
        <w:rPr>
          <w:rFonts w:cs="Calibri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9018"/>
      </w:tblGrid>
      <w:tr w:rsidR="007057C2" w:rsidRPr="00D702D5" w:rsidTr="00D702D5">
        <w:trPr>
          <w:cantSplit/>
        </w:trPr>
        <w:tc>
          <w:tcPr>
            <w:tcW w:w="127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D702D5">
              <w:rPr>
                <w:rFonts w:cs="Calibri"/>
                <w:color w:val="000000"/>
                <w:sz w:val="20"/>
                <w:szCs w:val="20"/>
              </w:rPr>
              <w:t>ALUOp</w:t>
            </w:r>
            <w:proofErr w:type="spellEnd"/>
          </w:p>
        </w:tc>
        <w:tc>
          <w:tcPr>
            <w:tcW w:w="901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7057C2" w:rsidRPr="00D702D5" w:rsidTr="00D702D5">
        <w:trPr>
          <w:cantSplit/>
        </w:trPr>
        <w:tc>
          <w:tcPr>
            <w:tcW w:w="127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D702D5">
              <w:rPr>
                <w:rFonts w:cs="Calibri"/>
                <w:color w:val="000000"/>
                <w:sz w:val="20"/>
                <w:szCs w:val="20"/>
              </w:rPr>
              <w:t>ALUSrc</w:t>
            </w:r>
            <w:proofErr w:type="spellEnd"/>
          </w:p>
        </w:tc>
        <w:tc>
          <w:tcPr>
            <w:tcW w:w="901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7057C2" w:rsidRPr="00D702D5" w:rsidTr="00D702D5">
        <w:trPr>
          <w:cantSplit/>
        </w:trPr>
        <w:tc>
          <w:tcPr>
            <w:tcW w:w="127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D702D5">
              <w:rPr>
                <w:rFonts w:cs="Calibri"/>
                <w:color w:val="000000"/>
                <w:sz w:val="20"/>
                <w:szCs w:val="20"/>
              </w:rPr>
              <w:t>Branch</w:t>
            </w:r>
          </w:p>
        </w:tc>
        <w:tc>
          <w:tcPr>
            <w:tcW w:w="901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7057C2" w:rsidRPr="00D702D5" w:rsidTr="00D702D5">
        <w:trPr>
          <w:cantSplit/>
        </w:trPr>
        <w:tc>
          <w:tcPr>
            <w:tcW w:w="127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D702D5">
              <w:rPr>
                <w:rFonts w:cs="Calibri"/>
                <w:color w:val="000000"/>
                <w:sz w:val="20"/>
                <w:szCs w:val="20"/>
              </w:rPr>
              <w:t>MemRead</w:t>
            </w:r>
            <w:proofErr w:type="spellEnd"/>
          </w:p>
        </w:tc>
        <w:tc>
          <w:tcPr>
            <w:tcW w:w="901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7057C2" w:rsidRPr="00D702D5" w:rsidTr="00D702D5">
        <w:trPr>
          <w:cantSplit/>
        </w:trPr>
        <w:tc>
          <w:tcPr>
            <w:tcW w:w="127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D702D5">
              <w:rPr>
                <w:rFonts w:cs="Calibri"/>
                <w:color w:val="000000"/>
                <w:sz w:val="20"/>
                <w:szCs w:val="20"/>
              </w:rPr>
              <w:t>MemtoReg</w:t>
            </w:r>
            <w:proofErr w:type="spellEnd"/>
          </w:p>
        </w:tc>
        <w:tc>
          <w:tcPr>
            <w:tcW w:w="901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7057C2" w:rsidRPr="00D702D5" w:rsidTr="00D702D5">
        <w:trPr>
          <w:cantSplit/>
        </w:trPr>
        <w:tc>
          <w:tcPr>
            <w:tcW w:w="127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D702D5">
              <w:rPr>
                <w:rFonts w:cs="Calibri"/>
                <w:color w:val="000000"/>
                <w:sz w:val="20"/>
                <w:szCs w:val="20"/>
              </w:rPr>
              <w:t>MemWrite</w:t>
            </w:r>
            <w:proofErr w:type="spellEnd"/>
          </w:p>
        </w:tc>
        <w:tc>
          <w:tcPr>
            <w:tcW w:w="901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7057C2" w:rsidRPr="00D702D5" w:rsidTr="00D702D5">
        <w:trPr>
          <w:cantSplit/>
        </w:trPr>
        <w:tc>
          <w:tcPr>
            <w:tcW w:w="1278" w:type="dxa"/>
            <w:shd w:val="clear" w:color="auto" w:fill="auto"/>
          </w:tcPr>
          <w:p w:rsidR="007057C2" w:rsidRPr="00D702D5" w:rsidRDefault="00B957E0" w:rsidP="009746D9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Reg</w:t>
            </w:r>
            <w:r w:rsidR="009746D9">
              <w:rPr>
                <w:rFonts w:cs="Calibri"/>
                <w:color w:val="000000"/>
                <w:sz w:val="20"/>
                <w:szCs w:val="20"/>
              </w:rPr>
              <w:t>2</w:t>
            </w:r>
            <w:r>
              <w:rPr>
                <w:rFonts w:cs="Calibri"/>
                <w:color w:val="000000"/>
                <w:sz w:val="20"/>
                <w:szCs w:val="20"/>
              </w:rPr>
              <w:t>Loc</w:t>
            </w:r>
          </w:p>
        </w:tc>
        <w:tc>
          <w:tcPr>
            <w:tcW w:w="901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7057C2" w:rsidRPr="00D702D5" w:rsidTr="00D702D5">
        <w:trPr>
          <w:cantSplit/>
        </w:trPr>
        <w:tc>
          <w:tcPr>
            <w:tcW w:w="1278" w:type="dxa"/>
            <w:shd w:val="clear" w:color="auto" w:fill="auto"/>
          </w:tcPr>
          <w:p w:rsidR="007057C2" w:rsidRPr="00D702D5" w:rsidRDefault="00B957E0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RegWrite</w:t>
            </w:r>
            <w:proofErr w:type="spellEnd"/>
          </w:p>
        </w:tc>
        <w:tc>
          <w:tcPr>
            <w:tcW w:w="901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7057C2" w:rsidRPr="00D702D5" w:rsidTr="00D702D5">
        <w:trPr>
          <w:cantSplit/>
        </w:trPr>
        <w:tc>
          <w:tcPr>
            <w:tcW w:w="127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D702D5">
              <w:rPr>
                <w:rFonts w:cs="Calibri"/>
                <w:color w:val="000000"/>
                <w:sz w:val="20"/>
                <w:szCs w:val="20"/>
              </w:rPr>
              <w:t>Zero</w:t>
            </w:r>
          </w:p>
        </w:tc>
        <w:tc>
          <w:tcPr>
            <w:tcW w:w="9018" w:type="dxa"/>
            <w:shd w:val="clear" w:color="auto" w:fill="auto"/>
          </w:tcPr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  <w:p w:rsidR="007057C2" w:rsidRPr="00D702D5" w:rsidRDefault="007057C2" w:rsidP="00D702D5">
            <w:pPr>
              <w:keepNext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 w:rsidR="00020EED" w:rsidRDefault="00020EED">
      <w:pPr>
        <w:spacing w:after="0" w:line="240" w:lineRule="auto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br w:type="page"/>
      </w:r>
    </w:p>
    <w:p w:rsidR="00CF5485" w:rsidRPr="00D702D5" w:rsidRDefault="00CF5485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75647" w:rsidRPr="00D702D5" w:rsidRDefault="00197D1A" w:rsidP="00BF6CF6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r w:rsidRPr="00D702D5">
        <w:rPr>
          <w:rFonts w:cs="Calibri"/>
          <w:b/>
          <w:color w:val="000000"/>
          <w:sz w:val="20"/>
          <w:szCs w:val="20"/>
        </w:rPr>
        <w:t>[</w:t>
      </w:r>
      <w:r w:rsidR="00020EED">
        <w:rPr>
          <w:rFonts w:cs="Calibri"/>
          <w:b/>
          <w:color w:val="000000"/>
          <w:sz w:val="20"/>
          <w:szCs w:val="20"/>
        </w:rPr>
        <w:t>6</w:t>
      </w:r>
      <w:r w:rsidRPr="00D702D5">
        <w:rPr>
          <w:rFonts w:cs="Calibri"/>
          <w:b/>
          <w:color w:val="000000"/>
          <w:sz w:val="20"/>
          <w:szCs w:val="20"/>
        </w:rPr>
        <w:t xml:space="preserve">0 points] </w:t>
      </w:r>
      <w:r w:rsidR="00075647" w:rsidRPr="00D702D5">
        <w:rPr>
          <w:rFonts w:cs="Calibri"/>
          <w:b/>
          <w:color w:val="000000"/>
          <w:sz w:val="20"/>
          <w:szCs w:val="20"/>
        </w:rPr>
        <w:t>Question 2</w:t>
      </w:r>
    </w:p>
    <w:p w:rsidR="00197D1A" w:rsidRPr="00D702D5" w:rsidRDefault="000524ED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  <w:r w:rsidRPr="00D702D5">
        <w:rPr>
          <w:rFonts w:cs="Calibri"/>
          <w:color w:val="000000"/>
          <w:sz w:val="20"/>
          <w:szCs w:val="20"/>
        </w:rPr>
        <w:t>[</w:t>
      </w:r>
      <w:r w:rsidR="009746CE">
        <w:rPr>
          <w:rFonts w:cs="Calibri"/>
          <w:color w:val="000000"/>
          <w:sz w:val="20"/>
          <w:szCs w:val="20"/>
        </w:rPr>
        <w:t>20</w:t>
      </w:r>
      <w:r w:rsidRPr="00D702D5">
        <w:rPr>
          <w:rFonts w:cs="Calibri"/>
          <w:color w:val="000000"/>
          <w:sz w:val="20"/>
          <w:szCs w:val="20"/>
        </w:rPr>
        <w:t xml:space="preserve"> points]</w:t>
      </w:r>
      <w:r w:rsidRPr="00D702D5">
        <w:rPr>
          <w:rFonts w:cs="Calibri"/>
          <w:b/>
          <w:color w:val="000000"/>
          <w:sz w:val="20"/>
          <w:szCs w:val="20"/>
        </w:rPr>
        <w:t xml:space="preserve"> </w:t>
      </w:r>
      <w:r w:rsidR="00197D1A" w:rsidRPr="00D702D5">
        <w:rPr>
          <w:rFonts w:cs="Calibri"/>
          <w:color w:val="000000"/>
          <w:sz w:val="20"/>
          <w:szCs w:val="20"/>
        </w:rPr>
        <w:t xml:space="preserve">What are stages of the </w:t>
      </w:r>
      <w:r w:rsidR="00E145AB">
        <w:rPr>
          <w:rFonts w:cs="Calibri"/>
          <w:color w:val="000000"/>
          <w:sz w:val="20"/>
          <w:szCs w:val="20"/>
        </w:rPr>
        <w:t>LEGv8</w:t>
      </w:r>
      <w:r w:rsidR="00197D1A" w:rsidRPr="00D702D5">
        <w:rPr>
          <w:rFonts w:cs="Calibri"/>
          <w:color w:val="000000"/>
          <w:sz w:val="20"/>
          <w:szCs w:val="20"/>
        </w:rPr>
        <w:t xml:space="preserve"> pipeline?</w:t>
      </w:r>
      <w:bookmarkStart w:id="0" w:name="_GoBack"/>
      <w:bookmarkEnd w:id="0"/>
    </w:p>
    <w:p w:rsidR="00075647" w:rsidRPr="00D702D5" w:rsidRDefault="00075647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Default="0009216B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20EED" w:rsidRDefault="00020EED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20EED" w:rsidRDefault="00020EED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20EED" w:rsidRPr="00D702D5" w:rsidRDefault="00020EED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BF6CF6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515077" w:rsidRPr="00D702D5" w:rsidRDefault="000524ED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  <w:r w:rsidRPr="00D702D5">
        <w:rPr>
          <w:rFonts w:cs="Calibri"/>
          <w:color w:val="000000"/>
          <w:sz w:val="20"/>
          <w:szCs w:val="20"/>
        </w:rPr>
        <w:t>[</w:t>
      </w:r>
      <w:r w:rsidR="009746CE">
        <w:rPr>
          <w:rFonts w:cs="Calibri"/>
          <w:color w:val="000000"/>
          <w:sz w:val="20"/>
          <w:szCs w:val="20"/>
        </w:rPr>
        <w:t>20</w:t>
      </w:r>
      <w:r w:rsidRPr="00D702D5">
        <w:rPr>
          <w:rFonts w:cs="Calibri"/>
          <w:color w:val="000000"/>
          <w:sz w:val="20"/>
          <w:szCs w:val="20"/>
        </w:rPr>
        <w:t xml:space="preserve"> points]</w:t>
      </w:r>
      <w:r w:rsidRPr="00D702D5">
        <w:rPr>
          <w:rFonts w:cs="Calibri"/>
          <w:b/>
          <w:color w:val="000000"/>
          <w:sz w:val="20"/>
          <w:szCs w:val="20"/>
        </w:rPr>
        <w:t xml:space="preserve"> </w:t>
      </w:r>
      <w:r w:rsidR="00515077" w:rsidRPr="00D702D5">
        <w:rPr>
          <w:rFonts w:cs="Calibri"/>
          <w:color w:val="000000"/>
          <w:sz w:val="20"/>
          <w:szCs w:val="20"/>
        </w:rPr>
        <w:t>What is the 3 hazards in pipelining and describe them and how they are overcome?</w:t>
      </w: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9D4DB5" w:rsidRPr="00D702D5" w:rsidRDefault="000524ED" w:rsidP="009D4DB5">
      <w:pPr>
        <w:spacing w:after="0" w:line="240" w:lineRule="auto"/>
        <w:rPr>
          <w:rFonts w:cs="Calibri"/>
          <w:color w:val="000000"/>
          <w:sz w:val="20"/>
          <w:szCs w:val="20"/>
        </w:rPr>
      </w:pPr>
      <w:r w:rsidRPr="00D702D5">
        <w:rPr>
          <w:rFonts w:cs="Calibri"/>
          <w:color w:val="000000"/>
          <w:sz w:val="20"/>
          <w:szCs w:val="20"/>
        </w:rPr>
        <w:t>[</w:t>
      </w:r>
      <w:r w:rsidR="009746CE">
        <w:rPr>
          <w:rFonts w:cs="Calibri"/>
          <w:color w:val="000000"/>
          <w:sz w:val="20"/>
          <w:szCs w:val="20"/>
        </w:rPr>
        <w:t>20</w:t>
      </w:r>
      <w:r w:rsidRPr="00D702D5">
        <w:rPr>
          <w:rFonts w:cs="Calibri"/>
          <w:color w:val="000000"/>
          <w:sz w:val="20"/>
          <w:szCs w:val="20"/>
        </w:rPr>
        <w:t xml:space="preserve"> points]</w:t>
      </w:r>
      <w:r w:rsidRPr="00D702D5">
        <w:rPr>
          <w:rFonts w:cs="Calibri"/>
          <w:b/>
          <w:color w:val="000000"/>
          <w:sz w:val="20"/>
          <w:szCs w:val="20"/>
        </w:rPr>
        <w:t xml:space="preserve"> </w:t>
      </w:r>
      <w:r w:rsidR="009D4DB5" w:rsidRPr="00D702D5">
        <w:rPr>
          <w:rFonts w:cs="Calibri"/>
          <w:color w:val="000000"/>
          <w:sz w:val="20"/>
          <w:szCs w:val="20"/>
        </w:rPr>
        <w:t>What is the difference between a stall and an interrupt?</w:t>
      </w:r>
    </w:p>
    <w:p w:rsidR="00515077" w:rsidRPr="00D702D5" w:rsidRDefault="00515077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20EED" w:rsidRDefault="00020EED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20EED" w:rsidRDefault="00020EED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9746D9" w:rsidRDefault="009746D9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9746D9" w:rsidRDefault="009746D9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9746D9" w:rsidRDefault="009746D9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20EED" w:rsidRPr="00D702D5" w:rsidRDefault="00020EED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p w:rsidR="0009216B" w:rsidRPr="00D702D5" w:rsidRDefault="0009216B" w:rsidP="00515077">
      <w:pPr>
        <w:spacing w:after="0" w:line="240" w:lineRule="auto"/>
        <w:rPr>
          <w:rFonts w:cs="Calibri"/>
          <w:color w:val="000000"/>
          <w:sz w:val="20"/>
          <w:szCs w:val="20"/>
        </w:rPr>
      </w:pPr>
    </w:p>
    <w:sectPr w:rsidR="0009216B" w:rsidRPr="00D702D5" w:rsidSect="004B6B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53B" w:rsidRDefault="0026253B" w:rsidP="00956D34">
      <w:pPr>
        <w:spacing w:after="0" w:line="240" w:lineRule="auto"/>
      </w:pPr>
      <w:r>
        <w:separator/>
      </w:r>
    </w:p>
  </w:endnote>
  <w:endnote w:type="continuationSeparator" w:id="0">
    <w:p w:rsidR="0026253B" w:rsidRDefault="0026253B" w:rsidP="00956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C89" w:rsidRDefault="00270C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190" w:rsidRDefault="0015380C">
    <w:pPr>
      <w:pStyle w:val="Footer"/>
    </w:pPr>
    <w:r>
      <w:t xml:space="preserve">Due </w:t>
    </w:r>
    <w:r w:rsidR="00755921">
      <w:t>10/</w:t>
    </w:r>
    <w:r w:rsidR="00270C89">
      <w:t>30/2018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C89" w:rsidRDefault="00270C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53B" w:rsidRDefault="0026253B" w:rsidP="00956D34">
      <w:pPr>
        <w:spacing w:after="0" w:line="240" w:lineRule="auto"/>
      </w:pPr>
      <w:r>
        <w:separator/>
      </w:r>
    </w:p>
  </w:footnote>
  <w:footnote w:type="continuationSeparator" w:id="0">
    <w:p w:rsidR="0026253B" w:rsidRDefault="0026253B" w:rsidP="00956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C89" w:rsidRDefault="00270C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190" w:rsidRPr="00956D34" w:rsidRDefault="00B73ABF" w:rsidP="00956D34">
    <w:pPr>
      <w:tabs>
        <w:tab w:val="center" w:pos="720"/>
        <w:tab w:val="right" w:pos="9360"/>
      </w:tabs>
      <w:autoSpaceDE w:val="0"/>
      <w:autoSpaceDN w:val="0"/>
      <w:adjustRightInd w:val="0"/>
      <w:spacing w:after="0" w:line="240" w:lineRule="auto"/>
      <w:jc w:val="center"/>
      <w:rPr>
        <w:rFonts w:ascii="Minion-Regular" w:hAnsi="Minion-Regular" w:cs="Minion-Regular"/>
        <w:b/>
        <w:color w:val="000000"/>
        <w:sz w:val="32"/>
        <w:szCs w:val="32"/>
        <w:u w:val="single"/>
      </w:rPr>
    </w:pPr>
    <w:r>
      <w:rPr>
        <w:rFonts w:ascii="Minion-Regular" w:hAnsi="Minion-Regular" w:cs="Minion-Regular"/>
        <w:b/>
        <w:color w:val="000000"/>
        <w:sz w:val="32"/>
        <w:szCs w:val="32"/>
        <w:u w:val="single"/>
      </w:rPr>
      <w:t>CMSC 411 – Homework #</w:t>
    </w:r>
    <w:r w:rsidR="00146B34">
      <w:rPr>
        <w:rFonts w:ascii="Minion-Regular" w:hAnsi="Minion-Regular" w:cs="Minion-Regular"/>
        <w:b/>
        <w:color w:val="000000"/>
        <w:sz w:val="32"/>
        <w:szCs w:val="32"/>
        <w:u w:val="single"/>
      </w:rPr>
      <w:t>6</w:t>
    </w:r>
    <w:r w:rsidR="00752515">
      <w:rPr>
        <w:rFonts w:ascii="Minion-Regular" w:hAnsi="Minion-Regular" w:cs="Minion-Regular"/>
        <w:b/>
        <w:color w:val="000000"/>
        <w:sz w:val="32"/>
        <w:szCs w:val="32"/>
        <w:u w:val="single"/>
      </w:rPr>
      <w:t xml:space="preserve"> </w:t>
    </w:r>
    <w:r w:rsidR="00182190" w:rsidRPr="00956D34">
      <w:rPr>
        <w:rFonts w:ascii="Minion-Regular" w:hAnsi="Minion-Regular" w:cs="Minion-Regular"/>
        <w:b/>
        <w:color w:val="000000"/>
        <w:sz w:val="32"/>
        <w:szCs w:val="32"/>
        <w:u w:val="single"/>
      </w:rPr>
      <w:t xml:space="preserve"> – </w:t>
    </w:r>
    <w:r w:rsidR="00020EED">
      <w:rPr>
        <w:rFonts w:ascii="Minion-Regular" w:hAnsi="Minion-Regular" w:cs="Minion-Regular"/>
        <w:b/>
        <w:color w:val="000000"/>
        <w:sz w:val="32"/>
        <w:szCs w:val="32"/>
        <w:u w:val="single"/>
      </w:rPr>
      <w:t xml:space="preserve">Due </w:t>
    </w:r>
    <w:r w:rsidR="00755921">
      <w:rPr>
        <w:rFonts w:ascii="Minion-Regular" w:hAnsi="Minion-Regular" w:cs="Minion-Regular"/>
        <w:b/>
        <w:color w:val="000000"/>
        <w:sz w:val="32"/>
        <w:szCs w:val="32"/>
        <w:u w:val="single"/>
      </w:rPr>
      <w:t>10/</w:t>
    </w:r>
    <w:r w:rsidR="00270C89">
      <w:rPr>
        <w:rFonts w:ascii="Minion-Regular" w:hAnsi="Minion-Regular" w:cs="Minion-Regular"/>
        <w:b/>
        <w:color w:val="000000"/>
        <w:sz w:val="32"/>
        <w:szCs w:val="32"/>
        <w:u w:val="single"/>
      </w:rPr>
      <w:t>30</w:t>
    </w:r>
    <w:r w:rsidR="003C6E07">
      <w:rPr>
        <w:rFonts w:ascii="Minion-Regular" w:hAnsi="Minion-Regular" w:cs="Minion-Regular"/>
        <w:b/>
        <w:color w:val="000000"/>
        <w:sz w:val="32"/>
        <w:szCs w:val="32"/>
        <w:u w:val="single"/>
      </w:rPr>
      <w:t>/</w:t>
    </w:r>
    <w:r w:rsidR="00B22A19">
      <w:rPr>
        <w:rFonts w:ascii="Minion-Regular" w:hAnsi="Minion-Regular" w:cs="Minion-Regular"/>
        <w:b/>
        <w:color w:val="000000"/>
        <w:sz w:val="32"/>
        <w:szCs w:val="32"/>
        <w:u w:val="single"/>
      </w:rPr>
      <w:t>201</w:t>
    </w:r>
    <w:r w:rsidR="004E29C8">
      <w:rPr>
        <w:rFonts w:ascii="Minion-Regular" w:hAnsi="Minion-Regular" w:cs="Minion-Regular"/>
        <w:b/>
        <w:color w:val="000000"/>
        <w:sz w:val="32"/>
        <w:szCs w:val="32"/>
        <w:u w:val="single"/>
      </w:rPr>
      <w:t>8</w:t>
    </w:r>
  </w:p>
  <w:p w:rsidR="00182190" w:rsidRDefault="001821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C89" w:rsidRDefault="00270C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91C13"/>
    <w:multiLevelType w:val="hybridMultilevel"/>
    <w:tmpl w:val="5DBC76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47C9B"/>
    <w:multiLevelType w:val="hybridMultilevel"/>
    <w:tmpl w:val="66EA91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B0823"/>
    <w:multiLevelType w:val="hybridMultilevel"/>
    <w:tmpl w:val="5DBC76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40A"/>
    <w:rsid w:val="00001730"/>
    <w:rsid w:val="00020EED"/>
    <w:rsid w:val="00051D73"/>
    <w:rsid w:val="000524ED"/>
    <w:rsid w:val="0005490B"/>
    <w:rsid w:val="00075625"/>
    <w:rsid w:val="00075647"/>
    <w:rsid w:val="000766E1"/>
    <w:rsid w:val="0009216B"/>
    <w:rsid w:val="000C0999"/>
    <w:rsid w:val="001043B9"/>
    <w:rsid w:val="00146B34"/>
    <w:rsid w:val="0015380C"/>
    <w:rsid w:val="00182190"/>
    <w:rsid w:val="00197D1A"/>
    <w:rsid w:val="001D44B1"/>
    <w:rsid w:val="001E1971"/>
    <w:rsid w:val="0020031C"/>
    <w:rsid w:val="0026253B"/>
    <w:rsid w:val="00270C89"/>
    <w:rsid w:val="00300F42"/>
    <w:rsid w:val="003C6E07"/>
    <w:rsid w:val="003E4529"/>
    <w:rsid w:val="003E7EE6"/>
    <w:rsid w:val="00427807"/>
    <w:rsid w:val="00427F12"/>
    <w:rsid w:val="0044785C"/>
    <w:rsid w:val="004B6B35"/>
    <w:rsid w:val="004E29C8"/>
    <w:rsid w:val="0050740A"/>
    <w:rsid w:val="00515077"/>
    <w:rsid w:val="0054257C"/>
    <w:rsid w:val="00543079"/>
    <w:rsid w:val="00584F61"/>
    <w:rsid w:val="005B1333"/>
    <w:rsid w:val="005E71E2"/>
    <w:rsid w:val="005F1356"/>
    <w:rsid w:val="006113BE"/>
    <w:rsid w:val="006355F6"/>
    <w:rsid w:val="00660D40"/>
    <w:rsid w:val="006D2EE6"/>
    <w:rsid w:val="006E4609"/>
    <w:rsid w:val="007057C2"/>
    <w:rsid w:val="00713DD6"/>
    <w:rsid w:val="00732C91"/>
    <w:rsid w:val="00752515"/>
    <w:rsid w:val="00755921"/>
    <w:rsid w:val="007701A0"/>
    <w:rsid w:val="0077746F"/>
    <w:rsid w:val="008376DE"/>
    <w:rsid w:val="00895A1A"/>
    <w:rsid w:val="008B6410"/>
    <w:rsid w:val="008D36D1"/>
    <w:rsid w:val="008E1FB5"/>
    <w:rsid w:val="00907466"/>
    <w:rsid w:val="00956D34"/>
    <w:rsid w:val="00974464"/>
    <w:rsid w:val="009746CE"/>
    <w:rsid w:val="009746D9"/>
    <w:rsid w:val="009A1304"/>
    <w:rsid w:val="009D244B"/>
    <w:rsid w:val="009D4DB5"/>
    <w:rsid w:val="009D55AB"/>
    <w:rsid w:val="00A10F3D"/>
    <w:rsid w:val="00A13130"/>
    <w:rsid w:val="00A21B53"/>
    <w:rsid w:val="00A94262"/>
    <w:rsid w:val="00AC7457"/>
    <w:rsid w:val="00AD6666"/>
    <w:rsid w:val="00B14022"/>
    <w:rsid w:val="00B22A19"/>
    <w:rsid w:val="00B260DC"/>
    <w:rsid w:val="00B57E1F"/>
    <w:rsid w:val="00B73ABF"/>
    <w:rsid w:val="00B75207"/>
    <w:rsid w:val="00B957E0"/>
    <w:rsid w:val="00BA3740"/>
    <w:rsid w:val="00BC2E89"/>
    <w:rsid w:val="00BE1ABD"/>
    <w:rsid w:val="00BF6CF6"/>
    <w:rsid w:val="00C04EAE"/>
    <w:rsid w:val="00C0541D"/>
    <w:rsid w:val="00C17AB0"/>
    <w:rsid w:val="00C2781B"/>
    <w:rsid w:val="00C74C00"/>
    <w:rsid w:val="00CA5E6A"/>
    <w:rsid w:val="00CF5485"/>
    <w:rsid w:val="00D00206"/>
    <w:rsid w:val="00D46CAB"/>
    <w:rsid w:val="00D55269"/>
    <w:rsid w:val="00D702D5"/>
    <w:rsid w:val="00D8465A"/>
    <w:rsid w:val="00D86BA3"/>
    <w:rsid w:val="00E00413"/>
    <w:rsid w:val="00E145AB"/>
    <w:rsid w:val="00E229FC"/>
    <w:rsid w:val="00E75A24"/>
    <w:rsid w:val="00E82E93"/>
    <w:rsid w:val="00E86295"/>
    <w:rsid w:val="00EB148A"/>
    <w:rsid w:val="00EC07F7"/>
    <w:rsid w:val="00F20BE1"/>
    <w:rsid w:val="00F766E0"/>
    <w:rsid w:val="00F76726"/>
    <w:rsid w:val="00F76C44"/>
    <w:rsid w:val="00FA4FC4"/>
    <w:rsid w:val="00FF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EFD768"/>
  <w15:docId w15:val="{3039D22A-D819-4169-A6A0-406E72BE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7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6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D34"/>
  </w:style>
  <w:style w:type="paragraph" w:styleId="Footer">
    <w:name w:val="footer"/>
    <w:basedOn w:val="Normal"/>
    <w:link w:val="FooterChar"/>
    <w:uiPriority w:val="99"/>
    <w:unhideWhenUsed/>
    <w:rsid w:val="00956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D34"/>
  </w:style>
  <w:style w:type="paragraph" w:styleId="BalloonText">
    <w:name w:val="Balloon Text"/>
    <w:basedOn w:val="Normal"/>
    <w:link w:val="BalloonTextChar"/>
    <w:uiPriority w:val="99"/>
    <w:semiHidden/>
    <w:unhideWhenUsed/>
    <w:rsid w:val="00956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6D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3ABF"/>
    <w:pPr>
      <w:ind w:left="720"/>
      <w:contextualSpacing/>
    </w:pPr>
  </w:style>
  <w:style w:type="character" w:styleId="PlaceholderText">
    <w:name w:val="Placeholder Text"/>
    <w:uiPriority w:val="99"/>
    <w:semiHidden/>
    <w:rsid w:val="006113BE"/>
    <w:rPr>
      <w:color w:val="808080"/>
    </w:rPr>
  </w:style>
  <w:style w:type="character" w:customStyle="1" w:styleId="il">
    <w:name w:val="il"/>
    <w:basedOn w:val="DefaultParagraphFont"/>
    <w:rsid w:val="00B957E0"/>
  </w:style>
  <w:style w:type="character" w:customStyle="1" w:styleId="apple-converted-space">
    <w:name w:val="apple-converted-space"/>
    <w:basedOn w:val="DefaultParagraphFont"/>
    <w:rsid w:val="00B95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2256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 University - Applied Physics Lab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Cain, Russell P.</dc:creator>
  <cp:lastModifiedBy>Cain, Russell P.</cp:lastModifiedBy>
  <cp:revision>30</cp:revision>
  <cp:lastPrinted>2018-10-23T22:54:00Z</cp:lastPrinted>
  <dcterms:created xsi:type="dcterms:W3CDTF">2015-02-25T03:15:00Z</dcterms:created>
  <dcterms:modified xsi:type="dcterms:W3CDTF">2018-10-23T23:04:00Z</dcterms:modified>
</cp:coreProperties>
</file>