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915" w:rsidRDefault="00B95915" w:rsidP="00B95915">
      <w:pPr>
        <w:spacing w:line="480" w:lineRule="auto"/>
        <w:jc w:val="center"/>
        <w:rPr>
          <w:rFonts w:ascii="Times New Roman" w:hAnsi="Times New Roman" w:cs="Times New Roman"/>
          <w:b/>
          <w:sz w:val="24"/>
          <w:szCs w:val="24"/>
        </w:rPr>
      </w:pPr>
    </w:p>
    <w:p w:rsidR="00B95915" w:rsidRDefault="00B95915" w:rsidP="00B95915">
      <w:pPr>
        <w:spacing w:line="480" w:lineRule="auto"/>
        <w:jc w:val="center"/>
        <w:rPr>
          <w:rFonts w:ascii="Times New Roman" w:hAnsi="Times New Roman" w:cs="Times New Roman"/>
          <w:b/>
          <w:sz w:val="24"/>
          <w:szCs w:val="24"/>
        </w:rPr>
      </w:pPr>
    </w:p>
    <w:p w:rsidR="00B95915" w:rsidRDefault="00B95915" w:rsidP="00B95915">
      <w:pPr>
        <w:spacing w:line="480" w:lineRule="auto"/>
        <w:jc w:val="center"/>
        <w:rPr>
          <w:rFonts w:ascii="Times New Roman" w:hAnsi="Times New Roman" w:cs="Times New Roman"/>
          <w:b/>
          <w:sz w:val="24"/>
          <w:szCs w:val="24"/>
        </w:rPr>
      </w:pPr>
    </w:p>
    <w:p w:rsidR="00B95915" w:rsidRDefault="00B95915" w:rsidP="00B95915">
      <w:pPr>
        <w:spacing w:line="480" w:lineRule="auto"/>
        <w:jc w:val="center"/>
        <w:rPr>
          <w:rFonts w:ascii="Times New Roman" w:hAnsi="Times New Roman" w:cs="Times New Roman"/>
          <w:b/>
          <w:sz w:val="24"/>
          <w:szCs w:val="24"/>
        </w:rPr>
      </w:pPr>
    </w:p>
    <w:p w:rsidR="00B95915" w:rsidRDefault="00B95915" w:rsidP="00B95915">
      <w:pPr>
        <w:spacing w:line="480" w:lineRule="auto"/>
        <w:jc w:val="center"/>
        <w:rPr>
          <w:rFonts w:ascii="Times New Roman" w:hAnsi="Times New Roman" w:cs="Times New Roman"/>
          <w:b/>
          <w:sz w:val="24"/>
          <w:szCs w:val="24"/>
        </w:rPr>
      </w:pPr>
    </w:p>
    <w:p w:rsidR="00B95915" w:rsidRDefault="00B95915" w:rsidP="00B95915">
      <w:pPr>
        <w:spacing w:line="480" w:lineRule="auto"/>
        <w:jc w:val="center"/>
        <w:rPr>
          <w:rFonts w:ascii="Times New Roman" w:hAnsi="Times New Roman" w:cs="Times New Roman"/>
          <w:b/>
          <w:sz w:val="24"/>
          <w:szCs w:val="24"/>
        </w:rPr>
      </w:pPr>
      <w:r w:rsidRPr="00B95915">
        <w:rPr>
          <w:rFonts w:ascii="Times New Roman" w:hAnsi="Times New Roman" w:cs="Times New Roman"/>
          <w:b/>
          <w:sz w:val="24"/>
          <w:szCs w:val="24"/>
        </w:rPr>
        <w:t>Organizational Behavior</w:t>
      </w:r>
    </w:p>
    <w:p w:rsidR="00B95915" w:rsidRDefault="00B95915" w:rsidP="00B9591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95915" w:rsidRDefault="00B95915" w:rsidP="00B9591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B95915" w:rsidRDefault="00B95915" w:rsidP="00B9591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95915" w:rsidRDefault="00B95915" w:rsidP="00B9591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95915" w:rsidRDefault="00B95915" w:rsidP="00B95915">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B95915" w:rsidRDefault="00B95915" w:rsidP="00B95915">
      <w:pPr>
        <w:spacing w:line="480" w:lineRule="auto"/>
        <w:jc w:val="center"/>
        <w:rPr>
          <w:rFonts w:ascii="Times New Roman" w:hAnsi="Times New Roman" w:cs="Times New Roman"/>
          <w:sz w:val="24"/>
          <w:szCs w:val="24"/>
        </w:rPr>
      </w:pPr>
    </w:p>
    <w:p w:rsidR="00B95915" w:rsidRDefault="00B95915" w:rsidP="00B95915">
      <w:pPr>
        <w:spacing w:line="480" w:lineRule="auto"/>
        <w:jc w:val="center"/>
        <w:rPr>
          <w:rFonts w:ascii="Times New Roman" w:hAnsi="Times New Roman" w:cs="Times New Roman"/>
          <w:sz w:val="24"/>
          <w:szCs w:val="24"/>
        </w:rPr>
      </w:pPr>
    </w:p>
    <w:p w:rsidR="00B95915" w:rsidRDefault="00B95915" w:rsidP="00B95915">
      <w:pPr>
        <w:spacing w:line="480" w:lineRule="auto"/>
        <w:jc w:val="center"/>
        <w:rPr>
          <w:rFonts w:ascii="Times New Roman" w:hAnsi="Times New Roman" w:cs="Times New Roman"/>
          <w:sz w:val="24"/>
          <w:szCs w:val="24"/>
        </w:rPr>
      </w:pPr>
    </w:p>
    <w:p w:rsidR="00B95915" w:rsidRDefault="00B95915" w:rsidP="00B95915">
      <w:pPr>
        <w:spacing w:line="480" w:lineRule="auto"/>
        <w:jc w:val="center"/>
        <w:rPr>
          <w:rFonts w:ascii="Times New Roman" w:hAnsi="Times New Roman" w:cs="Times New Roman"/>
          <w:sz w:val="24"/>
          <w:szCs w:val="24"/>
        </w:rPr>
      </w:pPr>
    </w:p>
    <w:p w:rsidR="00B95915" w:rsidRDefault="00B95915" w:rsidP="00B95915">
      <w:pPr>
        <w:spacing w:line="480" w:lineRule="auto"/>
        <w:jc w:val="center"/>
        <w:rPr>
          <w:rFonts w:ascii="Times New Roman" w:hAnsi="Times New Roman" w:cs="Times New Roman"/>
          <w:sz w:val="24"/>
          <w:szCs w:val="24"/>
        </w:rPr>
      </w:pPr>
    </w:p>
    <w:p w:rsidR="00B95915" w:rsidRDefault="00B95915" w:rsidP="00B95915">
      <w:pPr>
        <w:spacing w:line="480" w:lineRule="auto"/>
        <w:jc w:val="center"/>
        <w:rPr>
          <w:rFonts w:ascii="Times New Roman" w:hAnsi="Times New Roman" w:cs="Times New Roman"/>
          <w:sz w:val="24"/>
          <w:szCs w:val="24"/>
        </w:rPr>
      </w:pPr>
    </w:p>
    <w:p w:rsidR="00B95915" w:rsidRPr="00B95915" w:rsidRDefault="00B95915" w:rsidP="00B95915">
      <w:pPr>
        <w:spacing w:line="480" w:lineRule="auto"/>
        <w:jc w:val="center"/>
        <w:rPr>
          <w:rFonts w:ascii="Times New Roman" w:hAnsi="Times New Roman" w:cs="Times New Roman"/>
          <w:sz w:val="24"/>
          <w:szCs w:val="24"/>
        </w:rPr>
      </w:pPr>
    </w:p>
    <w:p w:rsidR="00C44B2E" w:rsidRDefault="00106761" w:rsidP="008B3836">
      <w:pPr>
        <w:spacing w:line="480" w:lineRule="auto"/>
        <w:rPr>
          <w:rFonts w:ascii="Times New Roman" w:hAnsi="Times New Roman" w:cs="Times New Roman"/>
          <w:b/>
          <w:sz w:val="24"/>
          <w:szCs w:val="24"/>
        </w:rPr>
      </w:pPr>
      <w:r w:rsidRPr="0076329B">
        <w:rPr>
          <w:rFonts w:ascii="Times New Roman" w:hAnsi="Times New Roman" w:cs="Times New Roman"/>
          <w:b/>
          <w:sz w:val="24"/>
          <w:szCs w:val="24"/>
        </w:rPr>
        <w:lastRenderedPageBreak/>
        <w:t>Summary of the case</w:t>
      </w:r>
    </w:p>
    <w:p w:rsidR="0076329B" w:rsidRDefault="00B4206D" w:rsidP="0076329B">
      <w:pPr>
        <w:spacing w:line="480" w:lineRule="auto"/>
        <w:ind w:firstLine="720"/>
        <w:rPr>
          <w:rFonts w:ascii="Times New Roman" w:hAnsi="Times New Roman" w:cs="Times New Roman"/>
          <w:sz w:val="24"/>
          <w:szCs w:val="24"/>
        </w:rPr>
      </w:pPr>
      <w:r>
        <w:rPr>
          <w:rFonts w:ascii="Times New Roman" w:hAnsi="Times New Roman" w:cs="Times New Roman"/>
          <w:sz w:val="24"/>
          <w:szCs w:val="24"/>
        </w:rPr>
        <w:t>Cost</w:t>
      </w:r>
      <w:r w:rsidR="009A3585">
        <w:rPr>
          <w:rFonts w:ascii="Times New Roman" w:hAnsi="Times New Roman" w:cs="Times New Roman"/>
          <w:sz w:val="24"/>
          <w:szCs w:val="24"/>
        </w:rPr>
        <w:t>c</w:t>
      </w:r>
      <w:r>
        <w:rPr>
          <w:rFonts w:ascii="Times New Roman" w:hAnsi="Times New Roman" w:cs="Times New Roman"/>
          <w:sz w:val="24"/>
          <w:szCs w:val="24"/>
        </w:rPr>
        <w:t xml:space="preserve">o is among the largest retailers in the U.S. In order to handle the economic downturn, the CEO Jim Senegal gave the hourly employees </w:t>
      </w:r>
      <w:r w:rsidR="00B622A0">
        <w:rPr>
          <w:rFonts w:ascii="Times New Roman" w:hAnsi="Times New Roman" w:cs="Times New Roman"/>
          <w:sz w:val="24"/>
          <w:szCs w:val="24"/>
        </w:rPr>
        <w:t>a $1.50 per hour wage increase. Cost</w:t>
      </w:r>
      <w:r w:rsidR="009A3585">
        <w:rPr>
          <w:rFonts w:ascii="Times New Roman" w:hAnsi="Times New Roman" w:cs="Times New Roman"/>
          <w:sz w:val="24"/>
          <w:szCs w:val="24"/>
        </w:rPr>
        <w:t>c</w:t>
      </w:r>
      <w:r w:rsidR="00B622A0">
        <w:rPr>
          <w:rFonts w:ascii="Times New Roman" w:hAnsi="Times New Roman" w:cs="Times New Roman"/>
          <w:sz w:val="24"/>
          <w:szCs w:val="24"/>
        </w:rPr>
        <w:t>o understood that its profitability depends on customer’s renewi</w:t>
      </w:r>
      <w:r w:rsidR="0005260F">
        <w:rPr>
          <w:rFonts w:ascii="Times New Roman" w:hAnsi="Times New Roman" w:cs="Times New Roman"/>
          <w:sz w:val="24"/>
          <w:szCs w:val="24"/>
        </w:rPr>
        <w:t xml:space="preserve">ng their memberships each year. In addition, the management of the firm maintains that in order for it to be successful, the firm requires committed and loyal employees that are knowledgeable and invested enough to make the firm the shopping experience fun as well as </w:t>
      </w:r>
      <w:r w:rsidR="006C48EE">
        <w:rPr>
          <w:rFonts w:ascii="Times New Roman" w:hAnsi="Times New Roman" w:cs="Times New Roman"/>
          <w:sz w:val="24"/>
          <w:szCs w:val="24"/>
        </w:rPr>
        <w:t>convenient</w:t>
      </w:r>
      <w:r w:rsidR="0005260F">
        <w:rPr>
          <w:rFonts w:ascii="Times New Roman" w:hAnsi="Times New Roman" w:cs="Times New Roman"/>
          <w:sz w:val="24"/>
          <w:szCs w:val="24"/>
        </w:rPr>
        <w:t xml:space="preserve">. </w:t>
      </w:r>
      <w:r w:rsidR="00BE0959">
        <w:rPr>
          <w:rFonts w:ascii="Times New Roman" w:hAnsi="Times New Roman" w:cs="Times New Roman"/>
          <w:sz w:val="24"/>
          <w:szCs w:val="24"/>
        </w:rPr>
        <w:t>The firm as well treats the consumers and customers with respect. However, t</w:t>
      </w:r>
      <w:r w:rsidR="00F94B4E">
        <w:rPr>
          <w:rFonts w:ascii="Times New Roman" w:hAnsi="Times New Roman" w:cs="Times New Roman"/>
          <w:sz w:val="24"/>
          <w:szCs w:val="24"/>
        </w:rPr>
        <w:t xml:space="preserve">he firm faces major competition from Walmart and Amazon which are both retailer firms. </w:t>
      </w:r>
      <w:r w:rsidR="00E178E2">
        <w:rPr>
          <w:rFonts w:ascii="Times New Roman" w:hAnsi="Times New Roman" w:cs="Times New Roman"/>
          <w:sz w:val="24"/>
          <w:szCs w:val="24"/>
        </w:rPr>
        <w:t xml:space="preserve">The competition from these firms tends to pose </w:t>
      </w:r>
      <w:r w:rsidR="006C48EE">
        <w:rPr>
          <w:rFonts w:ascii="Times New Roman" w:hAnsi="Times New Roman" w:cs="Times New Roman"/>
          <w:sz w:val="24"/>
          <w:szCs w:val="24"/>
        </w:rPr>
        <w:t>organizational</w:t>
      </w:r>
      <w:r w:rsidR="00E178E2">
        <w:rPr>
          <w:rFonts w:ascii="Times New Roman" w:hAnsi="Times New Roman" w:cs="Times New Roman"/>
          <w:sz w:val="24"/>
          <w:szCs w:val="24"/>
        </w:rPr>
        <w:t xml:space="preserve"> </w:t>
      </w:r>
      <w:r w:rsidR="006C48EE">
        <w:rPr>
          <w:rFonts w:ascii="Times New Roman" w:hAnsi="Times New Roman" w:cs="Times New Roman"/>
          <w:sz w:val="24"/>
          <w:szCs w:val="24"/>
        </w:rPr>
        <w:t>commitment</w:t>
      </w:r>
      <w:r w:rsidR="00E178E2">
        <w:rPr>
          <w:rFonts w:ascii="Times New Roman" w:hAnsi="Times New Roman" w:cs="Times New Roman"/>
          <w:sz w:val="24"/>
          <w:szCs w:val="24"/>
        </w:rPr>
        <w:t xml:space="preserve"> dilemma for Cost</w:t>
      </w:r>
      <w:r w:rsidR="009A3585">
        <w:rPr>
          <w:rFonts w:ascii="Times New Roman" w:hAnsi="Times New Roman" w:cs="Times New Roman"/>
          <w:sz w:val="24"/>
          <w:szCs w:val="24"/>
        </w:rPr>
        <w:t>c</w:t>
      </w:r>
      <w:r w:rsidR="00E178E2">
        <w:rPr>
          <w:rFonts w:ascii="Times New Roman" w:hAnsi="Times New Roman" w:cs="Times New Roman"/>
          <w:sz w:val="24"/>
          <w:szCs w:val="24"/>
        </w:rPr>
        <w:t xml:space="preserve">o. </w:t>
      </w:r>
    </w:p>
    <w:p w:rsidR="00AF2F56" w:rsidRDefault="00AF2F56" w:rsidP="008B3836">
      <w:pPr>
        <w:spacing w:line="480" w:lineRule="auto"/>
        <w:rPr>
          <w:rFonts w:ascii="Times New Roman" w:hAnsi="Times New Roman" w:cs="Times New Roman"/>
          <w:b/>
          <w:sz w:val="24"/>
          <w:szCs w:val="24"/>
        </w:rPr>
      </w:pPr>
      <w:r>
        <w:rPr>
          <w:rFonts w:ascii="Times New Roman" w:hAnsi="Times New Roman" w:cs="Times New Roman"/>
          <w:b/>
          <w:sz w:val="24"/>
          <w:szCs w:val="24"/>
        </w:rPr>
        <w:t>Commitment applied in Costco</w:t>
      </w:r>
    </w:p>
    <w:p w:rsidR="00AF2F56" w:rsidRDefault="006B7186" w:rsidP="0076329B">
      <w:pPr>
        <w:spacing w:line="480" w:lineRule="auto"/>
        <w:ind w:firstLine="720"/>
        <w:rPr>
          <w:rFonts w:ascii="Times New Roman" w:hAnsi="Times New Roman" w:cs="Times New Roman"/>
          <w:sz w:val="24"/>
          <w:szCs w:val="24"/>
        </w:rPr>
      </w:pPr>
      <w:r>
        <w:rPr>
          <w:rFonts w:ascii="Times New Roman" w:hAnsi="Times New Roman" w:cs="Times New Roman"/>
          <w:sz w:val="24"/>
          <w:szCs w:val="24"/>
        </w:rPr>
        <w:t>Cost</w:t>
      </w:r>
      <w:r w:rsidR="009A3585">
        <w:rPr>
          <w:rFonts w:ascii="Times New Roman" w:hAnsi="Times New Roman" w:cs="Times New Roman"/>
          <w:sz w:val="24"/>
          <w:szCs w:val="24"/>
        </w:rPr>
        <w:t>c</w:t>
      </w:r>
      <w:r>
        <w:rPr>
          <w:rFonts w:ascii="Times New Roman" w:hAnsi="Times New Roman" w:cs="Times New Roman"/>
          <w:sz w:val="24"/>
          <w:szCs w:val="24"/>
        </w:rPr>
        <w:t xml:space="preserve">o implements the affective </w:t>
      </w:r>
      <w:r w:rsidR="009A3585">
        <w:rPr>
          <w:rFonts w:ascii="Times New Roman" w:hAnsi="Times New Roman" w:cs="Times New Roman"/>
          <w:sz w:val="24"/>
          <w:szCs w:val="24"/>
        </w:rPr>
        <w:t>commitment</w:t>
      </w:r>
      <w:r>
        <w:rPr>
          <w:rFonts w:ascii="Times New Roman" w:hAnsi="Times New Roman" w:cs="Times New Roman"/>
          <w:sz w:val="24"/>
          <w:szCs w:val="24"/>
        </w:rPr>
        <w:t xml:space="preserve"> in the organization. </w:t>
      </w:r>
      <w:r w:rsidR="00F250D2">
        <w:rPr>
          <w:rFonts w:ascii="Times New Roman" w:hAnsi="Times New Roman" w:cs="Times New Roman"/>
          <w:sz w:val="24"/>
          <w:szCs w:val="24"/>
        </w:rPr>
        <w:t>It relates to how much employees want to stay at the firm</w:t>
      </w:r>
      <w:r w:rsidR="0062382E">
        <w:rPr>
          <w:rFonts w:ascii="Times New Roman" w:hAnsi="Times New Roman" w:cs="Times New Roman"/>
          <w:sz w:val="24"/>
          <w:szCs w:val="24"/>
        </w:rPr>
        <w:t xml:space="preserve"> (</w:t>
      </w:r>
      <w:proofErr w:type="spellStart"/>
      <w:r w:rsidR="0062382E">
        <w:rPr>
          <w:rFonts w:ascii="Times New Roman" w:hAnsi="Times New Roman" w:cs="Times New Roman"/>
          <w:sz w:val="24"/>
          <w:szCs w:val="24"/>
        </w:rPr>
        <w:t>Mercurio</w:t>
      </w:r>
      <w:proofErr w:type="spellEnd"/>
      <w:r w:rsidR="0062382E">
        <w:rPr>
          <w:rFonts w:ascii="Times New Roman" w:hAnsi="Times New Roman" w:cs="Times New Roman"/>
          <w:sz w:val="24"/>
          <w:szCs w:val="24"/>
        </w:rPr>
        <w:t>, 2015)</w:t>
      </w:r>
      <w:r w:rsidR="00F250D2">
        <w:rPr>
          <w:rFonts w:ascii="Times New Roman" w:hAnsi="Times New Roman" w:cs="Times New Roman"/>
          <w:sz w:val="24"/>
          <w:szCs w:val="24"/>
        </w:rPr>
        <w:t>. The employees at Cost</w:t>
      </w:r>
      <w:r w:rsidR="009A3585">
        <w:rPr>
          <w:rFonts w:ascii="Times New Roman" w:hAnsi="Times New Roman" w:cs="Times New Roman"/>
          <w:sz w:val="24"/>
          <w:szCs w:val="24"/>
        </w:rPr>
        <w:t>c</w:t>
      </w:r>
      <w:r w:rsidR="00F250D2">
        <w:rPr>
          <w:rFonts w:ascii="Times New Roman" w:hAnsi="Times New Roman" w:cs="Times New Roman"/>
          <w:sz w:val="24"/>
          <w:szCs w:val="24"/>
        </w:rPr>
        <w:t xml:space="preserve">o are affectively committed to the firm. This means that the employees want to stay in firm. </w:t>
      </w:r>
      <w:r w:rsidR="00F334BD">
        <w:rPr>
          <w:rFonts w:ascii="Times New Roman" w:hAnsi="Times New Roman" w:cs="Times New Roman"/>
          <w:sz w:val="24"/>
          <w:szCs w:val="24"/>
        </w:rPr>
        <w:t>They tend to feel that they are fit in the firm and</w:t>
      </w:r>
      <w:r w:rsidR="00A07A2E">
        <w:rPr>
          <w:rFonts w:ascii="Times New Roman" w:hAnsi="Times New Roman" w:cs="Times New Roman"/>
          <w:sz w:val="24"/>
          <w:szCs w:val="24"/>
        </w:rPr>
        <w:t xml:space="preserve"> are </w:t>
      </w:r>
      <w:r w:rsidR="00A87C02">
        <w:rPr>
          <w:rFonts w:ascii="Times New Roman" w:hAnsi="Times New Roman" w:cs="Times New Roman"/>
          <w:sz w:val="24"/>
          <w:szCs w:val="24"/>
        </w:rPr>
        <w:t>satisfied</w:t>
      </w:r>
      <w:r w:rsidR="00A07A2E">
        <w:rPr>
          <w:rFonts w:ascii="Times New Roman" w:hAnsi="Times New Roman" w:cs="Times New Roman"/>
          <w:sz w:val="24"/>
          <w:szCs w:val="24"/>
        </w:rPr>
        <w:t xml:space="preserve"> with their work. This has been proved by Joe </w:t>
      </w:r>
      <w:proofErr w:type="spellStart"/>
      <w:r w:rsidR="00A07A2E">
        <w:rPr>
          <w:rFonts w:ascii="Times New Roman" w:hAnsi="Times New Roman" w:cs="Times New Roman"/>
          <w:sz w:val="24"/>
          <w:szCs w:val="24"/>
        </w:rPr>
        <w:t>Carcello</w:t>
      </w:r>
      <w:proofErr w:type="spellEnd"/>
      <w:r w:rsidR="00A07A2E">
        <w:rPr>
          <w:rFonts w:ascii="Times New Roman" w:hAnsi="Times New Roman" w:cs="Times New Roman"/>
          <w:sz w:val="24"/>
          <w:szCs w:val="24"/>
        </w:rPr>
        <w:t xml:space="preserve"> who is one of their employees. He has </w:t>
      </w:r>
      <w:r w:rsidR="00A87C02">
        <w:rPr>
          <w:rFonts w:ascii="Times New Roman" w:hAnsi="Times New Roman" w:cs="Times New Roman"/>
          <w:sz w:val="24"/>
          <w:szCs w:val="24"/>
        </w:rPr>
        <w:t>worked</w:t>
      </w:r>
      <w:r w:rsidR="00A07A2E">
        <w:rPr>
          <w:rFonts w:ascii="Times New Roman" w:hAnsi="Times New Roman" w:cs="Times New Roman"/>
          <w:sz w:val="24"/>
          <w:szCs w:val="24"/>
        </w:rPr>
        <w:t xml:space="preserve"> there for more than 26 years and still says that he is grateful to go to work in the firm each day.</w:t>
      </w:r>
      <w:r w:rsidR="00A87C02">
        <w:rPr>
          <w:rFonts w:ascii="Times New Roman" w:hAnsi="Times New Roman" w:cs="Times New Roman"/>
          <w:sz w:val="24"/>
          <w:szCs w:val="24"/>
        </w:rPr>
        <w:t xml:space="preserve"> The employees in the firm tend to be more productive, committ</w:t>
      </w:r>
      <w:r w:rsidR="00062C8D">
        <w:rPr>
          <w:rFonts w:ascii="Times New Roman" w:hAnsi="Times New Roman" w:cs="Times New Roman"/>
          <w:sz w:val="24"/>
          <w:szCs w:val="24"/>
        </w:rPr>
        <w:t xml:space="preserve">ed as well as loyal to the firm. This is because the management tends to treat them with respect. </w:t>
      </w:r>
    </w:p>
    <w:p w:rsidR="00BC11AD" w:rsidRDefault="009C0695" w:rsidP="0076329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How Walmart can enhance the employee’s commitment. </w:t>
      </w:r>
    </w:p>
    <w:p w:rsidR="00E07AA3" w:rsidRDefault="00E07AA3" w:rsidP="007632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techniques that Walmart can implement in order to enhance its employees’ commitment. The firm should consider respecting the </w:t>
      </w:r>
      <w:r w:rsidR="006B15C0">
        <w:rPr>
          <w:rFonts w:ascii="Times New Roman" w:hAnsi="Times New Roman" w:cs="Times New Roman"/>
          <w:sz w:val="24"/>
          <w:szCs w:val="24"/>
        </w:rPr>
        <w:t>employee’s</w:t>
      </w:r>
      <w:r>
        <w:rPr>
          <w:rFonts w:ascii="Times New Roman" w:hAnsi="Times New Roman" w:cs="Times New Roman"/>
          <w:sz w:val="24"/>
          <w:szCs w:val="24"/>
        </w:rPr>
        <w:t xml:space="preserve"> needs. It is </w:t>
      </w:r>
      <w:r>
        <w:rPr>
          <w:rFonts w:ascii="Times New Roman" w:hAnsi="Times New Roman" w:cs="Times New Roman"/>
          <w:sz w:val="24"/>
          <w:szCs w:val="24"/>
        </w:rPr>
        <w:lastRenderedPageBreak/>
        <w:t xml:space="preserve">essential for the firm to create a flexible approach for managing the workforce. This may involve flexible working patterns, annual leaves as well as their professional development. </w:t>
      </w:r>
      <w:r w:rsidR="00950593">
        <w:rPr>
          <w:rFonts w:ascii="Times New Roman" w:hAnsi="Times New Roman" w:cs="Times New Roman"/>
          <w:sz w:val="24"/>
          <w:szCs w:val="24"/>
        </w:rPr>
        <w:t xml:space="preserve">The firm should as well maintain clear communication. Strong communication aids in providing an opportunity to the workers to open up on their issues. Since unresolved issues tends to escalate to a damaging problem. </w:t>
      </w:r>
      <w:r w:rsidR="006B15C0">
        <w:rPr>
          <w:rFonts w:ascii="Times New Roman" w:hAnsi="Times New Roman" w:cs="Times New Roman"/>
          <w:sz w:val="24"/>
          <w:szCs w:val="24"/>
        </w:rPr>
        <w:t>Wal</w:t>
      </w:r>
      <w:r w:rsidR="00A33421">
        <w:rPr>
          <w:rFonts w:ascii="Times New Roman" w:hAnsi="Times New Roman" w:cs="Times New Roman"/>
          <w:sz w:val="24"/>
          <w:szCs w:val="24"/>
        </w:rPr>
        <w:t>mart can as well include some health and financial benefits. This may include health, dental as well life insurance programs. Employees should as well receive the 401 (K) plan which may give them the chance to buy stock, get discount card as well as special discounts on travel and entertainment</w:t>
      </w:r>
      <w:r w:rsidR="006B15C0">
        <w:rPr>
          <w:rFonts w:ascii="Times New Roman" w:hAnsi="Times New Roman" w:cs="Times New Roman"/>
          <w:sz w:val="24"/>
          <w:szCs w:val="24"/>
        </w:rPr>
        <w:t xml:space="preserve"> (</w:t>
      </w:r>
      <w:proofErr w:type="spellStart"/>
      <w:r w:rsidR="006B15C0">
        <w:rPr>
          <w:rFonts w:ascii="Times New Roman" w:hAnsi="Times New Roman" w:cs="Times New Roman"/>
          <w:sz w:val="24"/>
          <w:szCs w:val="24"/>
        </w:rPr>
        <w:t>Krajcsak</w:t>
      </w:r>
      <w:proofErr w:type="spellEnd"/>
      <w:r w:rsidR="006B15C0">
        <w:rPr>
          <w:rFonts w:ascii="Times New Roman" w:hAnsi="Times New Roman" w:cs="Times New Roman"/>
          <w:sz w:val="24"/>
          <w:szCs w:val="24"/>
        </w:rPr>
        <w:t>, &amp; Iren, 2013)</w:t>
      </w:r>
      <w:r w:rsidR="00A33421">
        <w:rPr>
          <w:rFonts w:ascii="Times New Roman" w:hAnsi="Times New Roman" w:cs="Times New Roman"/>
          <w:sz w:val="24"/>
          <w:szCs w:val="24"/>
        </w:rPr>
        <w:t>.</w:t>
      </w:r>
      <w:r w:rsidR="006B15C0">
        <w:rPr>
          <w:rFonts w:ascii="Times New Roman" w:hAnsi="Times New Roman" w:cs="Times New Roman"/>
          <w:sz w:val="24"/>
          <w:szCs w:val="24"/>
        </w:rPr>
        <w:t xml:space="preserve"> </w:t>
      </w:r>
      <w:r w:rsidR="00A33421">
        <w:rPr>
          <w:rFonts w:ascii="Times New Roman" w:hAnsi="Times New Roman" w:cs="Times New Roman"/>
          <w:sz w:val="24"/>
          <w:szCs w:val="24"/>
        </w:rPr>
        <w:t xml:space="preserve"> </w:t>
      </w:r>
    </w:p>
    <w:p w:rsidR="006E7BC8" w:rsidRDefault="006E7BC8" w:rsidP="008B3836">
      <w:pPr>
        <w:spacing w:line="480" w:lineRule="auto"/>
        <w:rPr>
          <w:rFonts w:ascii="Times New Roman" w:hAnsi="Times New Roman" w:cs="Times New Roman"/>
          <w:b/>
          <w:sz w:val="24"/>
          <w:szCs w:val="24"/>
        </w:rPr>
      </w:pPr>
      <w:r>
        <w:rPr>
          <w:rFonts w:ascii="Times New Roman" w:hAnsi="Times New Roman" w:cs="Times New Roman"/>
          <w:b/>
          <w:sz w:val="24"/>
          <w:szCs w:val="24"/>
        </w:rPr>
        <w:t>Diversity in Organizations</w:t>
      </w:r>
    </w:p>
    <w:p w:rsidR="00F450B8" w:rsidRPr="00F74B25" w:rsidRDefault="00F74B25" w:rsidP="0076329B">
      <w:pPr>
        <w:spacing w:line="480" w:lineRule="auto"/>
        <w:ind w:firstLine="720"/>
      </w:pPr>
      <w:r>
        <w:rPr>
          <w:rFonts w:ascii="Times New Roman" w:hAnsi="Times New Roman" w:cs="Times New Roman"/>
          <w:sz w:val="24"/>
          <w:szCs w:val="24"/>
        </w:rPr>
        <w:t xml:space="preserve">Diversity in organizations is essential in the modern workplaces. Diversity tends to maximize a firm’s creativity and innovation. Since diversity exposes employees to various perspective from individuals with various backgrounds leads to maximizes creativity and innovation. </w:t>
      </w:r>
      <w:r w:rsidR="00687A24">
        <w:rPr>
          <w:rFonts w:ascii="Times New Roman" w:hAnsi="Times New Roman" w:cs="Times New Roman"/>
          <w:sz w:val="24"/>
          <w:szCs w:val="24"/>
        </w:rPr>
        <w:t xml:space="preserve">Diversity as well enhances </w:t>
      </w:r>
      <w:r w:rsidR="00ED407C">
        <w:rPr>
          <w:rFonts w:ascii="Times New Roman" w:hAnsi="Times New Roman" w:cs="Times New Roman"/>
          <w:sz w:val="24"/>
          <w:szCs w:val="24"/>
        </w:rPr>
        <w:t xml:space="preserve">the </w:t>
      </w:r>
      <w:r w:rsidR="00687A24">
        <w:rPr>
          <w:rFonts w:ascii="Times New Roman" w:hAnsi="Times New Roman" w:cs="Times New Roman"/>
          <w:sz w:val="24"/>
          <w:szCs w:val="24"/>
        </w:rPr>
        <w:t>firm’s reputation and enhances inclusion in the firm</w:t>
      </w:r>
      <w:r w:rsidR="00ED407C">
        <w:rPr>
          <w:rFonts w:ascii="Times New Roman" w:hAnsi="Times New Roman" w:cs="Times New Roman"/>
          <w:sz w:val="24"/>
          <w:szCs w:val="24"/>
        </w:rPr>
        <w:t xml:space="preserve"> (Ahmed, &amp; Rahman, 2019)</w:t>
      </w:r>
      <w:r w:rsidR="00687A24">
        <w:rPr>
          <w:rFonts w:ascii="Times New Roman" w:hAnsi="Times New Roman" w:cs="Times New Roman"/>
          <w:sz w:val="24"/>
          <w:szCs w:val="24"/>
        </w:rPr>
        <w:t xml:space="preserve">. </w:t>
      </w:r>
      <w:r w:rsidR="002701C3">
        <w:rPr>
          <w:rFonts w:ascii="Times New Roman" w:hAnsi="Times New Roman" w:cs="Times New Roman"/>
          <w:sz w:val="24"/>
          <w:szCs w:val="24"/>
        </w:rPr>
        <w:t xml:space="preserve">Diversity as well has the ability to enhance the employee’s commitment. Diversity tends to make the employees to feel accepted as well as valued. </w:t>
      </w:r>
      <w:r w:rsidR="004C254D">
        <w:rPr>
          <w:rFonts w:ascii="Times New Roman" w:hAnsi="Times New Roman" w:cs="Times New Roman"/>
          <w:sz w:val="24"/>
          <w:szCs w:val="24"/>
        </w:rPr>
        <w:t xml:space="preserve">When the employees fell included they tend to </w:t>
      </w:r>
      <w:r w:rsidR="001568C8">
        <w:rPr>
          <w:rFonts w:ascii="Times New Roman" w:hAnsi="Times New Roman" w:cs="Times New Roman"/>
          <w:sz w:val="24"/>
          <w:szCs w:val="24"/>
        </w:rPr>
        <w:t xml:space="preserve">get more engaged and committed. </w:t>
      </w:r>
    </w:p>
    <w:p w:rsidR="0076329B" w:rsidRDefault="0076329B" w:rsidP="0076329B">
      <w:pPr>
        <w:spacing w:line="480" w:lineRule="auto"/>
        <w:rPr>
          <w:rFonts w:ascii="Times New Roman" w:hAnsi="Times New Roman" w:cs="Times New Roman"/>
          <w:b/>
          <w:sz w:val="24"/>
          <w:szCs w:val="24"/>
        </w:rPr>
      </w:pPr>
    </w:p>
    <w:p w:rsidR="008B3836" w:rsidRDefault="008B3836" w:rsidP="0076329B">
      <w:pPr>
        <w:spacing w:line="480" w:lineRule="auto"/>
        <w:rPr>
          <w:rFonts w:ascii="Times New Roman" w:hAnsi="Times New Roman" w:cs="Times New Roman"/>
          <w:b/>
          <w:sz w:val="24"/>
          <w:szCs w:val="24"/>
        </w:rPr>
      </w:pPr>
    </w:p>
    <w:p w:rsidR="008B3836" w:rsidRDefault="008B3836" w:rsidP="0076329B">
      <w:pPr>
        <w:spacing w:line="480" w:lineRule="auto"/>
        <w:rPr>
          <w:rFonts w:ascii="Times New Roman" w:hAnsi="Times New Roman" w:cs="Times New Roman"/>
          <w:b/>
          <w:sz w:val="24"/>
          <w:szCs w:val="24"/>
        </w:rPr>
      </w:pPr>
    </w:p>
    <w:p w:rsidR="008B3836" w:rsidRDefault="008B3836" w:rsidP="0076329B">
      <w:pPr>
        <w:spacing w:line="480" w:lineRule="auto"/>
        <w:rPr>
          <w:rFonts w:ascii="Times New Roman" w:hAnsi="Times New Roman" w:cs="Times New Roman"/>
          <w:b/>
          <w:sz w:val="24"/>
          <w:szCs w:val="24"/>
        </w:rPr>
      </w:pPr>
    </w:p>
    <w:p w:rsidR="008B3836" w:rsidRPr="0076329B" w:rsidRDefault="008B3836" w:rsidP="0076329B">
      <w:pPr>
        <w:spacing w:line="480" w:lineRule="auto"/>
        <w:rPr>
          <w:rFonts w:ascii="Times New Roman" w:hAnsi="Times New Roman" w:cs="Times New Roman"/>
          <w:b/>
          <w:sz w:val="24"/>
          <w:szCs w:val="24"/>
        </w:rPr>
      </w:pPr>
      <w:bookmarkStart w:id="0" w:name="_GoBack"/>
      <w:bookmarkEnd w:id="0"/>
    </w:p>
    <w:p w:rsidR="00106761" w:rsidRDefault="00106761"/>
    <w:p w:rsidR="0062382E" w:rsidRPr="00ED407C" w:rsidRDefault="0062382E">
      <w:pPr>
        <w:rPr>
          <w:rFonts w:ascii="Times New Roman" w:hAnsi="Times New Roman" w:cs="Times New Roman"/>
          <w:sz w:val="24"/>
          <w:szCs w:val="24"/>
        </w:rPr>
      </w:pPr>
      <w:r>
        <w:tab/>
      </w:r>
      <w:r>
        <w:tab/>
      </w:r>
      <w:r>
        <w:tab/>
      </w:r>
      <w:r>
        <w:tab/>
      </w:r>
      <w:r>
        <w:tab/>
      </w:r>
      <w:r w:rsidRPr="00ED407C">
        <w:rPr>
          <w:rFonts w:ascii="Times New Roman" w:hAnsi="Times New Roman" w:cs="Times New Roman"/>
          <w:sz w:val="24"/>
          <w:szCs w:val="24"/>
        </w:rPr>
        <w:t>References</w:t>
      </w:r>
    </w:p>
    <w:p w:rsidR="00ED407C" w:rsidRPr="00ED407C" w:rsidRDefault="00ED407C" w:rsidP="0062382E">
      <w:pPr>
        <w:pStyle w:val="Heading1"/>
        <w:shd w:val="clear" w:color="auto" w:fill="FFFFFF"/>
        <w:spacing w:before="0" w:beforeAutospacing="0" w:after="0" w:afterAutospacing="0" w:line="480" w:lineRule="auto"/>
        <w:ind w:left="720" w:hanging="720"/>
        <w:rPr>
          <w:b w:val="0"/>
          <w:sz w:val="24"/>
          <w:szCs w:val="24"/>
        </w:rPr>
      </w:pPr>
      <w:r w:rsidRPr="00ED407C">
        <w:rPr>
          <w:b w:val="0"/>
          <w:sz w:val="24"/>
          <w:szCs w:val="24"/>
        </w:rPr>
        <w:t xml:space="preserve">Ahmed, </w:t>
      </w:r>
      <w:r w:rsidRPr="00ED407C">
        <w:rPr>
          <w:b w:val="0"/>
          <w:sz w:val="24"/>
          <w:szCs w:val="24"/>
        </w:rPr>
        <w:t xml:space="preserve">S., </w:t>
      </w:r>
      <w:r w:rsidRPr="00ED407C">
        <w:rPr>
          <w:b w:val="0"/>
          <w:sz w:val="24"/>
          <w:szCs w:val="24"/>
        </w:rPr>
        <w:t xml:space="preserve">&amp; Rahman, </w:t>
      </w:r>
      <w:r w:rsidRPr="00ED407C">
        <w:rPr>
          <w:b w:val="0"/>
          <w:sz w:val="24"/>
          <w:szCs w:val="24"/>
        </w:rPr>
        <w:t>F. (</w:t>
      </w:r>
      <w:r w:rsidRPr="00ED407C">
        <w:rPr>
          <w:b w:val="0"/>
          <w:sz w:val="24"/>
          <w:szCs w:val="24"/>
        </w:rPr>
        <w:t>2019)</w:t>
      </w:r>
      <w:r w:rsidRPr="00ED407C">
        <w:rPr>
          <w:b w:val="0"/>
          <w:sz w:val="24"/>
          <w:szCs w:val="24"/>
        </w:rPr>
        <w:t xml:space="preserve">. </w:t>
      </w:r>
      <w:r w:rsidRPr="00ED407C">
        <w:rPr>
          <w:b w:val="0"/>
          <w:sz w:val="24"/>
          <w:szCs w:val="24"/>
        </w:rPr>
        <w:t xml:space="preserve">Effect of Workplace Diversity on Employees’ Performance in </w:t>
      </w:r>
      <w:proofErr w:type="spellStart"/>
      <w:r w:rsidRPr="00ED407C">
        <w:rPr>
          <w:b w:val="0"/>
          <w:sz w:val="24"/>
          <w:szCs w:val="24"/>
        </w:rPr>
        <w:t>Allama</w:t>
      </w:r>
      <w:proofErr w:type="spellEnd"/>
      <w:r w:rsidRPr="00ED407C">
        <w:rPr>
          <w:b w:val="0"/>
          <w:sz w:val="24"/>
          <w:szCs w:val="24"/>
        </w:rPr>
        <w:t xml:space="preserve"> Iqbal Open University</w:t>
      </w:r>
      <w:r w:rsidRPr="00ED407C">
        <w:rPr>
          <w:b w:val="0"/>
          <w:sz w:val="24"/>
          <w:szCs w:val="24"/>
        </w:rPr>
        <w:t xml:space="preserve">. </w:t>
      </w:r>
      <w:r w:rsidRPr="00ED407C">
        <w:rPr>
          <w:b w:val="0"/>
          <w:i/>
          <w:sz w:val="24"/>
          <w:szCs w:val="24"/>
        </w:rPr>
        <w:t>Pakistan Journal of Distance &amp; Online Learning, 5</w:t>
      </w:r>
      <w:r w:rsidRPr="00ED407C">
        <w:rPr>
          <w:b w:val="0"/>
          <w:sz w:val="24"/>
          <w:szCs w:val="24"/>
        </w:rPr>
        <w:t>(11), 85-100</w:t>
      </w:r>
    </w:p>
    <w:p w:rsidR="006B15C0" w:rsidRPr="006B15C0" w:rsidRDefault="006B15C0" w:rsidP="0062382E">
      <w:pPr>
        <w:pStyle w:val="Heading1"/>
        <w:shd w:val="clear" w:color="auto" w:fill="FFFFFF"/>
        <w:spacing w:before="0" w:beforeAutospacing="0" w:after="0" w:afterAutospacing="0" w:line="480" w:lineRule="auto"/>
        <w:ind w:left="720" w:hanging="720"/>
        <w:rPr>
          <w:b w:val="0"/>
          <w:sz w:val="24"/>
          <w:szCs w:val="24"/>
        </w:rPr>
      </w:pPr>
      <w:proofErr w:type="spellStart"/>
      <w:r w:rsidRPr="006B15C0">
        <w:rPr>
          <w:b w:val="0"/>
          <w:sz w:val="24"/>
          <w:szCs w:val="24"/>
        </w:rPr>
        <w:t>Krajcsak</w:t>
      </w:r>
      <w:proofErr w:type="spellEnd"/>
      <w:r w:rsidRPr="006B15C0">
        <w:rPr>
          <w:b w:val="0"/>
          <w:sz w:val="24"/>
          <w:szCs w:val="24"/>
        </w:rPr>
        <w:t xml:space="preserve">, </w:t>
      </w:r>
      <w:r w:rsidRPr="006B15C0">
        <w:rPr>
          <w:b w:val="0"/>
          <w:sz w:val="24"/>
          <w:szCs w:val="24"/>
        </w:rPr>
        <w:t xml:space="preserve">Z., </w:t>
      </w:r>
      <w:r w:rsidRPr="006B15C0">
        <w:rPr>
          <w:b w:val="0"/>
          <w:sz w:val="24"/>
          <w:szCs w:val="24"/>
        </w:rPr>
        <w:t>&amp; Iren,</w:t>
      </w:r>
      <w:r w:rsidRPr="006B15C0">
        <w:rPr>
          <w:b w:val="0"/>
          <w:sz w:val="24"/>
          <w:szCs w:val="24"/>
        </w:rPr>
        <w:t xml:space="preserve"> G.</w:t>
      </w:r>
      <w:r w:rsidRPr="006B15C0">
        <w:rPr>
          <w:b w:val="0"/>
          <w:sz w:val="24"/>
          <w:szCs w:val="24"/>
        </w:rPr>
        <w:t xml:space="preserve"> </w:t>
      </w:r>
      <w:r w:rsidRPr="006B15C0">
        <w:rPr>
          <w:b w:val="0"/>
          <w:sz w:val="24"/>
          <w:szCs w:val="24"/>
        </w:rPr>
        <w:t>(</w:t>
      </w:r>
      <w:r w:rsidRPr="006B15C0">
        <w:rPr>
          <w:b w:val="0"/>
          <w:sz w:val="24"/>
          <w:szCs w:val="24"/>
        </w:rPr>
        <w:t>2013)</w:t>
      </w:r>
      <w:r w:rsidRPr="006B15C0">
        <w:rPr>
          <w:b w:val="0"/>
          <w:sz w:val="24"/>
          <w:szCs w:val="24"/>
        </w:rPr>
        <w:t xml:space="preserve">. How to Increase Workplace Commitment? </w:t>
      </w:r>
      <w:proofErr w:type="spellStart"/>
      <w:r w:rsidRPr="006B15C0">
        <w:rPr>
          <w:b w:val="0"/>
          <w:i/>
          <w:sz w:val="24"/>
          <w:szCs w:val="24"/>
        </w:rPr>
        <w:t>Periodica</w:t>
      </w:r>
      <w:proofErr w:type="spellEnd"/>
      <w:r w:rsidRPr="006B15C0">
        <w:rPr>
          <w:b w:val="0"/>
          <w:i/>
          <w:sz w:val="24"/>
          <w:szCs w:val="24"/>
        </w:rPr>
        <w:t xml:space="preserve"> </w:t>
      </w:r>
      <w:proofErr w:type="spellStart"/>
      <w:r w:rsidRPr="006B15C0">
        <w:rPr>
          <w:b w:val="0"/>
          <w:i/>
          <w:sz w:val="24"/>
          <w:szCs w:val="24"/>
        </w:rPr>
        <w:t>Polytechnica</w:t>
      </w:r>
      <w:proofErr w:type="spellEnd"/>
      <w:r w:rsidRPr="006B15C0">
        <w:rPr>
          <w:b w:val="0"/>
          <w:i/>
          <w:sz w:val="24"/>
          <w:szCs w:val="24"/>
        </w:rPr>
        <w:t>, 21</w:t>
      </w:r>
      <w:r w:rsidRPr="006B15C0">
        <w:rPr>
          <w:b w:val="0"/>
          <w:sz w:val="24"/>
          <w:szCs w:val="24"/>
        </w:rPr>
        <w:t xml:space="preserve">(1). </w:t>
      </w:r>
      <w:r w:rsidRPr="006B15C0">
        <w:rPr>
          <w:b w:val="0"/>
          <w:sz w:val="24"/>
          <w:szCs w:val="24"/>
          <w:shd w:val="clear" w:color="auto" w:fill="FFFFFF"/>
        </w:rPr>
        <w:t>DOI: </w:t>
      </w:r>
      <w:hyperlink r:id="rId6" w:tgtFrame="_blank" w:history="1">
        <w:r w:rsidRPr="006B15C0">
          <w:rPr>
            <w:rStyle w:val="Hyperlink"/>
            <w:b w:val="0"/>
            <w:color w:val="auto"/>
            <w:sz w:val="24"/>
            <w:szCs w:val="24"/>
            <w:u w:val="none"/>
            <w:bdr w:val="none" w:sz="0" w:space="0" w:color="auto" w:frame="1"/>
            <w:shd w:val="clear" w:color="auto" w:fill="FFFFFF"/>
          </w:rPr>
          <w:t>10.3311/PPso.2155</w:t>
        </w:r>
      </w:hyperlink>
    </w:p>
    <w:p w:rsidR="0062382E" w:rsidRPr="0062382E" w:rsidRDefault="0062382E" w:rsidP="0062382E">
      <w:pPr>
        <w:pStyle w:val="Heading1"/>
        <w:shd w:val="clear" w:color="auto" w:fill="FFFFFF"/>
        <w:spacing w:before="0" w:beforeAutospacing="0" w:after="0" w:afterAutospacing="0" w:line="480" w:lineRule="auto"/>
        <w:ind w:left="720" w:hanging="720"/>
        <w:rPr>
          <w:b w:val="0"/>
          <w:sz w:val="24"/>
          <w:szCs w:val="24"/>
        </w:rPr>
      </w:pPr>
      <w:proofErr w:type="spellStart"/>
      <w:r w:rsidRPr="0062382E">
        <w:rPr>
          <w:b w:val="0"/>
          <w:sz w:val="24"/>
          <w:szCs w:val="24"/>
        </w:rPr>
        <w:t>Mercurio</w:t>
      </w:r>
      <w:proofErr w:type="spellEnd"/>
      <w:r w:rsidRPr="0062382E">
        <w:rPr>
          <w:b w:val="0"/>
          <w:sz w:val="24"/>
          <w:szCs w:val="24"/>
        </w:rPr>
        <w:t xml:space="preserve">, </w:t>
      </w:r>
      <w:r w:rsidRPr="0062382E">
        <w:rPr>
          <w:b w:val="0"/>
          <w:sz w:val="24"/>
          <w:szCs w:val="24"/>
        </w:rPr>
        <w:t>A. (</w:t>
      </w:r>
      <w:r w:rsidRPr="0062382E">
        <w:rPr>
          <w:b w:val="0"/>
          <w:sz w:val="24"/>
          <w:szCs w:val="24"/>
        </w:rPr>
        <w:t>2015)</w:t>
      </w:r>
      <w:r w:rsidRPr="0062382E">
        <w:rPr>
          <w:b w:val="0"/>
          <w:sz w:val="24"/>
          <w:szCs w:val="24"/>
        </w:rPr>
        <w:t xml:space="preserve">. Affective Commitment as a Core Essence of Organizational Commitment: An Integrative Literature Review. </w:t>
      </w:r>
      <w:r w:rsidRPr="0062382E">
        <w:rPr>
          <w:b w:val="0"/>
          <w:i/>
          <w:sz w:val="24"/>
          <w:szCs w:val="24"/>
        </w:rPr>
        <w:t xml:space="preserve">Human Resource Development Review. </w:t>
      </w:r>
      <w:hyperlink r:id="rId7" w:history="1">
        <w:r w:rsidRPr="0062382E">
          <w:rPr>
            <w:rStyle w:val="Hyperlink"/>
            <w:b w:val="0"/>
            <w:color w:val="auto"/>
            <w:sz w:val="24"/>
            <w:szCs w:val="24"/>
            <w:u w:val="none"/>
          </w:rPr>
          <w:t>https://doi.org/10.1177%2F1534484315603612</w:t>
        </w:r>
      </w:hyperlink>
    </w:p>
    <w:sectPr w:rsidR="0062382E" w:rsidRPr="006238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26" w:rsidRDefault="00451326" w:rsidP="00B95915">
      <w:pPr>
        <w:spacing w:after="0" w:line="240" w:lineRule="auto"/>
      </w:pPr>
      <w:r>
        <w:separator/>
      </w:r>
    </w:p>
  </w:endnote>
  <w:endnote w:type="continuationSeparator" w:id="0">
    <w:p w:rsidR="00451326" w:rsidRDefault="00451326" w:rsidP="00B9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26" w:rsidRDefault="00451326" w:rsidP="00B95915">
      <w:pPr>
        <w:spacing w:after="0" w:line="240" w:lineRule="auto"/>
      </w:pPr>
      <w:r>
        <w:separator/>
      </w:r>
    </w:p>
  </w:footnote>
  <w:footnote w:type="continuationSeparator" w:id="0">
    <w:p w:rsidR="00451326" w:rsidRDefault="00451326" w:rsidP="00B9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915" w:rsidRDefault="00B95915">
    <w:pPr>
      <w:pStyle w:val="Header"/>
    </w:pPr>
    <w:r>
      <w:tab/>
    </w:r>
    <w:r>
      <w:tab/>
    </w:r>
    <w:r>
      <w:fldChar w:fldCharType="begin"/>
    </w:r>
    <w:r>
      <w:instrText xml:space="preserve"> PAGE   \* MERGEFORMAT </w:instrText>
    </w:r>
    <w:r>
      <w:fldChar w:fldCharType="separate"/>
    </w:r>
    <w:r w:rsidR="008B3836">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61"/>
    <w:rsid w:val="0005260F"/>
    <w:rsid w:val="00062C8D"/>
    <w:rsid w:val="00106761"/>
    <w:rsid w:val="001568C8"/>
    <w:rsid w:val="001A4755"/>
    <w:rsid w:val="002701C3"/>
    <w:rsid w:val="00330AFB"/>
    <w:rsid w:val="003E61A9"/>
    <w:rsid w:val="00451326"/>
    <w:rsid w:val="004B4046"/>
    <w:rsid w:val="004C254D"/>
    <w:rsid w:val="0062382E"/>
    <w:rsid w:val="00687A24"/>
    <w:rsid w:val="006B15C0"/>
    <w:rsid w:val="006B7186"/>
    <w:rsid w:val="006C48EE"/>
    <w:rsid w:val="006E7BC8"/>
    <w:rsid w:val="0076329B"/>
    <w:rsid w:val="008B3836"/>
    <w:rsid w:val="00950593"/>
    <w:rsid w:val="009A3585"/>
    <w:rsid w:val="009C0695"/>
    <w:rsid w:val="00A07A2E"/>
    <w:rsid w:val="00A33421"/>
    <w:rsid w:val="00A87C02"/>
    <w:rsid w:val="00AF2F56"/>
    <w:rsid w:val="00B4206D"/>
    <w:rsid w:val="00B622A0"/>
    <w:rsid w:val="00B95915"/>
    <w:rsid w:val="00BC11AD"/>
    <w:rsid w:val="00BD6640"/>
    <w:rsid w:val="00BE0959"/>
    <w:rsid w:val="00E07AA3"/>
    <w:rsid w:val="00E178E2"/>
    <w:rsid w:val="00ED407C"/>
    <w:rsid w:val="00F250D2"/>
    <w:rsid w:val="00F334BD"/>
    <w:rsid w:val="00F450B8"/>
    <w:rsid w:val="00F74B25"/>
    <w:rsid w:val="00F9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A6C5"/>
  <w15:chartTrackingRefBased/>
  <w15:docId w15:val="{AEE2F997-8B42-4BDB-9BE4-3B06D9C7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38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82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2382E"/>
    <w:rPr>
      <w:color w:val="0563C1" w:themeColor="hyperlink"/>
      <w:u w:val="single"/>
    </w:rPr>
  </w:style>
  <w:style w:type="paragraph" w:styleId="Header">
    <w:name w:val="header"/>
    <w:basedOn w:val="Normal"/>
    <w:link w:val="HeaderChar"/>
    <w:uiPriority w:val="99"/>
    <w:unhideWhenUsed/>
    <w:rsid w:val="00B9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15"/>
  </w:style>
  <w:style w:type="paragraph" w:styleId="Footer">
    <w:name w:val="footer"/>
    <w:basedOn w:val="Normal"/>
    <w:link w:val="FooterChar"/>
    <w:uiPriority w:val="99"/>
    <w:unhideWhenUsed/>
    <w:rsid w:val="00B9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77%2F15344843156036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deref/http%3A%2F%2Fdx.doi.org%2F10.3311%2FPPso.21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cp:revision>
  <dcterms:created xsi:type="dcterms:W3CDTF">2021-04-05T04:57:00Z</dcterms:created>
  <dcterms:modified xsi:type="dcterms:W3CDTF">2021-04-05T06:05:00Z</dcterms:modified>
</cp:coreProperties>
</file>