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DB1E4A" w14:textId="77777777" w:rsidR="003F6753" w:rsidRDefault="00B270AE" w:rsidP="003F6753">
      <w:pPr>
        <w:pStyle w:val="Heading1"/>
        <w:ind w:left="-720" w:right="170"/>
        <w:rPr>
          <w:color w:val="FF0000"/>
          <w:spacing w:val="-1"/>
          <w:u w:val="thick" w:color="FF0000"/>
        </w:rPr>
      </w:pPr>
      <w:bookmarkStart w:id="0" w:name="_GoBack"/>
      <w:bookmarkEnd w:id="0"/>
      <w:r>
        <w:rPr>
          <w:color w:val="FF0000"/>
          <w:spacing w:val="-1"/>
          <w:u w:val="thick" w:color="FF0000"/>
        </w:rPr>
        <w:t>Homework</w:t>
      </w:r>
      <w:r w:rsidR="004267A2">
        <w:rPr>
          <w:color w:val="FF0000"/>
          <w:spacing w:val="-1"/>
          <w:u w:val="thick" w:color="FF0000"/>
        </w:rPr>
        <w:t>:</w:t>
      </w:r>
      <w:r>
        <w:rPr>
          <w:color w:val="FF0000"/>
          <w:spacing w:val="-1"/>
          <w:u w:val="thick" w:color="FF0000"/>
        </w:rPr>
        <w:t xml:space="preserve"> introduction to standard deviation</w:t>
      </w:r>
    </w:p>
    <w:p w14:paraId="5B25F7B0" w14:textId="77777777" w:rsidR="00B270AE" w:rsidRPr="003F6753" w:rsidRDefault="00B270AE" w:rsidP="003F6753">
      <w:pPr>
        <w:pStyle w:val="Heading1"/>
        <w:ind w:left="-720" w:right="170"/>
        <w:rPr>
          <w:color w:val="FF0000"/>
          <w:spacing w:val="-1"/>
          <w:u w:val="thick" w:color="FF0000"/>
        </w:rPr>
      </w:pPr>
    </w:p>
    <w:p w14:paraId="5A9C100D" w14:textId="77777777" w:rsidR="00FE0FE1" w:rsidRPr="003F6753" w:rsidRDefault="004267A2" w:rsidP="003F6753">
      <w:pPr>
        <w:pStyle w:val="BodyText"/>
        <w:numPr>
          <w:ilvl w:val="0"/>
          <w:numId w:val="1"/>
        </w:numPr>
        <w:spacing w:before="41" w:line="275" w:lineRule="auto"/>
        <w:ind w:left="-360" w:right="-720" w:firstLine="0"/>
      </w:pPr>
      <w:r>
        <w:t xml:space="preserve">I </w:t>
      </w:r>
      <w:r>
        <w:rPr>
          <w:spacing w:val="-1"/>
        </w:rPr>
        <w:t>create</w:t>
      </w:r>
      <w:r>
        <w:t xml:space="preserve"> a</w:t>
      </w:r>
      <w:r>
        <w:rPr>
          <w:spacing w:val="-1"/>
        </w:rPr>
        <w:t xml:space="preserve">5-question </w:t>
      </w:r>
      <w:r>
        <w:rPr>
          <w:spacing w:val="-2"/>
        </w:rPr>
        <w:t>quiz</w:t>
      </w:r>
      <w:r>
        <w:t>on</w:t>
      </w:r>
      <w:r>
        <w:rPr>
          <w:spacing w:val="-1"/>
        </w:rPr>
        <w:t xml:space="preserve"> solvingalgebraequations.</w:t>
      </w:r>
      <w:r>
        <w:t xml:space="preserve">  I </w:t>
      </w:r>
      <w:r>
        <w:rPr>
          <w:spacing w:val="-1"/>
        </w:rPr>
        <w:t xml:space="preserve">gathertogether100random studentsfrom </w:t>
      </w:r>
      <w:r>
        <w:t>the</w:t>
      </w:r>
      <w:r>
        <w:rPr>
          <w:spacing w:val="-1"/>
        </w:rPr>
        <w:t>DCCcafeteria</w:t>
      </w:r>
      <w:r>
        <w:t xml:space="preserve"> and</w:t>
      </w:r>
      <w:r>
        <w:rPr>
          <w:spacing w:val="-1"/>
        </w:rPr>
        <w:t>havethem take</w:t>
      </w:r>
      <w:r>
        <w:rPr>
          <w:spacing w:val="-2"/>
        </w:rPr>
        <w:t>the</w:t>
      </w:r>
      <w:r>
        <w:rPr>
          <w:spacing w:val="-1"/>
        </w:rPr>
        <w:t>quiz.Separately</w:t>
      </w:r>
      <w:r>
        <w:t xml:space="preserve"> I</w:t>
      </w:r>
      <w:r>
        <w:rPr>
          <w:spacing w:val="-1"/>
        </w:rPr>
        <w:t xml:space="preserve">gathertogether100random </w:t>
      </w:r>
      <w:r>
        <w:t xml:space="preserve">students </w:t>
      </w:r>
      <w:r>
        <w:rPr>
          <w:spacing w:val="-2"/>
        </w:rPr>
        <w:t>from</w:t>
      </w:r>
      <w:r>
        <w:rPr>
          <w:spacing w:val="-1"/>
        </w:rPr>
        <w:t>theafternoon sections</w:t>
      </w:r>
      <w:r>
        <w:t xml:space="preserve">of </w:t>
      </w:r>
      <w:r>
        <w:rPr>
          <w:spacing w:val="-1"/>
        </w:rPr>
        <w:t xml:space="preserve">Calculusand havethem </w:t>
      </w:r>
      <w:r>
        <w:t xml:space="preserve">takethe </w:t>
      </w:r>
      <w:r>
        <w:rPr>
          <w:spacing w:val="-1"/>
        </w:rPr>
        <w:t>quiz.</w:t>
      </w:r>
    </w:p>
    <w:p w14:paraId="302098E4" w14:textId="77777777" w:rsidR="00FE0FE1" w:rsidRPr="00DA2977" w:rsidRDefault="004267A2" w:rsidP="003F6753">
      <w:pPr>
        <w:pStyle w:val="BodyText"/>
        <w:numPr>
          <w:ilvl w:val="1"/>
          <w:numId w:val="1"/>
        </w:numPr>
        <w:tabs>
          <w:tab w:val="left" w:pos="881"/>
        </w:tabs>
        <w:spacing w:before="1"/>
        <w:ind w:left="270" w:right="-720" w:hanging="360"/>
      </w:pPr>
      <w:proofErr w:type="spellStart"/>
      <w:r>
        <w:rPr>
          <w:spacing w:val="-1"/>
        </w:rPr>
        <w:t>Whichgroup</w:t>
      </w:r>
      <w:proofErr w:type="spellEnd"/>
      <w:r>
        <w:rPr>
          <w:spacing w:val="-1"/>
        </w:rPr>
        <w:t xml:space="preserve"> </w:t>
      </w:r>
      <w:proofErr w:type="spellStart"/>
      <w:proofErr w:type="gramStart"/>
      <w:r>
        <w:rPr>
          <w:spacing w:val="-2"/>
        </w:rPr>
        <w:t>do</w:t>
      </w:r>
      <w:r>
        <w:rPr>
          <w:spacing w:val="-1"/>
        </w:rPr>
        <w:t>youexpect</w:t>
      </w:r>
      <w:r>
        <w:t>to</w:t>
      </w:r>
      <w:r>
        <w:rPr>
          <w:spacing w:val="-1"/>
        </w:rPr>
        <w:t>havethehighest</w:t>
      </w:r>
      <w:r>
        <w:t>mean</w:t>
      </w:r>
      <w:r>
        <w:rPr>
          <w:spacing w:val="-1"/>
        </w:rPr>
        <w:t>score</w:t>
      </w:r>
      <w:r>
        <w:t>on</w:t>
      </w:r>
      <w:r>
        <w:rPr>
          <w:spacing w:val="-1"/>
        </w:rPr>
        <w:t>thequiz?Explain</w:t>
      </w:r>
      <w:proofErr w:type="spellEnd"/>
      <w:proofErr w:type="gramEnd"/>
      <w:r>
        <w:rPr>
          <w:spacing w:val="-1"/>
        </w:rPr>
        <w:t>.</w:t>
      </w:r>
    </w:p>
    <w:p w14:paraId="6D963852" w14:textId="77777777" w:rsidR="00DA2977" w:rsidRPr="00DA2977" w:rsidRDefault="00DA2977" w:rsidP="00DA2977">
      <w:pPr>
        <w:pStyle w:val="BodyText"/>
        <w:tabs>
          <w:tab w:val="left" w:pos="881"/>
        </w:tabs>
        <w:spacing w:before="1"/>
        <w:ind w:left="270" w:right="-720" w:firstLine="0"/>
        <w:rPr>
          <w:color w:val="FF0000"/>
        </w:rPr>
      </w:pPr>
      <w:r w:rsidRPr="00DA2977">
        <w:rPr>
          <w:color w:val="FF0000"/>
          <w:spacing w:val="-1"/>
        </w:rPr>
        <w:t>Students from the afternoon sections of calculus will have a higher mean score since their minds were engaged in a learning session hence perform better compared to students from cafeteria whose minds were a bit more relaxed hence perform poorer in the quiz. Higher scores means higher mean scores while lower scores mean lower mean scores.</w:t>
      </w:r>
    </w:p>
    <w:p w14:paraId="36FB854B" w14:textId="77777777" w:rsidR="003F6753" w:rsidRDefault="003F6753" w:rsidP="003F6753">
      <w:pPr>
        <w:pStyle w:val="BodyText"/>
        <w:tabs>
          <w:tab w:val="left" w:pos="881"/>
        </w:tabs>
        <w:spacing w:before="1"/>
        <w:ind w:left="270" w:right="-720" w:firstLine="0"/>
      </w:pPr>
    </w:p>
    <w:p w14:paraId="6A35707A" w14:textId="77777777" w:rsidR="00FE0FE1" w:rsidRDefault="004267A2" w:rsidP="003F6753">
      <w:pPr>
        <w:pStyle w:val="BodyText"/>
        <w:numPr>
          <w:ilvl w:val="1"/>
          <w:numId w:val="1"/>
        </w:numPr>
        <w:tabs>
          <w:tab w:val="left" w:pos="881"/>
        </w:tabs>
        <w:spacing w:before="38"/>
        <w:ind w:left="270" w:right="-720" w:hanging="360"/>
      </w:pPr>
      <w:r>
        <w:rPr>
          <w:spacing w:val="-1"/>
        </w:rPr>
        <w:t xml:space="preserve">Whichgroup </w:t>
      </w:r>
      <w:r>
        <w:rPr>
          <w:spacing w:val="-2"/>
        </w:rPr>
        <w:t>do</w:t>
      </w:r>
      <w:r>
        <w:rPr>
          <w:spacing w:val="-1"/>
        </w:rPr>
        <w:t>youexpect</w:t>
      </w:r>
      <w:r>
        <w:t>to</w:t>
      </w:r>
      <w:r>
        <w:rPr>
          <w:spacing w:val="-1"/>
        </w:rPr>
        <w:t>havethehigheststandard deviation</w:t>
      </w:r>
      <w:r>
        <w:t>on</w:t>
      </w:r>
      <w:r>
        <w:rPr>
          <w:spacing w:val="-1"/>
        </w:rPr>
        <w:t xml:space="preserve"> thequiz?Explain.</w:t>
      </w:r>
    </w:p>
    <w:p w14:paraId="1F28D72F" w14:textId="77777777" w:rsidR="00FE0FE1" w:rsidRPr="00DA2977" w:rsidRDefault="00DA2977" w:rsidP="003F6753">
      <w:pPr>
        <w:spacing w:before="9"/>
        <w:ind w:left="100" w:right="-720"/>
        <w:rPr>
          <w:rFonts w:ascii="Calibri" w:eastAsia="Calibri" w:hAnsi="Calibri" w:cs="Calibri"/>
          <w:color w:val="FF0000"/>
          <w:sz w:val="24"/>
          <w:szCs w:val="28"/>
        </w:rPr>
      </w:pPr>
      <w:r w:rsidRPr="00DA2977">
        <w:rPr>
          <w:rFonts w:ascii="Calibri" w:eastAsia="Calibri" w:hAnsi="Calibri" w:cs="Calibri"/>
          <w:color w:val="FF0000"/>
          <w:sz w:val="24"/>
          <w:szCs w:val="28"/>
        </w:rPr>
        <w:t>Students from calculus will have a higher standard deviation as their scores are further away from the mean while students from cafeteria will have a lower standard deviation as their scores are closer to the mean.</w:t>
      </w:r>
    </w:p>
    <w:p w14:paraId="7CD3D7E6" w14:textId="77777777" w:rsidR="00FE0FE1" w:rsidRPr="003F6753" w:rsidRDefault="004267A2" w:rsidP="003F6753">
      <w:pPr>
        <w:pStyle w:val="BodyText"/>
        <w:numPr>
          <w:ilvl w:val="0"/>
          <w:numId w:val="1"/>
        </w:numPr>
        <w:spacing w:line="274" w:lineRule="auto"/>
        <w:ind w:left="-360" w:right="-720" w:firstLine="0"/>
      </w:pPr>
      <w:r>
        <w:rPr>
          <w:spacing w:val="-1"/>
        </w:rPr>
        <w:t>Mymorning section</w:t>
      </w:r>
      <w:r>
        <w:t xml:space="preserve">of </w:t>
      </w:r>
      <w:r>
        <w:rPr>
          <w:spacing w:val="-1"/>
        </w:rPr>
        <w:t xml:space="preserve">Statistics </w:t>
      </w:r>
      <w:r>
        <w:t xml:space="preserve">getsa </w:t>
      </w:r>
      <w:r>
        <w:rPr>
          <w:spacing w:val="-1"/>
        </w:rPr>
        <w:t xml:space="preserve">standard deviation </w:t>
      </w:r>
      <w:r>
        <w:t>of2on</w:t>
      </w:r>
      <w:r>
        <w:rPr>
          <w:spacing w:val="-1"/>
        </w:rPr>
        <w:t xml:space="preserve"> theirquiz.</w:t>
      </w:r>
      <w:r>
        <w:t>My</w:t>
      </w:r>
      <w:r>
        <w:rPr>
          <w:spacing w:val="-1"/>
        </w:rPr>
        <w:t>evening section</w:t>
      </w:r>
      <w:r>
        <w:t xml:space="preserve">of </w:t>
      </w:r>
      <w:r>
        <w:rPr>
          <w:spacing w:val="-2"/>
        </w:rPr>
        <w:t>Statistics</w:t>
      </w:r>
      <w:r>
        <w:rPr>
          <w:spacing w:val="-1"/>
        </w:rPr>
        <w:t>gets</w:t>
      </w:r>
      <w:r>
        <w:t xml:space="preserve"> a</w:t>
      </w:r>
      <w:r>
        <w:rPr>
          <w:spacing w:val="-1"/>
        </w:rPr>
        <w:t>standard deviation</w:t>
      </w:r>
      <w:r>
        <w:t xml:space="preserve">of10 </w:t>
      </w:r>
      <w:r>
        <w:rPr>
          <w:spacing w:val="-1"/>
        </w:rPr>
        <w:t>on theirquiz.</w:t>
      </w:r>
    </w:p>
    <w:p w14:paraId="660E8ABD" w14:textId="77777777" w:rsidR="00FE0FE1" w:rsidRPr="00F64F45" w:rsidRDefault="004267A2" w:rsidP="003F6753">
      <w:pPr>
        <w:pStyle w:val="BodyText"/>
        <w:numPr>
          <w:ilvl w:val="1"/>
          <w:numId w:val="1"/>
        </w:numPr>
        <w:spacing w:before="2"/>
        <w:ind w:left="270" w:right="-720" w:hanging="360"/>
      </w:pPr>
      <w:r>
        <w:rPr>
          <w:spacing w:val="-1"/>
        </w:rPr>
        <w:t xml:space="preserve">Can </w:t>
      </w:r>
      <w:proofErr w:type="spellStart"/>
      <w:r>
        <w:t>youtellwhich</w:t>
      </w:r>
      <w:r>
        <w:rPr>
          <w:spacing w:val="-1"/>
        </w:rPr>
        <w:t>group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didbetter</w:t>
      </w:r>
      <w:r>
        <w:t>onthe</w:t>
      </w:r>
      <w:proofErr w:type="spellEnd"/>
      <w:r>
        <w:t xml:space="preserve"> </w:t>
      </w:r>
      <w:proofErr w:type="spellStart"/>
      <w:r>
        <w:rPr>
          <w:spacing w:val="-1"/>
        </w:rPr>
        <w:t>quiz</w:t>
      </w:r>
      <w:r>
        <w:t>on</w:t>
      </w:r>
      <w:proofErr w:type="spellEnd"/>
      <w:r>
        <w:rPr>
          <w:spacing w:val="-1"/>
        </w:rPr>
        <w:t xml:space="preserve"> </w:t>
      </w:r>
      <w:proofErr w:type="spellStart"/>
      <w:proofErr w:type="gramStart"/>
      <w:r>
        <w:rPr>
          <w:spacing w:val="-1"/>
        </w:rPr>
        <w:t>average?Explain</w:t>
      </w:r>
      <w:proofErr w:type="spellEnd"/>
      <w:proofErr w:type="gramEnd"/>
      <w:r>
        <w:rPr>
          <w:spacing w:val="-1"/>
        </w:rPr>
        <w:t>.</w:t>
      </w:r>
    </w:p>
    <w:p w14:paraId="56ED5BFC" w14:textId="77777777" w:rsidR="00F64F45" w:rsidRPr="004D0F2C" w:rsidRDefault="004D0F2C" w:rsidP="00F64F45">
      <w:pPr>
        <w:pStyle w:val="BodyText"/>
        <w:spacing w:before="2"/>
        <w:ind w:left="270" w:right="-720" w:firstLine="0"/>
        <w:rPr>
          <w:color w:val="FF0000"/>
        </w:rPr>
      </w:pPr>
      <w:r w:rsidRPr="004D0F2C">
        <w:rPr>
          <w:color w:val="FF0000"/>
        </w:rPr>
        <w:t>The morning section did better since the standard deviation is closer to the mean while the evening section performed poorly since the standard deviation is more spread from the mean</w:t>
      </w:r>
    </w:p>
    <w:p w14:paraId="6AEEBEE4" w14:textId="77777777" w:rsidR="003F6753" w:rsidRDefault="004D0F2C" w:rsidP="004D0F2C">
      <w:pPr>
        <w:pStyle w:val="BodyText"/>
        <w:tabs>
          <w:tab w:val="left" w:pos="7200"/>
        </w:tabs>
        <w:spacing w:before="2"/>
        <w:ind w:left="270" w:right="-720" w:firstLine="0"/>
      </w:pPr>
      <w:r>
        <w:tab/>
      </w:r>
    </w:p>
    <w:p w14:paraId="641E23B1" w14:textId="77777777" w:rsidR="00FE0FE1" w:rsidRPr="00480F15" w:rsidRDefault="004267A2" w:rsidP="003F6753">
      <w:pPr>
        <w:pStyle w:val="BodyText"/>
        <w:numPr>
          <w:ilvl w:val="1"/>
          <w:numId w:val="1"/>
        </w:numPr>
        <w:spacing w:before="41" w:line="276" w:lineRule="auto"/>
        <w:ind w:left="270" w:right="-720" w:hanging="360"/>
      </w:pPr>
      <w:proofErr w:type="gramStart"/>
      <w:r>
        <w:t>Inyourown</w:t>
      </w:r>
      <w:r>
        <w:rPr>
          <w:spacing w:val="-1"/>
        </w:rPr>
        <w:t>words,explainwhatthisinformation</w:t>
      </w:r>
      <w:proofErr w:type="gramEnd"/>
      <w:r>
        <w:rPr>
          <w:spacing w:val="-1"/>
        </w:rPr>
        <w:t xml:space="preserve"> </w:t>
      </w:r>
      <w:r>
        <w:rPr>
          <w:spacing w:val="-2"/>
        </w:rPr>
        <w:t>about</w:t>
      </w:r>
      <w:r>
        <w:t xml:space="preserve"> the </w:t>
      </w:r>
      <w:r>
        <w:rPr>
          <w:spacing w:val="-1"/>
        </w:rPr>
        <w:t>standard deviationtells you about</w:t>
      </w:r>
      <w:r>
        <w:t xml:space="preserve"> </w:t>
      </w:r>
      <w:proofErr w:type="spellStart"/>
      <w:r>
        <w:t>the</w:t>
      </w:r>
      <w:r>
        <w:rPr>
          <w:spacing w:val="-2"/>
        </w:rPr>
        <w:t>difference</w:t>
      </w:r>
      <w:r>
        <w:rPr>
          <w:spacing w:val="-1"/>
        </w:rPr>
        <w:t>between</w:t>
      </w:r>
      <w:proofErr w:type="spellEnd"/>
      <w:r>
        <w:t xml:space="preserve"> </w:t>
      </w:r>
      <w:proofErr w:type="spellStart"/>
      <w:r>
        <w:t>the</w:t>
      </w:r>
      <w:r>
        <w:rPr>
          <w:spacing w:val="-1"/>
        </w:rPr>
        <w:t>morning</w:t>
      </w:r>
      <w:proofErr w:type="spellEnd"/>
      <w:r>
        <w:rPr>
          <w:spacing w:val="-1"/>
        </w:rPr>
        <w:t xml:space="preserve"> section </w:t>
      </w:r>
      <w:proofErr w:type="spellStart"/>
      <w:r>
        <w:t>and</w:t>
      </w:r>
      <w:r>
        <w:rPr>
          <w:spacing w:val="-1"/>
        </w:rPr>
        <w:t>theevening</w:t>
      </w:r>
      <w:proofErr w:type="spellEnd"/>
      <w:r>
        <w:rPr>
          <w:spacing w:val="-1"/>
        </w:rPr>
        <w:t xml:space="preserve"> section.</w:t>
      </w:r>
    </w:p>
    <w:p w14:paraId="734C28AC" w14:textId="77777777" w:rsidR="00480F15" w:rsidRDefault="00480F15" w:rsidP="00480F15">
      <w:pPr>
        <w:pStyle w:val="BodyText"/>
        <w:spacing w:before="41" w:line="276" w:lineRule="auto"/>
        <w:ind w:left="270" w:right="-720" w:firstLine="0"/>
      </w:pPr>
    </w:p>
    <w:p w14:paraId="4BC1337D" w14:textId="77777777" w:rsidR="00FE0FE1" w:rsidRDefault="00480F15" w:rsidP="003F6753">
      <w:pPr>
        <w:spacing w:before="2"/>
        <w:ind w:left="100" w:right="-720"/>
        <w:rPr>
          <w:rFonts w:ascii="Calibri" w:eastAsia="Calibri" w:hAnsi="Calibri" w:cs="Calibri"/>
          <w:sz w:val="25"/>
          <w:szCs w:val="25"/>
        </w:rPr>
      </w:pPr>
      <w:r w:rsidRPr="0032220E">
        <w:rPr>
          <w:color w:val="FF0000"/>
          <w:spacing w:val="-1"/>
        </w:rPr>
        <w:t>The</w:t>
      </w:r>
      <w:r>
        <w:rPr>
          <w:color w:val="FF0000"/>
          <w:spacing w:val="-1"/>
        </w:rPr>
        <w:t xml:space="preserve"> variability from the mean for morning section winners is smaller</w:t>
      </w:r>
      <w:r w:rsidRPr="0032220E">
        <w:rPr>
          <w:color w:val="FF0000"/>
          <w:spacing w:val="-1"/>
        </w:rPr>
        <w:t xml:space="preserve"> compared to the variability from the mean for </w:t>
      </w:r>
      <w:r>
        <w:rPr>
          <w:color w:val="FF0000"/>
          <w:spacing w:val="-1"/>
        </w:rPr>
        <w:t>evening section.</w:t>
      </w:r>
    </w:p>
    <w:p w14:paraId="4DE1168E" w14:textId="77777777" w:rsidR="00FE0FE1" w:rsidRDefault="004267A2" w:rsidP="003F6753">
      <w:pPr>
        <w:pStyle w:val="BodyText"/>
        <w:numPr>
          <w:ilvl w:val="0"/>
          <w:numId w:val="1"/>
        </w:numPr>
        <w:spacing w:line="277" w:lineRule="auto"/>
        <w:ind w:left="-360" w:right="-720" w:firstLine="0"/>
      </w:pPr>
      <w:r>
        <w:rPr>
          <w:spacing w:val="-1"/>
        </w:rPr>
        <w:t>Below</w:t>
      </w:r>
      <w:r>
        <w:rPr>
          <w:spacing w:val="-2"/>
        </w:rPr>
        <w:t>is</w:t>
      </w:r>
      <w:r>
        <w:t xml:space="preserve"> a </w:t>
      </w:r>
      <w:r>
        <w:rPr>
          <w:spacing w:val="-1"/>
        </w:rPr>
        <w:t>sample</w:t>
      </w:r>
      <w:r>
        <w:t>of</w:t>
      </w:r>
      <w:r>
        <w:rPr>
          <w:spacing w:val="-1"/>
        </w:rPr>
        <w:t>BodyMassIndexmeasurementsforthewinners</w:t>
      </w:r>
      <w:r>
        <w:t xml:space="preserve">of </w:t>
      </w:r>
      <w:r>
        <w:rPr>
          <w:spacing w:val="-1"/>
        </w:rPr>
        <w:t>beautypageantsfortwodifferenttimeperiods.</w:t>
      </w: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2"/>
        <w:gridCol w:w="720"/>
        <w:gridCol w:w="720"/>
        <w:gridCol w:w="720"/>
        <w:gridCol w:w="720"/>
        <w:gridCol w:w="720"/>
        <w:gridCol w:w="720"/>
        <w:gridCol w:w="720"/>
        <w:gridCol w:w="720"/>
        <w:gridCol w:w="611"/>
      </w:tblGrid>
      <w:tr w:rsidR="00FE0FE1" w14:paraId="07DE0A4E" w14:textId="77777777">
        <w:trPr>
          <w:trHeight w:hRule="exact" w:val="312"/>
        </w:trPr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</w:tcPr>
          <w:p w14:paraId="4F2B1EC0" w14:textId="77777777" w:rsidR="00FE0FE1" w:rsidRDefault="004267A2" w:rsidP="003F6753">
            <w:pPr>
              <w:pStyle w:val="TableParagraph"/>
              <w:spacing w:line="266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 xml:space="preserve">BMI </w:t>
            </w:r>
            <w:r>
              <w:rPr>
                <w:rFonts w:ascii="Calibri"/>
                <w:spacing w:val="-1"/>
              </w:rPr>
              <w:t>for1920's/1930's:23.4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4478B6F" w14:textId="77777777" w:rsidR="00FE0FE1" w:rsidRDefault="004267A2" w:rsidP="003F6753">
            <w:pPr>
              <w:pStyle w:val="TableParagraph"/>
              <w:spacing w:line="266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21.9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7BCF972" w14:textId="77777777" w:rsidR="00FE0FE1" w:rsidRDefault="004267A2" w:rsidP="003F6753">
            <w:pPr>
              <w:pStyle w:val="TableParagraph"/>
              <w:spacing w:line="266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22.1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7BA2EE7" w14:textId="77777777" w:rsidR="00FE0FE1" w:rsidRDefault="004267A2" w:rsidP="003F6753">
            <w:pPr>
              <w:pStyle w:val="TableParagraph"/>
              <w:spacing w:line="266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22.3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CA63F5E" w14:textId="77777777" w:rsidR="00FE0FE1" w:rsidRDefault="004267A2" w:rsidP="003F6753">
            <w:pPr>
              <w:pStyle w:val="TableParagraph"/>
              <w:spacing w:line="266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20.3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0D9BEE8" w14:textId="77777777" w:rsidR="00FE0FE1" w:rsidRDefault="004267A2" w:rsidP="003F6753">
            <w:pPr>
              <w:pStyle w:val="TableParagraph"/>
              <w:spacing w:line="266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18.9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C7DA83E" w14:textId="77777777" w:rsidR="00FE0FE1" w:rsidRDefault="004267A2" w:rsidP="003F6753">
            <w:pPr>
              <w:pStyle w:val="TableParagraph"/>
              <w:spacing w:line="266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18.8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BAC23D3" w14:textId="77777777" w:rsidR="00FE0FE1" w:rsidRDefault="004267A2" w:rsidP="003F6753">
            <w:pPr>
              <w:pStyle w:val="TableParagraph"/>
              <w:spacing w:line="266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19.4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5E70C33" w14:textId="77777777" w:rsidR="00FE0FE1" w:rsidRDefault="004267A2" w:rsidP="003F6753">
            <w:pPr>
              <w:pStyle w:val="TableParagraph"/>
              <w:spacing w:line="266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18.4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6BCBE35B" w14:textId="77777777" w:rsidR="00FE0FE1" w:rsidRDefault="004267A2" w:rsidP="003F6753">
            <w:pPr>
              <w:pStyle w:val="TableParagraph"/>
              <w:spacing w:line="266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19.1</w:t>
            </w:r>
          </w:p>
        </w:tc>
      </w:tr>
      <w:tr w:rsidR="00FE0FE1" w14:paraId="1E26689C" w14:textId="77777777">
        <w:trPr>
          <w:trHeight w:hRule="exact" w:val="314"/>
        </w:trPr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</w:tcPr>
          <w:p w14:paraId="6C3E09B5" w14:textId="77777777" w:rsidR="00FE0FE1" w:rsidRDefault="004267A2" w:rsidP="003F6753">
            <w:pPr>
              <w:pStyle w:val="TableParagraph"/>
              <w:tabs>
                <w:tab w:val="left" w:pos="2215"/>
              </w:tabs>
              <w:spacing w:line="264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 xml:space="preserve">BMI </w:t>
            </w:r>
            <w:r>
              <w:rPr>
                <w:rFonts w:ascii="Calibri"/>
                <w:spacing w:val="-1"/>
              </w:rPr>
              <w:t>forrecentyears:</w:t>
            </w:r>
            <w:r>
              <w:rPr>
                <w:rFonts w:ascii="Calibri"/>
                <w:spacing w:val="-1"/>
              </w:rPr>
              <w:tab/>
              <w:t>19.5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3074783" w14:textId="77777777" w:rsidR="00FE0FE1" w:rsidRDefault="004267A2" w:rsidP="003F6753">
            <w:pPr>
              <w:pStyle w:val="TableParagraph"/>
              <w:spacing w:line="264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20.3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94F2FA6" w14:textId="77777777" w:rsidR="00FE0FE1" w:rsidRDefault="004267A2" w:rsidP="003F6753">
            <w:pPr>
              <w:pStyle w:val="TableParagraph"/>
              <w:spacing w:line="264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19.5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DE3E2F3" w14:textId="77777777" w:rsidR="00FE0FE1" w:rsidRDefault="004267A2" w:rsidP="003F6753">
            <w:pPr>
              <w:pStyle w:val="TableParagraph"/>
              <w:spacing w:line="264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20.1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A86507B" w14:textId="77777777" w:rsidR="00FE0FE1" w:rsidRDefault="004267A2" w:rsidP="003F6753">
            <w:pPr>
              <w:pStyle w:val="TableParagraph"/>
              <w:spacing w:line="264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17.8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DCA4E1C" w14:textId="77777777" w:rsidR="00FE0FE1" w:rsidRDefault="004267A2" w:rsidP="003F6753">
            <w:pPr>
              <w:pStyle w:val="TableParagraph"/>
              <w:spacing w:line="264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17.8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5235053" w14:textId="77777777" w:rsidR="00FE0FE1" w:rsidRDefault="004267A2" w:rsidP="003F6753">
            <w:pPr>
              <w:pStyle w:val="TableParagraph"/>
              <w:spacing w:line="264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19.2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6CD7D48" w14:textId="77777777" w:rsidR="00FE0FE1" w:rsidRDefault="004267A2" w:rsidP="003F6753">
            <w:pPr>
              <w:pStyle w:val="TableParagraph"/>
              <w:spacing w:line="264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18.8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44C1A2E" w14:textId="77777777" w:rsidR="00FE0FE1" w:rsidRDefault="004267A2" w:rsidP="003F6753">
            <w:pPr>
              <w:pStyle w:val="TableParagraph"/>
              <w:spacing w:line="264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17.7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26954D8D" w14:textId="77777777" w:rsidR="00FE0FE1" w:rsidRDefault="004267A2" w:rsidP="003F6753">
            <w:pPr>
              <w:pStyle w:val="TableParagraph"/>
              <w:spacing w:line="264" w:lineRule="exact"/>
              <w:ind w:left="100" w:right="-720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>16.9</w:t>
            </w:r>
          </w:p>
          <w:p w14:paraId="48CCD0FF" w14:textId="77777777" w:rsidR="003F6753" w:rsidRDefault="003F6753" w:rsidP="003F6753">
            <w:pPr>
              <w:pStyle w:val="TableParagraph"/>
              <w:spacing w:line="264" w:lineRule="exact"/>
              <w:ind w:left="100" w:right="-720"/>
              <w:rPr>
                <w:rFonts w:ascii="Calibri"/>
                <w:spacing w:val="-1"/>
              </w:rPr>
            </w:pPr>
          </w:p>
          <w:p w14:paraId="747A9802" w14:textId="77777777" w:rsidR="003F6753" w:rsidRDefault="003F6753" w:rsidP="003F6753">
            <w:pPr>
              <w:pStyle w:val="TableParagraph"/>
              <w:spacing w:line="264" w:lineRule="exact"/>
              <w:ind w:left="100" w:right="-720"/>
              <w:rPr>
                <w:rFonts w:ascii="Calibri" w:eastAsia="Calibri" w:hAnsi="Calibri" w:cs="Calibri"/>
              </w:rPr>
            </w:pPr>
          </w:p>
        </w:tc>
      </w:tr>
    </w:tbl>
    <w:p w14:paraId="4287E118" w14:textId="77777777" w:rsidR="00FE0FE1" w:rsidRPr="00006D50" w:rsidRDefault="004267A2" w:rsidP="003F6753">
      <w:pPr>
        <w:pStyle w:val="BodyText"/>
        <w:numPr>
          <w:ilvl w:val="1"/>
          <w:numId w:val="1"/>
        </w:numPr>
        <w:tabs>
          <w:tab w:val="left" w:pos="881"/>
        </w:tabs>
        <w:spacing w:line="274" w:lineRule="auto"/>
        <w:ind w:left="90" w:right="-720" w:hanging="360"/>
      </w:pPr>
      <w:r>
        <w:t xml:space="preserve">Use </w:t>
      </w:r>
      <w:r>
        <w:rPr>
          <w:spacing w:val="-1"/>
        </w:rPr>
        <w:t>Excel</w:t>
      </w:r>
      <w:r>
        <w:t>to</w:t>
      </w:r>
      <w:r>
        <w:rPr>
          <w:spacing w:val="-1"/>
        </w:rPr>
        <w:t xml:space="preserve"> find themeanand standard deviation</w:t>
      </w:r>
      <w:r>
        <w:t xml:space="preserve">ofeach </w:t>
      </w:r>
      <w:r>
        <w:rPr>
          <w:spacing w:val="-1"/>
        </w:rPr>
        <w:t>dataset.</w:t>
      </w:r>
      <w:r w:rsidRPr="003F6753">
        <w:rPr>
          <w:b/>
          <w:spacing w:val="-1"/>
        </w:rPr>
        <w:t xml:space="preserve">Round </w:t>
      </w:r>
      <w:r w:rsidR="003F6753" w:rsidRPr="003F6753">
        <w:rPr>
          <w:b/>
          <w:spacing w:val="-1"/>
        </w:rPr>
        <w:t xml:space="preserve">each statistic </w:t>
      </w:r>
      <w:r w:rsidRPr="003F6753">
        <w:rPr>
          <w:b/>
          <w:spacing w:val="-1"/>
        </w:rPr>
        <w:t xml:space="preserve">to </w:t>
      </w:r>
      <w:r w:rsidRPr="003F6753">
        <w:rPr>
          <w:b/>
        </w:rPr>
        <w:t xml:space="preserve">the </w:t>
      </w:r>
      <w:proofErr w:type="spellStart"/>
      <w:r w:rsidRPr="003F6753">
        <w:rPr>
          <w:b/>
          <w:spacing w:val="-1"/>
        </w:rPr>
        <w:t>hundredthsposition.</w:t>
      </w:r>
      <w:r>
        <w:rPr>
          <w:spacing w:val="-2"/>
        </w:rPr>
        <w:t>You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doNOTneed</w:t>
      </w:r>
      <w:r>
        <w:t>to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include</w:t>
      </w:r>
      <w:r>
        <w:t>your</w:t>
      </w:r>
      <w:r>
        <w:rPr>
          <w:spacing w:val="-1"/>
        </w:rPr>
        <w:t>Excelfile</w:t>
      </w:r>
      <w:proofErr w:type="spellEnd"/>
      <w:r>
        <w:rPr>
          <w:spacing w:val="-1"/>
        </w:rPr>
        <w:t>.</w:t>
      </w:r>
    </w:p>
    <w:p w14:paraId="71D326F0" w14:textId="77777777" w:rsidR="00006D50" w:rsidRDefault="00006D50" w:rsidP="00006D50">
      <w:pPr>
        <w:pStyle w:val="BodyText"/>
        <w:tabs>
          <w:tab w:val="left" w:pos="881"/>
        </w:tabs>
        <w:spacing w:line="274" w:lineRule="auto"/>
        <w:ind w:left="90" w:right="-720" w:firstLine="0"/>
        <w:rPr>
          <w:spacing w:val="-1"/>
        </w:rPr>
      </w:pPr>
    </w:p>
    <w:p w14:paraId="4C89C17E" w14:textId="77777777" w:rsidR="00006D50" w:rsidRPr="00006D50" w:rsidRDefault="00006D50" w:rsidP="00006D50">
      <w:pPr>
        <w:pStyle w:val="BodyText"/>
        <w:tabs>
          <w:tab w:val="left" w:pos="881"/>
        </w:tabs>
        <w:spacing w:line="274" w:lineRule="auto"/>
        <w:ind w:right="-720"/>
        <w:rPr>
          <w:color w:val="FF0000"/>
          <w:spacing w:val="-1"/>
        </w:rPr>
      </w:pPr>
      <w:r w:rsidRPr="00006D50">
        <w:rPr>
          <w:color w:val="FF0000"/>
          <w:spacing w:val="-1"/>
        </w:rPr>
        <w:t>BMI for 1920’s/1930’s</w:t>
      </w:r>
    </w:p>
    <w:p w14:paraId="5BD0E5CC" w14:textId="77777777" w:rsidR="00006D50" w:rsidRPr="00006D50" w:rsidRDefault="00006D50" w:rsidP="00006D50">
      <w:pPr>
        <w:ind w:firstLine="520"/>
        <w:rPr>
          <w:rFonts w:ascii="Calibri" w:eastAsia="Times New Roman" w:hAnsi="Calibri" w:cs="Calibri"/>
          <w:color w:val="FF0000"/>
        </w:rPr>
      </w:pPr>
      <w:r w:rsidRPr="00006D50">
        <w:rPr>
          <w:color w:val="FF0000"/>
          <w:spacing w:val="-1"/>
        </w:rPr>
        <w:t>Average=</w:t>
      </w:r>
      <w:r w:rsidRPr="00006D50">
        <w:rPr>
          <w:rFonts w:ascii="Calibri" w:hAnsi="Calibri" w:cs="Calibri"/>
          <w:color w:val="FF0000"/>
        </w:rPr>
        <w:t xml:space="preserve"> </w:t>
      </w:r>
      <w:r w:rsidRPr="00006D50">
        <w:rPr>
          <w:rFonts w:ascii="Calibri" w:eastAsia="Times New Roman" w:hAnsi="Calibri" w:cs="Calibri"/>
          <w:color w:val="FF0000"/>
        </w:rPr>
        <w:t>20.46</w:t>
      </w:r>
    </w:p>
    <w:p w14:paraId="780CB9F1" w14:textId="77777777" w:rsidR="00006D50" w:rsidRPr="00006D50" w:rsidRDefault="00006D50" w:rsidP="00006D50">
      <w:pPr>
        <w:pStyle w:val="BodyText"/>
        <w:tabs>
          <w:tab w:val="left" w:pos="881"/>
        </w:tabs>
        <w:spacing w:line="274" w:lineRule="auto"/>
        <w:ind w:left="90" w:right="-720" w:firstLine="0"/>
        <w:rPr>
          <w:color w:val="FF0000"/>
          <w:spacing w:val="-1"/>
        </w:rPr>
      </w:pPr>
    </w:p>
    <w:p w14:paraId="1B4655E7" w14:textId="77777777" w:rsidR="00006D50" w:rsidRPr="00006D50" w:rsidRDefault="00006D50" w:rsidP="00006D50">
      <w:pPr>
        <w:ind w:firstLine="520"/>
        <w:rPr>
          <w:rFonts w:ascii="Calibri" w:eastAsia="Times New Roman" w:hAnsi="Calibri" w:cs="Calibri"/>
          <w:color w:val="FF0000"/>
        </w:rPr>
      </w:pPr>
      <w:r w:rsidRPr="00006D50">
        <w:rPr>
          <w:color w:val="FF0000"/>
          <w:spacing w:val="-1"/>
        </w:rPr>
        <w:t>Standard deviation=</w:t>
      </w:r>
      <w:r w:rsidRPr="00006D50">
        <w:rPr>
          <w:rFonts w:ascii="Calibri" w:hAnsi="Calibri" w:cs="Calibri"/>
          <w:color w:val="FF0000"/>
        </w:rPr>
        <w:t xml:space="preserve"> </w:t>
      </w:r>
      <w:r w:rsidRPr="00006D50">
        <w:rPr>
          <w:rFonts w:ascii="Calibri" w:eastAsia="Times New Roman" w:hAnsi="Calibri" w:cs="Calibri"/>
          <w:color w:val="FF0000"/>
        </w:rPr>
        <w:t>1.80</w:t>
      </w:r>
    </w:p>
    <w:p w14:paraId="745A426D" w14:textId="77777777" w:rsidR="00006D50" w:rsidRPr="00006D50" w:rsidRDefault="00006D50" w:rsidP="00006D50">
      <w:pPr>
        <w:ind w:firstLine="520"/>
        <w:rPr>
          <w:rFonts w:ascii="Calibri"/>
          <w:color w:val="FF0000"/>
        </w:rPr>
      </w:pPr>
    </w:p>
    <w:p w14:paraId="45B342B0" w14:textId="77777777" w:rsidR="00006D50" w:rsidRPr="00006D50" w:rsidRDefault="00006D50" w:rsidP="00006D50">
      <w:pPr>
        <w:ind w:firstLine="520"/>
        <w:rPr>
          <w:rFonts w:ascii="Calibri"/>
          <w:color w:val="FF0000"/>
          <w:spacing w:val="-1"/>
        </w:rPr>
      </w:pPr>
      <w:r w:rsidRPr="00006D50">
        <w:rPr>
          <w:rFonts w:ascii="Calibri"/>
          <w:color w:val="FF0000"/>
        </w:rPr>
        <w:t xml:space="preserve">BMI </w:t>
      </w:r>
      <w:r w:rsidRPr="00006D50">
        <w:rPr>
          <w:rFonts w:ascii="Calibri"/>
          <w:color w:val="FF0000"/>
          <w:spacing w:val="-1"/>
        </w:rPr>
        <w:t>for recent years</w:t>
      </w:r>
    </w:p>
    <w:p w14:paraId="091233C8" w14:textId="77777777" w:rsidR="00006D50" w:rsidRPr="00006D50" w:rsidRDefault="00006D50" w:rsidP="00006D50">
      <w:pPr>
        <w:ind w:firstLine="520"/>
        <w:rPr>
          <w:rFonts w:ascii="Calibri" w:eastAsia="Times New Roman" w:hAnsi="Calibri" w:cs="Calibri"/>
          <w:color w:val="FF0000"/>
        </w:rPr>
      </w:pPr>
    </w:p>
    <w:p w14:paraId="1A592AF8" w14:textId="77777777" w:rsidR="00006D50" w:rsidRPr="00006D50" w:rsidRDefault="00006D50" w:rsidP="00006D50">
      <w:pPr>
        <w:ind w:firstLine="520"/>
        <w:rPr>
          <w:rFonts w:ascii="Calibri" w:eastAsia="Times New Roman" w:hAnsi="Calibri" w:cs="Calibri"/>
          <w:color w:val="FF0000"/>
        </w:rPr>
      </w:pPr>
      <w:r w:rsidRPr="00006D50">
        <w:rPr>
          <w:color w:val="FF0000"/>
          <w:spacing w:val="-1"/>
        </w:rPr>
        <w:t>Average=</w:t>
      </w:r>
      <w:r w:rsidRPr="00006D50">
        <w:rPr>
          <w:rFonts w:ascii="Calibri" w:hAnsi="Calibri" w:cs="Calibri"/>
          <w:color w:val="FF0000"/>
        </w:rPr>
        <w:t xml:space="preserve"> </w:t>
      </w:r>
      <w:r w:rsidRPr="00006D50">
        <w:rPr>
          <w:rFonts w:ascii="Calibri" w:eastAsia="Times New Roman" w:hAnsi="Calibri" w:cs="Calibri"/>
          <w:color w:val="FF0000"/>
        </w:rPr>
        <w:t>18.76</w:t>
      </w:r>
    </w:p>
    <w:p w14:paraId="69D21F1E" w14:textId="77777777" w:rsidR="00006D50" w:rsidRPr="00006D50" w:rsidRDefault="00006D50" w:rsidP="00006D50">
      <w:pPr>
        <w:ind w:firstLine="520"/>
        <w:rPr>
          <w:rFonts w:ascii="Calibri" w:eastAsia="Times New Roman" w:hAnsi="Calibri" w:cs="Calibri"/>
          <w:color w:val="FF0000"/>
        </w:rPr>
      </w:pPr>
    </w:p>
    <w:p w14:paraId="3D00B67D" w14:textId="77777777" w:rsidR="00006D50" w:rsidRPr="00006D50" w:rsidRDefault="00006D50" w:rsidP="00006D50">
      <w:pPr>
        <w:pStyle w:val="BodyText"/>
        <w:tabs>
          <w:tab w:val="left" w:pos="881"/>
        </w:tabs>
        <w:spacing w:line="274" w:lineRule="auto"/>
        <w:ind w:left="90" w:right="-720" w:firstLine="0"/>
        <w:rPr>
          <w:color w:val="FF0000"/>
          <w:spacing w:val="-1"/>
        </w:rPr>
      </w:pPr>
    </w:p>
    <w:p w14:paraId="5F65A529" w14:textId="77777777" w:rsidR="00006D50" w:rsidRPr="00006D50" w:rsidRDefault="00006D50" w:rsidP="00006D50">
      <w:pPr>
        <w:ind w:firstLine="520"/>
        <w:rPr>
          <w:rFonts w:ascii="Calibri" w:eastAsia="Times New Roman" w:hAnsi="Calibri" w:cs="Calibri"/>
          <w:color w:val="FF0000"/>
        </w:rPr>
      </w:pPr>
      <w:r w:rsidRPr="00006D50">
        <w:rPr>
          <w:color w:val="FF0000"/>
          <w:spacing w:val="-1"/>
        </w:rPr>
        <w:t>Standard deviation=</w:t>
      </w:r>
      <w:r w:rsidRPr="00006D50">
        <w:rPr>
          <w:rFonts w:ascii="Calibri" w:hAnsi="Calibri" w:cs="Calibri"/>
          <w:color w:val="FF0000"/>
        </w:rPr>
        <w:t xml:space="preserve"> </w:t>
      </w:r>
      <w:r w:rsidRPr="00006D50">
        <w:rPr>
          <w:rFonts w:ascii="Calibri" w:eastAsia="Times New Roman" w:hAnsi="Calibri" w:cs="Calibri"/>
          <w:color w:val="FF0000"/>
        </w:rPr>
        <w:t>1.15</w:t>
      </w:r>
    </w:p>
    <w:p w14:paraId="597E083C" w14:textId="77777777" w:rsidR="003F6753" w:rsidRDefault="003F6753" w:rsidP="00006D50">
      <w:pPr>
        <w:pStyle w:val="BodyText"/>
        <w:tabs>
          <w:tab w:val="left" w:pos="881"/>
        </w:tabs>
        <w:spacing w:line="274" w:lineRule="auto"/>
        <w:ind w:left="0" w:right="-720" w:firstLine="0"/>
      </w:pPr>
    </w:p>
    <w:p w14:paraId="530EC6AE" w14:textId="77777777" w:rsidR="00FE0FE1" w:rsidRPr="00C65DEF" w:rsidRDefault="004267A2" w:rsidP="003F6753">
      <w:pPr>
        <w:pStyle w:val="BodyText"/>
        <w:numPr>
          <w:ilvl w:val="1"/>
          <w:numId w:val="1"/>
        </w:numPr>
        <w:tabs>
          <w:tab w:val="left" w:pos="881"/>
        </w:tabs>
        <w:spacing w:before="2" w:line="275" w:lineRule="auto"/>
        <w:ind w:left="90" w:right="-720" w:hanging="360"/>
      </w:pPr>
      <w:r>
        <w:t>Write a</w:t>
      </w:r>
      <w:r>
        <w:rPr>
          <w:spacing w:val="-1"/>
        </w:rPr>
        <w:t>completesentence</w:t>
      </w:r>
      <w:r>
        <w:t>to</w:t>
      </w:r>
      <w:r>
        <w:rPr>
          <w:spacing w:val="-1"/>
        </w:rPr>
        <w:t>interpretwhat</w:t>
      </w:r>
      <w:r>
        <w:t xml:space="preserve"> the</w:t>
      </w:r>
      <w:r>
        <w:rPr>
          <w:spacing w:val="-1"/>
        </w:rPr>
        <w:t xml:space="preserve">mean </w:t>
      </w:r>
      <w:r>
        <w:t xml:space="preserve">of </w:t>
      </w:r>
      <w:r>
        <w:rPr>
          <w:spacing w:val="-1"/>
        </w:rPr>
        <w:t xml:space="preserve">each </w:t>
      </w:r>
      <w:proofErr w:type="spellStart"/>
      <w:r>
        <w:rPr>
          <w:spacing w:val="-1"/>
        </w:rPr>
        <w:t>setrepresents</w:t>
      </w:r>
      <w:r>
        <w:t>in</w:t>
      </w:r>
      <w:r>
        <w:rPr>
          <w:spacing w:val="-1"/>
        </w:rPr>
        <w:t>real-</w:t>
      </w:r>
      <w:proofErr w:type="gramStart"/>
      <w:r>
        <w:rPr>
          <w:spacing w:val="-1"/>
        </w:rPr>
        <w:t>world,contextual</w:t>
      </w:r>
      <w:proofErr w:type="spellEnd"/>
      <w:proofErr w:type="gramEnd"/>
      <w:r>
        <w:rPr>
          <w:spacing w:val="-1"/>
        </w:rPr>
        <w:t xml:space="preserve"> </w:t>
      </w:r>
      <w:proofErr w:type="spellStart"/>
      <w:r>
        <w:rPr>
          <w:spacing w:val="-1"/>
        </w:rPr>
        <w:t>terms</w:t>
      </w:r>
      <w:r w:rsidR="003F6753">
        <w:rPr>
          <w:spacing w:val="2"/>
        </w:rPr>
        <w:t>.</w:t>
      </w:r>
      <w:r>
        <w:rPr>
          <w:spacing w:val="-1"/>
        </w:rPr>
        <w:t>Alsoinclude</w:t>
      </w:r>
      <w:proofErr w:type="spellEnd"/>
      <w:r>
        <w:t xml:space="preserve"> </w:t>
      </w:r>
      <w:proofErr w:type="spellStart"/>
      <w:r>
        <w:t>an</w:t>
      </w:r>
      <w:r>
        <w:rPr>
          <w:spacing w:val="-1"/>
        </w:rPr>
        <w:t>explanation</w:t>
      </w:r>
      <w:r>
        <w:t>of</w:t>
      </w:r>
      <w:proofErr w:type="spellEnd"/>
      <w:r>
        <w:t xml:space="preserve"> </w:t>
      </w:r>
      <w:proofErr w:type="spellStart"/>
      <w:r>
        <w:rPr>
          <w:spacing w:val="-1"/>
        </w:rPr>
        <w:t>how</w:t>
      </w:r>
      <w:r>
        <w:t>the</w:t>
      </w:r>
      <w:proofErr w:type="spellEnd"/>
      <w:r>
        <w:t xml:space="preserve"> </w:t>
      </w:r>
      <w:proofErr w:type="spellStart"/>
      <w:r>
        <w:t>meansof</w:t>
      </w:r>
      <w:r>
        <w:rPr>
          <w:spacing w:val="-1"/>
        </w:rPr>
        <w:t>the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twodatasetscompare</w:t>
      </w:r>
      <w:r>
        <w:t>andwhat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thattellsusaboutthebeautypageantwinnersduring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thetwo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timeperiods</w:t>
      </w:r>
      <w:proofErr w:type="spellEnd"/>
      <w:r>
        <w:rPr>
          <w:spacing w:val="-1"/>
        </w:rPr>
        <w:t>.</w:t>
      </w:r>
    </w:p>
    <w:p w14:paraId="78E8D5BA" w14:textId="77777777" w:rsidR="00C65DEF" w:rsidRPr="00D85744" w:rsidRDefault="00C65DEF" w:rsidP="00C65DEF">
      <w:pPr>
        <w:pStyle w:val="BodyText"/>
        <w:tabs>
          <w:tab w:val="left" w:pos="881"/>
        </w:tabs>
        <w:spacing w:before="2" w:line="275" w:lineRule="auto"/>
        <w:ind w:left="90" w:right="-720" w:firstLine="0"/>
        <w:rPr>
          <w:color w:val="FF0000"/>
        </w:rPr>
      </w:pPr>
      <w:r w:rsidRPr="00D85744">
        <w:rPr>
          <w:color w:val="FF0000"/>
          <w:spacing w:val="-1"/>
        </w:rPr>
        <w:t>The average body mass index</w:t>
      </w:r>
      <w:r w:rsidR="00D85744" w:rsidRPr="00D85744">
        <w:rPr>
          <w:color w:val="FF0000"/>
          <w:spacing w:val="-1"/>
        </w:rPr>
        <w:t xml:space="preserve"> value for</w:t>
      </w:r>
      <w:r w:rsidRPr="00D85744">
        <w:rPr>
          <w:color w:val="FF0000"/>
          <w:spacing w:val="-1"/>
        </w:rPr>
        <w:t xml:space="preserve"> beauty pageant winners for recent years is lesser than the body mass index </w:t>
      </w:r>
      <w:r w:rsidR="00D85744" w:rsidRPr="00D85744">
        <w:rPr>
          <w:color w:val="FF0000"/>
          <w:spacing w:val="-1"/>
        </w:rPr>
        <w:t xml:space="preserve">value </w:t>
      </w:r>
      <w:r w:rsidRPr="00D85744">
        <w:rPr>
          <w:color w:val="FF0000"/>
          <w:spacing w:val="-1"/>
        </w:rPr>
        <w:t xml:space="preserve">for beauty pageant winners for 1920’s/1930’s. The body mass index </w:t>
      </w:r>
      <w:r w:rsidR="00D85744" w:rsidRPr="00D85744">
        <w:rPr>
          <w:color w:val="FF0000"/>
          <w:spacing w:val="-1"/>
        </w:rPr>
        <w:t xml:space="preserve">value </w:t>
      </w:r>
      <w:r w:rsidRPr="00D85744">
        <w:rPr>
          <w:color w:val="FF0000"/>
          <w:spacing w:val="-1"/>
        </w:rPr>
        <w:t xml:space="preserve">for beauty pageant </w:t>
      </w:r>
      <w:r w:rsidRPr="00D85744">
        <w:rPr>
          <w:color w:val="FF0000"/>
          <w:spacing w:val="-1"/>
        </w:rPr>
        <w:lastRenderedPageBreak/>
        <w:t>winners for recent years is almost c</w:t>
      </w:r>
      <w:r w:rsidR="00D85744" w:rsidRPr="00D85744">
        <w:rPr>
          <w:color w:val="FF0000"/>
          <w:spacing w:val="-1"/>
        </w:rPr>
        <w:t xml:space="preserve">lose to underweight compared to beauty pageant winners for 1920’s/1930’s whose body mass index is considered as healthy. Conventionally, a body mass index value that is less than 18.5 is considered as underweight while a body mass index value from 18.5 to 24.9 is considered as </w:t>
      </w:r>
      <w:r w:rsidR="00C90517" w:rsidRPr="00D85744">
        <w:rPr>
          <w:color w:val="FF0000"/>
          <w:spacing w:val="-1"/>
        </w:rPr>
        <w:t>healthy.</w:t>
      </w:r>
      <w:r w:rsidR="00C90517">
        <w:rPr>
          <w:color w:val="FF0000"/>
          <w:spacing w:val="-1"/>
        </w:rPr>
        <w:t>The body</w:t>
      </w:r>
      <w:r w:rsidR="00D85744">
        <w:rPr>
          <w:color w:val="FF0000"/>
          <w:spacing w:val="-1"/>
        </w:rPr>
        <w:t xml:space="preserve"> mass index value </w:t>
      </w:r>
      <w:r w:rsidR="00C90517">
        <w:rPr>
          <w:color w:val="FF0000"/>
          <w:spacing w:val="-1"/>
        </w:rPr>
        <w:t>for recent</w:t>
      </w:r>
      <w:r w:rsidR="00D85744">
        <w:rPr>
          <w:color w:val="FF0000"/>
          <w:spacing w:val="-1"/>
        </w:rPr>
        <w:t xml:space="preserve"> </w:t>
      </w:r>
      <w:r w:rsidR="00C90517">
        <w:rPr>
          <w:color w:val="FF0000"/>
          <w:spacing w:val="-1"/>
        </w:rPr>
        <w:t>year’s</w:t>
      </w:r>
      <w:r w:rsidR="00D85744">
        <w:rPr>
          <w:color w:val="FF0000"/>
          <w:spacing w:val="-1"/>
        </w:rPr>
        <w:t xml:space="preserve"> pageant winners </w:t>
      </w:r>
      <w:r w:rsidR="00C90517">
        <w:rPr>
          <w:color w:val="FF0000"/>
          <w:spacing w:val="-1"/>
        </w:rPr>
        <w:t>is 1</w:t>
      </w:r>
      <w:r w:rsidR="00D85744">
        <w:rPr>
          <w:color w:val="FF0000"/>
          <w:spacing w:val="-1"/>
        </w:rPr>
        <w:t>8.75</w:t>
      </w:r>
      <w:r w:rsidR="00C90517">
        <w:rPr>
          <w:color w:val="FF0000"/>
          <w:spacing w:val="-1"/>
        </w:rPr>
        <w:t xml:space="preserve"> which is</w:t>
      </w:r>
      <w:r w:rsidR="00D85744">
        <w:rPr>
          <w:color w:val="FF0000"/>
          <w:spacing w:val="-1"/>
        </w:rPr>
        <w:t xml:space="preserve"> close to 18.5</w:t>
      </w:r>
    </w:p>
    <w:p w14:paraId="175C3C94" w14:textId="77777777" w:rsidR="003F6753" w:rsidRDefault="003F6753" w:rsidP="003F6753">
      <w:pPr>
        <w:pStyle w:val="BodyText"/>
        <w:tabs>
          <w:tab w:val="left" w:pos="881"/>
        </w:tabs>
        <w:spacing w:before="2" w:line="275" w:lineRule="auto"/>
        <w:ind w:left="90" w:right="-720" w:firstLine="0"/>
      </w:pPr>
    </w:p>
    <w:p w14:paraId="488CC4EB" w14:textId="77777777" w:rsidR="00FE0FE1" w:rsidRPr="003F6753" w:rsidRDefault="004267A2" w:rsidP="003F6753">
      <w:pPr>
        <w:pStyle w:val="BodyText"/>
        <w:numPr>
          <w:ilvl w:val="1"/>
          <w:numId w:val="1"/>
        </w:numPr>
        <w:tabs>
          <w:tab w:val="left" w:pos="881"/>
        </w:tabs>
        <w:spacing w:before="1" w:line="275" w:lineRule="auto"/>
        <w:ind w:left="90" w:right="-720" w:hanging="360"/>
      </w:pPr>
      <w:r>
        <w:t>Write a</w:t>
      </w:r>
      <w:r>
        <w:rPr>
          <w:spacing w:val="-1"/>
        </w:rPr>
        <w:t>completesentence</w:t>
      </w:r>
      <w:r>
        <w:t>to</w:t>
      </w:r>
      <w:r>
        <w:rPr>
          <w:spacing w:val="-1"/>
        </w:rPr>
        <w:t>interpretwhat</w:t>
      </w:r>
      <w:r>
        <w:t xml:space="preserve"> the</w:t>
      </w:r>
      <w:r>
        <w:rPr>
          <w:spacing w:val="-1"/>
        </w:rPr>
        <w:t xml:space="preserve">standard deviation </w:t>
      </w:r>
      <w:r>
        <w:t xml:space="preserve">of </w:t>
      </w:r>
      <w:r>
        <w:rPr>
          <w:spacing w:val="-1"/>
        </w:rPr>
        <w:t>eachsetrepresents</w:t>
      </w:r>
      <w:r>
        <w:t xml:space="preserve">in </w:t>
      </w:r>
      <w:r>
        <w:rPr>
          <w:spacing w:val="-1"/>
        </w:rPr>
        <w:t>real-world,contextualterms</w:t>
      </w:r>
      <w:r>
        <w:t xml:space="preserve">.  </w:t>
      </w:r>
      <w:r>
        <w:rPr>
          <w:spacing w:val="-1"/>
        </w:rPr>
        <w:t>Alsoinclude</w:t>
      </w:r>
      <w:r>
        <w:t xml:space="preserve"> an</w:t>
      </w:r>
      <w:r>
        <w:rPr>
          <w:spacing w:val="-1"/>
        </w:rPr>
        <w:t xml:space="preserve"> explanation</w:t>
      </w:r>
      <w:r>
        <w:t xml:space="preserve">of </w:t>
      </w:r>
      <w:r>
        <w:rPr>
          <w:spacing w:val="-1"/>
        </w:rPr>
        <w:t>howthestandard deviations</w:t>
      </w:r>
      <w:r>
        <w:t xml:space="preserve">ofthe </w:t>
      </w:r>
      <w:r>
        <w:rPr>
          <w:spacing w:val="-1"/>
        </w:rPr>
        <w:t>twodatasetscompareand</w:t>
      </w:r>
      <w:r>
        <w:t>what</w:t>
      </w:r>
      <w:r>
        <w:rPr>
          <w:spacing w:val="-1"/>
        </w:rPr>
        <w:t xml:space="preserve"> they </w:t>
      </w:r>
      <w:r>
        <w:t xml:space="preserve">tell </w:t>
      </w:r>
      <w:r>
        <w:rPr>
          <w:spacing w:val="-1"/>
        </w:rPr>
        <w:t>usabout</w:t>
      </w:r>
      <w:r>
        <w:t>the</w:t>
      </w:r>
      <w:r>
        <w:rPr>
          <w:spacing w:val="-1"/>
        </w:rPr>
        <w:t>beautypageantwinners</w:t>
      </w:r>
      <w:r>
        <w:rPr>
          <w:spacing w:val="-2"/>
        </w:rPr>
        <w:t>during</w:t>
      </w:r>
      <w:r>
        <w:rPr>
          <w:spacing w:val="-1"/>
        </w:rPr>
        <w:t xml:space="preserve"> thetwo timeperiods.</w:t>
      </w:r>
    </w:p>
    <w:p w14:paraId="5B6B4C54" w14:textId="77777777" w:rsidR="003F6753" w:rsidRPr="0032220E" w:rsidRDefault="004B06E7" w:rsidP="003F6753">
      <w:pPr>
        <w:pStyle w:val="BodyText"/>
        <w:tabs>
          <w:tab w:val="left" w:pos="881"/>
        </w:tabs>
        <w:spacing w:before="1" w:line="275" w:lineRule="auto"/>
        <w:ind w:left="90" w:right="-720" w:firstLine="0"/>
        <w:rPr>
          <w:color w:val="FF0000"/>
          <w:spacing w:val="-1"/>
        </w:rPr>
      </w:pPr>
      <w:r w:rsidRPr="0032220E">
        <w:rPr>
          <w:color w:val="FF0000"/>
          <w:spacing w:val="-1"/>
        </w:rPr>
        <w:t xml:space="preserve">The standard deviation for  body mass index  </w:t>
      </w:r>
      <w:r w:rsidR="0032220E" w:rsidRPr="0032220E">
        <w:rPr>
          <w:color w:val="FF0000"/>
          <w:spacing w:val="-1"/>
        </w:rPr>
        <w:t>value for</w:t>
      </w:r>
      <w:r w:rsidRPr="0032220E">
        <w:rPr>
          <w:color w:val="FF0000"/>
          <w:spacing w:val="-1"/>
        </w:rPr>
        <w:t xml:space="preserve"> 1920’s/1930’s beauty </w:t>
      </w:r>
      <w:r w:rsidR="0032220E" w:rsidRPr="0032220E">
        <w:rPr>
          <w:color w:val="FF0000"/>
          <w:spacing w:val="-1"/>
        </w:rPr>
        <w:t>pageant winners  is 1.80 while the body mass index value for recent years beauty pageant winners  is 1.15.This means that the variability from the mean for 1920’s/1930’s winners is larger compared to the variability from the mean for recent year winners.</w:t>
      </w:r>
      <w:r w:rsidR="0032220E">
        <w:rPr>
          <w:color w:val="FF0000"/>
          <w:spacing w:val="-1"/>
        </w:rPr>
        <w:t xml:space="preserve"> The disparity in BMI values for 1920’s /1930’s winners is larger while for recent year winners is smaller.</w:t>
      </w:r>
    </w:p>
    <w:p w14:paraId="3E5C0E01" w14:textId="77777777" w:rsidR="003F6753" w:rsidRDefault="003F6753" w:rsidP="003F6753">
      <w:pPr>
        <w:pStyle w:val="BodyText"/>
        <w:tabs>
          <w:tab w:val="left" w:pos="881"/>
        </w:tabs>
        <w:spacing w:before="1" w:line="275" w:lineRule="auto"/>
        <w:ind w:left="90" w:right="-720" w:firstLine="0"/>
        <w:rPr>
          <w:spacing w:val="-1"/>
        </w:rPr>
      </w:pPr>
    </w:p>
    <w:p w14:paraId="6C920DE2" w14:textId="77777777" w:rsidR="00FE0FE1" w:rsidRDefault="004267A2" w:rsidP="003F6753">
      <w:pPr>
        <w:pStyle w:val="BodyText"/>
        <w:numPr>
          <w:ilvl w:val="0"/>
          <w:numId w:val="1"/>
        </w:numPr>
        <w:spacing w:line="274" w:lineRule="auto"/>
        <w:ind w:left="-360" w:right="-720" w:firstLine="0"/>
      </w:pPr>
      <w:r>
        <w:rPr>
          <w:spacing w:val="-1"/>
        </w:rPr>
        <w:t>Below</w:t>
      </w:r>
      <w:r>
        <w:rPr>
          <w:spacing w:val="-2"/>
        </w:rPr>
        <w:t>is</w:t>
      </w:r>
      <w:r>
        <w:t xml:space="preserve"> a </w:t>
      </w:r>
      <w:r>
        <w:rPr>
          <w:spacing w:val="-1"/>
        </w:rPr>
        <w:t>sample</w:t>
      </w:r>
      <w:r>
        <w:t>of</w:t>
      </w:r>
      <w:r>
        <w:rPr>
          <w:spacing w:val="-1"/>
        </w:rPr>
        <w:t xml:space="preserve"> waiting times(inminutes)</w:t>
      </w:r>
      <w:r>
        <w:t>ata</w:t>
      </w:r>
      <w:r>
        <w:rPr>
          <w:spacing w:val="-1"/>
        </w:rPr>
        <w:t>bank</w:t>
      </w:r>
      <w:r>
        <w:t xml:space="preserve"> that </w:t>
      </w:r>
      <w:r>
        <w:rPr>
          <w:spacing w:val="-1"/>
        </w:rPr>
        <w:t>has</w:t>
      </w:r>
      <w:r>
        <w:t xml:space="preserve">a </w:t>
      </w:r>
      <w:r>
        <w:rPr>
          <w:spacing w:val="-1"/>
        </w:rPr>
        <w:t>single-linesystem,</w:t>
      </w:r>
      <w:r>
        <w:t xml:space="preserve">andat </w:t>
      </w:r>
      <w:r>
        <w:rPr>
          <w:spacing w:val="-1"/>
        </w:rPr>
        <w:t>another</w:t>
      </w:r>
      <w:r>
        <w:rPr>
          <w:spacing w:val="-2"/>
        </w:rPr>
        <w:t>bank</w:t>
      </w:r>
      <w:r>
        <w:t xml:space="preserve"> that </w:t>
      </w:r>
      <w:r>
        <w:rPr>
          <w:spacing w:val="-1"/>
        </w:rPr>
        <w:t>has</w:t>
      </w:r>
      <w:r>
        <w:t>an</w:t>
      </w:r>
      <w:r>
        <w:rPr>
          <w:spacing w:val="-1"/>
        </w:rPr>
        <w:t xml:space="preserve"> individuallinewaiting system.</w:t>
      </w: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3"/>
        <w:gridCol w:w="723"/>
        <w:gridCol w:w="720"/>
        <w:gridCol w:w="720"/>
        <w:gridCol w:w="720"/>
        <w:gridCol w:w="720"/>
        <w:gridCol w:w="720"/>
        <w:gridCol w:w="720"/>
        <w:gridCol w:w="720"/>
        <w:gridCol w:w="720"/>
        <w:gridCol w:w="555"/>
      </w:tblGrid>
      <w:tr w:rsidR="00FE0FE1" w14:paraId="1BE540FD" w14:textId="77777777">
        <w:trPr>
          <w:trHeight w:hRule="exact" w:val="314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14:paraId="3A2B88EB" w14:textId="77777777" w:rsidR="00FE0FE1" w:rsidRDefault="004267A2" w:rsidP="00F12396">
            <w:pPr>
              <w:pStyle w:val="TableParagraph"/>
              <w:spacing w:before="2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Singleline</w:t>
            </w:r>
            <w:r>
              <w:rPr>
                <w:rFonts w:ascii="Calibri"/>
              </w:rPr>
              <w:t>(in</w:t>
            </w:r>
            <w:r>
              <w:rPr>
                <w:rFonts w:ascii="Calibri"/>
                <w:spacing w:val="-1"/>
              </w:rPr>
              <w:t>minutes):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333075EA" w14:textId="77777777" w:rsidR="00FE0FE1" w:rsidRDefault="004267A2" w:rsidP="00F12396">
            <w:pPr>
              <w:pStyle w:val="TableParagraph"/>
              <w:spacing w:before="2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6.6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52863FA" w14:textId="77777777" w:rsidR="00FE0FE1" w:rsidRDefault="004267A2" w:rsidP="00F12396">
            <w:pPr>
              <w:pStyle w:val="TableParagraph"/>
              <w:spacing w:before="2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6.6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9906315" w14:textId="77777777" w:rsidR="00FE0FE1" w:rsidRDefault="004267A2" w:rsidP="00F12396">
            <w:pPr>
              <w:pStyle w:val="TableParagraph"/>
              <w:spacing w:before="2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6.7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33600BC" w14:textId="77777777" w:rsidR="00FE0FE1" w:rsidRDefault="004267A2" w:rsidP="00F12396">
            <w:pPr>
              <w:pStyle w:val="TableParagraph"/>
              <w:spacing w:before="2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6.9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9C6F98D" w14:textId="77777777" w:rsidR="00FE0FE1" w:rsidRDefault="004267A2" w:rsidP="00F12396">
            <w:pPr>
              <w:pStyle w:val="TableParagraph"/>
              <w:spacing w:before="2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7.1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160541E" w14:textId="77777777" w:rsidR="00FE0FE1" w:rsidRDefault="004267A2" w:rsidP="00F12396">
            <w:pPr>
              <w:pStyle w:val="TableParagraph"/>
              <w:spacing w:before="2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7.3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787B7B9" w14:textId="77777777" w:rsidR="00FE0FE1" w:rsidRDefault="004267A2" w:rsidP="00F12396">
            <w:pPr>
              <w:pStyle w:val="TableParagraph"/>
              <w:spacing w:before="2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7.4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CA01038" w14:textId="77777777" w:rsidR="00FE0FE1" w:rsidRDefault="004267A2" w:rsidP="00F12396">
            <w:pPr>
              <w:pStyle w:val="TableParagraph"/>
              <w:spacing w:before="2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7.6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39B1BC0" w14:textId="77777777" w:rsidR="00FE0FE1" w:rsidRDefault="004267A2" w:rsidP="00F12396">
            <w:pPr>
              <w:pStyle w:val="TableParagraph"/>
              <w:spacing w:before="2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7.7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70843B56" w14:textId="77777777" w:rsidR="00FE0FE1" w:rsidRDefault="004267A2" w:rsidP="00F12396">
            <w:pPr>
              <w:pStyle w:val="TableParagraph"/>
              <w:spacing w:before="2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7.7</w:t>
            </w:r>
          </w:p>
        </w:tc>
      </w:tr>
      <w:tr w:rsidR="00FE0FE1" w14:paraId="5F840F52" w14:textId="77777777">
        <w:trPr>
          <w:trHeight w:hRule="exact" w:val="314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14:paraId="44FAEF5E" w14:textId="77777777" w:rsidR="00FE0FE1" w:rsidRDefault="004267A2" w:rsidP="00F12396">
            <w:pPr>
              <w:pStyle w:val="TableParagraph"/>
              <w:spacing w:line="267" w:lineRule="exact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Individualline</w:t>
            </w:r>
            <w:r>
              <w:rPr>
                <w:rFonts w:ascii="Calibri"/>
              </w:rPr>
              <w:t>(in</w:t>
            </w:r>
            <w:r>
              <w:rPr>
                <w:rFonts w:ascii="Calibri"/>
                <w:spacing w:val="-1"/>
              </w:rPr>
              <w:t>minutes):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69BDD199" w14:textId="77777777" w:rsidR="00FE0FE1" w:rsidRDefault="004267A2" w:rsidP="00F12396">
            <w:pPr>
              <w:pStyle w:val="TableParagraph"/>
              <w:spacing w:line="267" w:lineRule="exact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4.1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21EBC5D" w14:textId="77777777" w:rsidR="00FE0FE1" w:rsidRDefault="004267A2" w:rsidP="00F12396">
            <w:pPr>
              <w:pStyle w:val="TableParagraph"/>
              <w:spacing w:line="267" w:lineRule="exact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5.5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02D1732" w14:textId="77777777" w:rsidR="00FE0FE1" w:rsidRDefault="004267A2" w:rsidP="00F12396">
            <w:pPr>
              <w:pStyle w:val="TableParagraph"/>
              <w:spacing w:line="267" w:lineRule="exact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5.7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CDFCA15" w14:textId="77777777" w:rsidR="00FE0FE1" w:rsidRDefault="004267A2" w:rsidP="00F12396">
            <w:pPr>
              <w:pStyle w:val="TableParagraph"/>
              <w:spacing w:line="267" w:lineRule="exact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6.2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0585733" w14:textId="77777777" w:rsidR="00FE0FE1" w:rsidRDefault="004267A2" w:rsidP="00F12396">
            <w:pPr>
              <w:pStyle w:val="TableParagraph"/>
              <w:spacing w:line="267" w:lineRule="exact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6.7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8163BFD" w14:textId="77777777" w:rsidR="00FE0FE1" w:rsidRDefault="004267A2" w:rsidP="00F12396">
            <w:pPr>
              <w:pStyle w:val="TableParagraph"/>
              <w:spacing w:line="267" w:lineRule="exact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7.6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8080125" w14:textId="77777777" w:rsidR="00FE0FE1" w:rsidRDefault="004267A2" w:rsidP="00F12396">
            <w:pPr>
              <w:pStyle w:val="TableParagraph"/>
              <w:spacing w:line="267" w:lineRule="exact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7.7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620D709" w14:textId="77777777" w:rsidR="00FE0FE1" w:rsidRDefault="004267A2" w:rsidP="00F12396">
            <w:pPr>
              <w:pStyle w:val="TableParagraph"/>
              <w:spacing w:line="267" w:lineRule="exact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8.4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4E65200" w14:textId="77777777" w:rsidR="00FE0FE1" w:rsidRDefault="004267A2" w:rsidP="00F12396">
            <w:pPr>
              <w:pStyle w:val="TableParagraph"/>
              <w:spacing w:line="267" w:lineRule="exact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9.4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2E4D31E" w14:textId="77777777" w:rsidR="00FE0FE1" w:rsidRDefault="004267A2" w:rsidP="00F12396">
            <w:pPr>
              <w:pStyle w:val="TableParagraph"/>
              <w:spacing w:line="267" w:lineRule="exact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9.6</w:t>
            </w:r>
          </w:p>
        </w:tc>
      </w:tr>
    </w:tbl>
    <w:p w14:paraId="684CAC6E" w14:textId="77777777" w:rsidR="00FE0FE1" w:rsidRPr="00C90517" w:rsidRDefault="004267A2" w:rsidP="003F6753">
      <w:pPr>
        <w:pStyle w:val="BodyText"/>
        <w:numPr>
          <w:ilvl w:val="1"/>
          <w:numId w:val="1"/>
        </w:numPr>
        <w:tabs>
          <w:tab w:val="left" w:pos="881"/>
        </w:tabs>
        <w:spacing w:line="275" w:lineRule="auto"/>
        <w:ind w:left="180" w:right="-720" w:hanging="360"/>
      </w:pPr>
      <w:r>
        <w:t xml:space="preserve">Use </w:t>
      </w:r>
      <w:r>
        <w:rPr>
          <w:spacing w:val="-1"/>
        </w:rPr>
        <w:t>Excel</w:t>
      </w:r>
      <w:r>
        <w:t>to</w:t>
      </w:r>
      <w:r>
        <w:rPr>
          <w:spacing w:val="-1"/>
        </w:rPr>
        <w:t xml:space="preserve"> find </w:t>
      </w:r>
      <w:proofErr w:type="spellStart"/>
      <w:r>
        <w:rPr>
          <w:spacing w:val="-1"/>
        </w:rPr>
        <w:t>themeanand</w:t>
      </w:r>
      <w:proofErr w:type="spellEnd"/>
      <w:r>
        <w:rPr>
          <w:spacing w:val="-1"/>
        </w:rPr>
        <w:t xml:space="preserve"> standard </w:t>
      </w:r>
      <w:proofErr w:type="spellStart"/>
      <w:r>
        <w:rPr>
          <w:spacing w:val="-1"/>
        </w:rPr>
        <w:t>deviation</w:t>
      </w:r>
      <w:r>
        <w:t>ofeach</w:t>
      </w:r>
      <w:proofErr w:type="spellEnd"/>
      <w:r>
        <w:t xml:space="preserve"> </w:t>
      </w:r>
      <w:proofErr w:type="spellStart"/>
      <w:r>
        <w:rPr>
          <w:spacing w:val="-1"/>
        </w:rPr>
        <w:t>dataset.</w:t>
      </w:r>
      <w:r w:rsidRPr="00C51F15">
        <w:rPr>
          <w:b/>
          <w:spacing w:val="-1"/>
        </w:rPr>
        <w:t>Round</w:t>
      </w:r>
      <w:proofErr w:type="spellEnd"/>
      <w:r w:rsidRPr="00C51F15">
        <w:rPr>
          <w:b/>
          <w:spacing w:val="-1"/>
        </w:rPr>
        <w:t xml:space="preserve"> </w:t>
      </w:r>
      <w:r w:rsidR="00C51F15">
        <w:rPr>
          <w:b/>
          <w:spacing w:val="-1"/>
        </w:rPr>
        <w:t xml:space="preserve">each statistic </w:t>
      </w:r>
      <w:proofErr w:type="spellStart"/>
      <w:r w:rsidRPr="00C51F15">
        <w:rPr>
          <w:b/>
        </w:rPr>
        <w:t>to</w:t>
      </w:r>
      <w:r w:rsidRPr="00C51F15">
        <w:rPr>
          <w:b/>
          <w:spacing w:val="-2"/>
        </w:rPr>
        <w:t>the</w:t>
      </w:r>
      <w:r w:rsidRPr="00C51F15">
        <w:rPr>
          <w:b/>
          <w:spacing w:val="-1"/>
        </w:rPr>
        <w:t>hundredthsposition</w:t>
      </w:r>
      <w:r>
        <w:rPr>
          <w:spacing w:val="-1"/>
        </w:rPr>
        <w:t>.</w:t>
      </w:r>
      <w:r>
        <w:rPr>
          <w:spacing w:val="-2"/>
        </w:rPr>
        <w:t>You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doNOTneed</w:t>
      </w:r>
      <w:r>
        <w:t>to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include</w:t>
      </w:r>
      <w:r>
        <w:t>your</w:t>
      </w:r>
      <w:r>
        <w:rPr>
          <w:spacing w:val="-1"/>
        </w:rPr>
        <w:t>Excelfile</w:t>
      </w:r>
      <w:proofErr w:type="spellEnd"/>
      <w:r>
        <w:rPr>
          <w:spacing w:val="-1"/>
        </w:rPr>
        <w:t>.</w:t>
      </w:r>
    </w:p>
    <w:p w14:paraId="607FEA86" w14:textId="77777777" w:rsidR="00C90517" w:rsidRDefault="00C90517" w:rsidP="00C90517">
      <w:pPr>
        <w:pStyle w:val="BodyText"/>
        <w:tabs>
          <w:tab w:val="left" w:pos="881"/>
        </w:tabs>
        <w:spacing w:line="275" w:lineRule="auto"/>
        <w:ind w:left="160" w:right="-720" w:firstLine="0"/>
        <w:rPr>
          <w:spacing w:val="-1"/>
        </w:rPr>
      </w:pPr>
    </w:p>
    <w:p w14:paraId="26550C78" w14:textId="77777777" w:rsidR="00C90517" w:rsidRDefault="00C90517" w:rsidP="00164591">
      <w:pPr>
        <w:pStyle w:val="BodyText"/>
        <w:tabs>
          <w:tab w:val="left" w:pos="881"/>
        </w:tabs>
        <w:spacing w:line="276" w:lineRule="auto"/>
        <w:ind w:left="160" w:right="-720" w:firstLine="0"/>
        <w:rPr>
          <w:spacing w:val="-1"/>
        </w:rPr>
      </w:pPr>
    </w:p>
    <w:p w14:paraId="27CC1FC0" w14:textId="77777777" w:rsidR="00164591" w:rsidRDefault="00164591" w:rsidP="00164591">
      <w:pPr>
        <w:spacing w:line="276" w:lineRule="auto"/>
        <w:ind w:firstLine="520"/>
        <w:rPr>
          <w:color w:val="FF0000"/>
          <w:spacing w:val="-1"/>
        </w:rPr>
      </w:pPr>
      <w:r>
        <w:rPr>
          <w:rFonts w:ascii="Calibri"/>
          <w:spacing w:val="-1"/>
        </w:rPr>
        <w:t>Single line</w:t>
      </w:r>
      <w:r>
        <w:rPr>
          <w:rFonts w:ascii="Calibri"/>
        </w:rPr>
        <w:t xml:space="preserve"> (in</w:t>
      </w:r>
      <w:r>
        <w:rPr>
          <w:rFonts w:ascii="Calibri"/>
          <w:spacing w:val="-1"/>
        </w:rPr>
        <w:t xml:space="preserve"> minutes)</w:t>
      </w:r>
    </w:p>
    <w:p w14:paraId="5CEADF84" w14:textId="77777777" w:rsidR="00164591" w:rsidRPr="00006D50" w:rsidRDefault="00164591" w:rsidP="00164591">
      <w:pPr>
        <w:spacing w:line="276" w:lineRule="auto"/>
        <w:ind w:firstLine="520"/>
        <w:rPr>
          <w:rFonts w:ascii="Calibri" w:eastAsia="Times New Roman" w:hAnsi="Calibri" w:cs="Calibri"/>
          <w:color w:val="FF0000"/>
        </w:rPr>
      </w:pPr>
      <w:r w:rsidRPr="00006D50">
        <w:rPr>
          <w:color w:val="FF0000"/>
          <w:spacing w:val="-1"/>
        </w:rPr>
        <w:t>Average=</w:t>
      </w:r>
      <w:r w:rsidRPr="00006D50">
        <w:rPr>
          <w:rFonts w:ascii="Calibri" w:hAnsi="Calibri" w:cs="Calibri"/>
          <w:color w:val="FF0000"/>
        </w:rPr>
        <w:t xml:space="preserve"> </w:t>
      </w:r>
      <w:r>
        <w:rPr>
          <w:rFonts w:ascii="Calibri" w:eastAsia="Times New Roman" w:hAnsi="Calibri" w:cs="Calibri"/>
          <w:color w:val="FF0000"/>
        </w:rPr>
        <w:t>7.16</w:t>
      </w:r>
    </w:p>
    <w:p w14:paraId="398DB1D5" w14:textId="77777777" w:rsidR="00164591" w:rsidRPr="00006D50" w:rsidRDefault="00164591" w:rsidP="00164591">
      <w:pPr>
        <w:pStyle w:val="BodyText"/>
        <w:tabs>
          <w:tab w:val="left" w:pos="881"/>
        </w:tabs>
        <w:spacing w:line="276" w:lineRule="auto"/>
        <w:ind w:left="90" w:right="-720" w:firstLine="0"/>
        <w:rPr>
          <w:color w:val="FF0000"/>
          <w:spacing w:val="-1"/>
        </w:rPr>
      </w:pPr>
    </w:p>
    <w:p w14:paraId="0BEBFAEB" w14:textId="77777777" w:rsidR="00164591" w:rsidRPr="00006D50" w:rsidRDefault="00164591" w:rsidP="00164591">
      <w:pPr>
        <w:spacing w:line="276" w:lineRule="auto"/>
        <w:ind w:firstLine="520"/>
        <w:rPr>
          <w:rFonts w:ascii="Calibri" w:eastAsia="Times New Roman" w:hAnsi="Calibri" w:cs="Calibri"/>
          <w:color w:val="FF0000"/>
        </w:rPr>
      </w:pPr>
      <w:r w:rsidRPr="00006D50">
        <w:rPr>
          <w:color w:val="FF0000"/>
          <w:spacing w:val="-1"/>
        </w:rPr>
        <w:t>Standard deviation=</w:t>
      </w:r>
      <w:r w:rsidRPr="00006D50">
        <w:rPr>
          <w:rFonts w:ascii="Calibri" w:hAnsi="Calibri" w:cs="Calibri"/>
          <w:color w:val="FF0000"/>
        </w:rPr>
        <w:t xml:space="preserve"> </w:t>
      </w:r>
      <w:r>
        <w:rPr>
          <w:rFonts w:ascii="Calibri" w:eastAsia="Times New Roman" w:hAnsi="Calibri" w:cs="Calibri"/>
          <w:color w:val="FF0000"/>
        </w:rPr>
        <w:t>0.44</w:t>
      </w:r>
    </w:p>
    <w:p w14:paraId="7705C83C" w14:textId="77777777" w:rsidR="00164591" w:rsidRPr="00006D50" w:rsidRDefault="00164591" w:rsidP="00164591">
      <w:pPr>
        <w:spacing w:line="276" w:lineRule="auto"/>
        <w:ind w:firstLine="520"/>
        <w:rPr>
          <w:rFonts w:ascii="Calibri"/>
          <w:color w:val="FF0000"/>
        </w:rPr>
      </w:pPr>
    </w:p>
    <w:p w14:paraId="33DF8ED9" w14:textId="77777777" w:rsidR="00164591" w:rsidRPr="00006D50" w:rsidRDefault="00164591" w:rsidP="00164591">
      <w:pPr>
        <w:spacing w:line="276" w:lineRule="auto"/>
        <w:ind w:firstLine="520"/>
        <w:rPr>
          <w:rFonts w:ascii="Calibri" w:eastAsia="Times New Roman" w:hAnsi="Calibri" w:cs="Calibri"/>
          <w:color w:val="FF0000"/>
        </w:rPr>
      </w:pPr>
      <w:r>
        <w:rPr>
          <w:rFonts w:ascii="Calibri"/>
          <w:spacing w:val="-1"/>
        </w:rPr>
        <w:t>Individual line</w:t>
      </w:r>
      <w:r>
        <w:rPr>
          <w:rFonts w:ascii="Calibri"/>
        </w:rPr>
        <w:t xml:space="preserve"> (in</w:t>
      </w:r>
      <w:r>
        <w:rPr>
          <w:rFonts w:ascii="Calibri"/>
          <w:spacing w:val="-1"/>
        </w:rPr>
        <w:t xml:space="preserve"> minutes)</w:t>
      </w:r>
    </w:p>
    <w:p w14:paraId="2277E7C9" w14:textId="77777777" w:rsidR="00164591" w:rsidRPr="00006D50" w:rsidRDefault="00164591" w:rsidP="00164591">
      <w:pPr>
        <w:spacing w:line="276" w:lineRule="auto"/>
        <w:ind w:firstLine="520"/>
        <w:rPr>
          <w:rFonts w:ascii="Calibri" w:eastAsia="Times New Roman" w:hAnsi="Calibri" w:cs="Calibri"/>
          <w:color w:val="FF0000"/>
        </w:rPr>
      </w:pPr>
      <w:r w:rsidRPr="00006D50">
        <w:rPr>
          <w:color w:val="FF0000"/>
          <w:spacing w:val="-1"/>
        </w:rPr>
        <w:t>Average=</w:t>
      </w:r>
      <w:r w:rsidRPr="00006D50">
        <w:rPr>
          <w:rFonts w:ascii="Calibri" w:hAnsi="Calibri" w:cs="Calibri"/>
          <w:color w:val="FF0000"/>
        </w:rPr>
        <w:t xml:space="preserve"> </w:t>
      </w:r>
      <w:r>
        <w:rPr>
          <w:rFonts w:ascii="Calibri" w:eastAsia="Times New Roman" w:hAnsi="Calibri" w:cs="Calibri"/>
          <w:color w:val="FF0000"/>
        </w:rPr>
        <w:t>7.09</w:t>
      </w:r>
    </w:p>
    <w:p w14:paraId="6D03D266" w14:textId="77777777" w:rsidR="00164591" w:rsidRPr="00006D50" w:rsidRDefault="00164591" w:rsidP="00164591">
      <w:pPr>
        <w:spacing w:line="276" w:lineRule="auto"/>
        <w:ind w:firstLine="520"/>
        <w:rPr>
          <w:rFonts w:ascii="Calibri" w:eastAsia="Times New Roman" w:hAnsi="Calibri" w:cs="Calibri"/>
          <w:color w:val="FF0000"/>
        </w:rPr>
      </w:pPr>
    </w:p>
    <w:p w14:paraId="46AB7EBA" w14:textId="77777777" w:rsidR="00164591" w:rsidRPr="00006D50" w:rsidRDefault="00164591" w:rsidP="00164591">
      <w:pPr>
        <w:pStyle w:val="BodyText"/>
        <w:tabs>
          <w:tab w:val="left" w:pos="881"/>
        </w:tabs>
        <w:spacing w:line="276" w:lineRule="auto"/>
        <w:ind w:left="90" w:right="-720" w:firstLine="0"/>
        <w:rPr>
          <w:color w:val="FF0000"/>
          <w:spacing w:val="-1"/>
        </w:rPr>
      </w:pPr>
    </w:p>
    <w:p w14:paraId="3C298029" w14:textId="77777777" w:rsidR="00C90517" w:rsidRPr="00164591" w:rsidRDefault="00164591" w:rsidP="00164591">
      <w:pPr>
        <w:spacing w:line="276" w:lineRule="auto"/>
        <w:ind w:firstLine="520"/>
        <w:rPr>
          <w:rFonts w:ascii="Calibri" w:eastAsia="Times New Roman" w:hAnsi="Calibri" w:cs="Calibri"/>
          <w:color w:val="FF0000"/>
        </w:rPr>
      </w:pPr>
      <w:r w:rsidRPr="00006D50">
        <w:rPr>
          <w:color w:val="FF0000"/>
          <w:spacing w:val="-1"/>
        </w:rPr>
        <w:t>Standard deviation=</w:t>
      </w:r>
      <w:r w:rsidRPr="00006D50">
        <w:rPr>
          <w:rFonts w:ascii="Calibri" w:hAnsi="Calibri" w:cs="Calibri"/>
          <w:color w:val="FF0000"/>
        </w:rPr>
        <w:t xml:space="preserve"> </w:t>
      </w:r>
      <w:r>
        <w:rPr>
          <w:rFonts w:ascii="Calibri" w:eastAsia="Times New Roman" w:hAnsi="Calibri" w:cs="Calibri"/>
          <w:color w:val="FF0000"/>
        </w:rPr>
        <w:t>1.77</w:t>
      </w:r>
    </w:p>
    <w:p w14:paraId="1F266F87" w14:textId="77777777" w:rsidR="003F6753" w:rsidRDefault="003F6753" w:rsidP="003F6753">
      <w:pPr>
        <w:pStyle w:val="BodyText"/>
        <w:tabs>
          <w:tab w:val="left" w:pos="881"/>
        </w:tabs>
        <w:spacing w:line="275" w:lineRule="auto"/>
        <w:ind w:left="180" w:right="-720" w:firstLine="0"/>
      </w:pPr>
    </w:p>
    <w:p w14:paraId="20913E39" w14:textId="77777777" w:rsidR="00FE0FE1" w:rsidRPr="00164591" w:rsidRDefault="004267A2" w:rsidP="003F6753">
      <w:pPr>
        <w:pStyle w:val="BodyText"/>
        <w:numPr>
          <w:ilvl w:val="1"/>
          <w:numId w:val="1"/>
        </w:numPr>
        <w:tabs>
          <w:tab w:val="left" w:pos="881"/>
        </w:tabs>
        <w:spacing w:before="2" w:line="275" w:lineRule="auto"/>
        <w:ind w:left="180" w:right="-720" w:hanging="360"/>
      </w:pPr>
      <w:r>
        <w:t>Write a</w:t>
      </w:r>
      <w:r>
        <w:rPr>
          <w:spacing w:val="-1"/>
        </w:rPr>
        <w:t>completesentence</w:t>
      </w:r>
      <w:r>
        <w:t>to</w:t>
      </w:r>
      <w:r>
        <w:rPr>
          <w:spacing w:val="-1"/>
        </w:rPr>
        <w:t>interpretwhat</w:t>
      </w:r>
      <w:r>
        <w:t xml:space="preserve"> the</w:t>
      </w:r>
      <w:r>
        <w:rPr>
          <w:spacing w:val="-1"/>
        </w:rPr>
        <w:t xml:space="preserve">mean </w:t>
      </w:r>
      <w:r>
        <w:t xml:space="preserve">of </w:t>
      </w:r>
      <w:r>
        <w:rPr>
          <w:spacing w:val="-1"/>
        </w:rPr>
        <w:t xml:space="preserve">each </w:t>
      </w:r>
      <w:proofErr w:type="spellStart"/>
      <w:r>
        <w:rPr>
          <w:spacing w:val="-1"/>
        </w:rPr>
        <w:t>setrepresents</w:t>
      </w:r>
      <w:r>
        <w:t>in</w:t>
      </w:r>
      <w:r>
        <w:rPr>
          <w:spacing w:val="-1"/>
        </w:rPr>
        <w:t>real-</w:t>
      </w:r>
      <w:proofErr w:type="gramStart"/>
      <w:r>
        <w:rPr>
          <w:spacing w:val="-1"/>
        </w:rPr>
        <w:t>world,contextual</w:t>
      </w:r>
      <w:proofErr w:type="spellEnd"/>
      <w:proofErr w:type="gramEnd"/>
      <w:r>
        <w:rPr>
          <w:spacing w:val="-1"/>
        </w:rPr>
        <w:t xml:space="preserve"> </w:t>
      </w:r>
      <w:proofErr w:type="spellStart"/>
      <w:r>
        <w:rPr>
          <w:spacing w:val="-2"/>
        </w:rPr>
        <w:t>terms.</w:t>
      </w:r>
      <w:r>
        <w:rPr>
          <w:spacing w:val="-1"/>
        </w:rPr>
        <w:t>Alsoinclude</w:t>
      </w:r>
      <w:proofErr w:type="spellEnd"/>
      <w:r>
        <w:t xml:space="preserve"> </w:t>
      </w:r>
      <w:proofErr w:type="spellStart"/>
      <w:r>
        <w:t>an</w:t>
      </w:r>
      <w:r>
        <w:rPr>
          <w:spacing w:val="-1"/>
        </w:rPr>
        <w:t>explanation</w:t>
      </w:r>
      <w:r>
        <w:t>of</w:t>
      </w:r>
      <w:proofErr w:type="spellEnd"/>
      <w:r>
        <w:t xml:space="preserve"> </w:t>
      </w:r>
      <w:proofErr w:type="spellStart"/>
      <w:r>
        <w:rPr>
          <w:spacing w:val="-1"/>
        </w:rPr>
        <w:t>how</w:t>
      </w:r>
      <w:r>
        <w:t>the</w:t>
      </w:r>
      <w:proofErr w:type="spellEnd"/>
      <w:r>
        <w:t xml:space="preserve"> </w:t>
      </w:r>
      <w:proofErr w:type="spellStart"/>
      <w:r>
        <w:t>meansof</w:t>
      </w:r>
      <w:r>
        <w:rPr>
          <w:spacing w:val="-1"/>
        </w:rPr>
        <w:t>thetwodatasetscompare</w:t>
      </w:r>
      <w:r>
        <w:t>andwhat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thattellsusaboutthewaiting</w:t>
      </w:r>
      <w:proofErr w:type="spellEnd"/>
      <w:r>
        <w:rPr>
          <w:spacing w:val="-1"/>
        </w:rPr>
        <w:t xml:space="preserve"> times </w:t>
      </w:r>
      <w:proofErr w:type="spellStart"/>
      <w:r>
        <w:t>atthe</w:t>
      </w:r>
      <w:proofErr w:type="spellEnd"/>
      <w:r>
        <w:t xml:space="preserve"> </w:t>
      </w:r>
      <w:proofErr w:type="spellStart"/>
      <w:r>
        <w:rPr>
          <w:spacing w:val="-1"/>
        </w:rPr>
        <w:t>twodifferentbanks</w:t>
      </w:r>
      <w:proofErr w:type="spellEnd"/>
      <w:r>
        <w:rPr>
          <w:spacing w:val="-1"/>
        </w:rPr>
        <w:t>.</w:t>
      </w:r>
    </w:p>
    <w:p w14:paraId="7F0CE2AD" w14:textId="77777777" w:rsidR="00164591" w:rsidRPr="001E0240" w:rsidRDefault="001E0240" w:rsidP="001E0240">
      <w:pPr>
        <w:pStyle w:val="BodyText"/>
        <w:tabs>
          <w:tab w:val="left" w:pos="881"/>
        </w:tabs>
        <w:spacing w:before="2" w:line="275" w:lineRule="auto"/>
        <w:ind w:left="-180" w:right="-720" w:firstLine="0"/>
        <w:rPr>
          <w:color w:val="FF0000"/>
        </w:rPr>
      </w:pPr>
      <w:r w:rsidRPr="001E0240">
        <w:rPr>
          <w:color w:val="FF0000"/>
          <w:spacing w:val="-1"/>
        </w:rPr>
        <w:t>The time spent in individual line waiting system is less i.e. 7.09 minutes compared to the time spent in single</w:t>
      </w:r>
      <w:r>
        <w:rPr>
          <w:color w:val="FF0000"/>
          <w:spacing w:val="-1"/>
        </w:rPr>
        <w:t>-</w:t>
      </w:r>
      <w:r w:rsidRPr="001E0240">
        <w:rPr>
          <w:color w:val="FF0000"/>
          <w:spacing w:val="-1"/>
        </w:rPr>
        <w:t>l</w:t>
      </w:r>
      <w:r>
        <w:rPr>
          <w:color w:val="FF0000"/>
          <w:spacing w:val="-1"/>
        </w:rPr>
        <w:t>i</w:t>
      </w:r>
      <w:r w:rsidRPr="001E0240">
        <w:rPr>
          <w:color w:val="FF0000"/>
          <w:spacing w:val="-1"/>
        </w:rPr>
        <w:t xml:space="preserve">ne system i.e. 7.16 </w:t>
      </w:r>
      <w:r w:rsidR="009D0E1A" w:rsidRPr="001E0240">
        <w:rPr>
          <w:color w:val="FF0000"/>
          <w:spacing w:val="-1"/>
        </w:rPr>
        <w:t>minutes</w:t>
      </w:r>
      <w:r w:rsidR="009D0E1A">
        <w:rPr>
          <w:color w:val="FF0000"/>
          <w:spacing w:val="-1"/>
        </w:rPr>
        <w:t>. The individual line waiting system saves the waiting time by 0.07 minutes hence more efficient in service provision to customers compared to single-line system.</w:t>
      </w:r>
    </w:p>
    <w:p w14:paraId="2C60FC1D" w14:textId="77777777" w:rsidR="003F6753" w:rsidRPr="001E0240" w:rsidRDefault="003F6753" w:rsidP="00B270AE">
      <w:pPr>
        <w:pStyle w:val="BodyText"/>
        <w:tabs>
          <w:tab w:val="left" w:pos="881"/>
        </w:tabs>
        <w:spacing w:before="2" w:line="275" w:lineRule="auto"/>
        <w:ind w:right="-720"/>
        <w:rPr>
          <w:color w:val="FF0000"/>
        </w:rPr>
      </w:pPr>
    </w:p>
    <w:p w14:paraId="1FB4A25A" w14:textId="77777777" w:rsidR="00FE0FE1" w:rsidRPr="009D0E1A" w:rsidRDefault="004267A2" w:rsidP="003F6753">
      <w:pPr>
        <w:pStyle w:val="BodyText"/>
        <w:numPr>
          <w:ilvl w:val="1"/>
          <w:numId w:val="1"/>
        </w:numPr>
        <w:tabs>
          <w:tab w:val="left" w:pos="881"/>
        </w:tabs>
        <w:spacing w:before="1" w:line="275" w:lineRule="auto"/>
        <w:ind w:left="180" w:right="-720" w:hanging="360"/>
      </w:pPr>
      <w:r>
        <w:t>Write a</w:t>
      </w:r>
      <w:r>
        <w:rPr>
          <w:spacing w:val="-1"/>
        </w:rPr>
        <w:t>completesentence</w:t>
      </w:r>
      <w:r>
        <w:t>to</w:t>
      </w:r>
      <w:r>
        <w:rPr>
          <w:spacing w:val="-1"/>
        </w:rPr>
        <w:t>interpretwhat</w:t>
      </w:r>
      <w:r>
        <w:t xml:space="preserve"> the</w:t>
      </w:r>
      <w:r>
        <w:rPr>
          <w:spacing w:val="-1"/>
        </w:rPr>
        <w:t xml:space="preserve">standard deviation </w:t>
      </w:r>
      <w:r>
        <w:t xml:space="preserve">of </w:t>
      </w:r>
      <w:proofErr w:type="spellStart"/>
      <w:r>
        <w:rPr>
          <w:spacing w:val="-1"/>
        </w:rPr>
        <w:t>eachsetrepresents</w:t>
      </w:r>
      <w:r>
        <w:t>in</w:t>
      </w:r>
      <w:proofErr w:type="spellEnd"/>
      <w:r>
        <w:t xml:space="preserve"> </w:t>
      </w:r>
      <w:r>
        <w:rPr>
          <w:spacing w:val="-1"/>
        </w:rPr>
        <w:t>real-</w:t>
      </w:r>
      <w:proofErr w:type="spellStart"/>
      <w:proofErr w:type="gramStart"/>
      <w:r>
        <w:rPr>
          <w:spacing w:val="-1"/>
        </w:rPr>
        <w:t>world,contextualterms</w:t>
      </w:r>
      <w:proofErr w:type="gramEnd"/>
      <w:r>
        <w:rPr>
          <w:spacing w:val="-1"/>
        </w:rPr>
        <w:t>.Alsoinclude</w:t>
      </w:r>
      <w:proofErr w:type="spellEnd"/>
      <w:r>
        <w:t xml:space="preserve"> an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explanation</w:t>
      </w:r>
      <w:r>
        <w:t>of</w:t>
      </w:r>
      <w:proofErr w:type="spellEnd"/>
      <w:r>
        <w:t xml:space="preserve"> </w:t>
      </w:r>
      <w:proofErr w:type="spellStart"/>
      <w:r>
        <w:rPr>
          <w:spacing w:val="-1"/>
        </w:rPr>
        <w:t>how</w:t>
      </w:r>
      <w:r>
        <w:t>the</w:t>
      </w:r>
      <w:r>
        <w:rPr>
          <w:spacing w:val="-1"/>
        </w:rPr>
        <w:t>standard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deviations</w:t>
      </w:r>
      <w:r>
        <w:t>ofthe</w:t>
      </w:r>
      <w:proofErr w:type="spellEnd"/>
      <w:r>
        <w:t xml:space="preserve"> </w:t>
      </w:r>
      <w:proofErr w:type="spellStart"/>
      <w:r>
        <w:rPr>
          <w:spacing w:val="-1"/>
        </w:rPr>
        <w:t>twodatasetscompareand</w:t>
      </w:r>
      <w:r>
        <w:t>what</w:t>
      </w:r>
      <w:proofErr w:type="spellEnd"/>
      <w:r>
        <w:rPr>
          <w:spacing w:val="-1"/>
        </w:rPr>
        <w:t xml:space="preserve"> they </w:t>
      </w:r>
      <w:r>
        <w:t xml:space="preserve">tell </w:t>
      </w:r>
      <w:r>
        <w:rPr>
          <w:spacing w:val="-1"/>
        </w:rPr>
        <w:t>us</w:t>
      </w:r>
      <w:r w:rsidR="004B06E7">
        <w:rPr>
          <w:spacing w:val="-1"/>
        </w:rPr>
        <w:t xml:space="preserve"> </w:t>
      </w:r>
      <w:proofErr w:type="spellStart"/>
      <w:r>
        <w:rPr>
          <w:spacing w:val="-1"/>
        </w:rPr>
        <w:t>about</w:t>
      </w:r>
      <w:r>
        <w:t>the</w:t>
      </w:r>
      <w:r>
        <w:rPr>
          <w:spacing w:val="-1"/>
        </w:rPr>
        <w:t>waiting</w:t>
      </w:r>
      <w:proofErr w:type="spellEnd"/>
      <w:r>
        <w:rPr>
          <w:spacing w:val="-1"/>
        </w:rPr>
        <w:t xml:space="preserve"> times</w:t>
      </w:r>
      <w:r>
        <w:t xml:space="preserve"> </w:t>
      </w:r>
      <w:proofErr w:type="spellStart"/>
      <w:r>
        <w:t>atthe</w:t>
      </w:r>
      <w:r>
        <w:rPr>
          <w:spacing w:val="-1"/>
        </w:rPr>
        <w:t>two</w:t>
      </w:r>
      <w:r>
        <w:rPr>
          <w:spacing w:val="-2"/>
        </w:rPr>
        <w:t>different</w:t>
      </w:r>
      <w:r>
        <w:rPr>
          <w:spacing w:val="-1"/>
        </w:rPr>
        <w:t>banks</w:t>
      </w:r>
      <w:proofErr w:type="spellEnd"/>
      <w:r>
        <w:rPr>
          <w:spacing w:val="-1"/>
        </w:rPr>
        <w:t>.</w:t>
      </w:r>
    </w:p>
    <w:p w14:paraId="6FC52AEA" w14:textId="77777777" w:rsidR="009D0E1A" w:rsidRPr="004B06E7" w:rsidRDefault="009D0E1A" w:rsidP="009D0E1A">
      <w:pPr>
        <w:pStyle w:val="BodyText"/>
        <w:tabs>
          <w:tab w:val="left" w:pos="881"/>
        </w:tabs>
        <w:spacing w:before="1" w:line="275" w:lineRule="auto"/>
        <w:ind w:left="180" w:right="-720" w:firstLine="0"/>
        <w:rPr>
          <w:color w:val="FF0000"/>
          <w:spacing w:val="-1"/>
        </w:rPr>
      </w:pPr>
      <w:r w:rsidRPr="004B06E7">
        <w:rPr>
          <w:color w:val="FF0000"/>
          <w:spacing w:val="-1"/>
        </w:rPr>
        <w:t xml:space="preserve">Single line </w:t>
      </w:r>
      <w:proofErr w:type="gramStart"/>
      <w:r w:rsidRPr="004B06E7">
        <w:rPr>
          <w:color w:val="FF0000"/>
          <w:spacing w:val="-1"/>
        </w:rPr>
        <w:t>system  has</w:t>
      </w:r>
      <w:proofErr w:type="gramEnd"/>
      <w:r w:rsidRPr="004B06E7">
        <w:rPr>
          <w:color w:val="FF0000"/>
          <w:spacing w:val="-1"/>
        </w:rPr>
        <w:t xml:space="preserve"> a standard deviation of 0.44 compared to individual waiting system with a standard deviation of 1.77.This means that the time spent in single line system is less variable compared to the time spent in individual line waiting </w:t>
      </w:r>
      <w:r w:rsidR="004B06E7" w:rsidRPr="004B06E7">
        <w:rPr>
          <w:color w:val="FF0000"/>
          <w:spacing w:val="-1"/>
        </w:rPr>
        <w:t>system</w:t>
      </w:r>
      <w:r w:rsidRPr="004B06E7">
        <w:rPr>
          <w:color w:val="FF0000"/>
          <w:spacing w:val="-1"/>
        </w:rPr>
        <w:t>.</w:t>
      </w:r>
      <w:r w:rsidR="004B06E7" w:rsidRPr="004B06E7">
        <w:rPr>
          <w:color w:val="FF0000"/>
          <w:spacing w:val="-1"/>
        </w:rPr>
        <w:t xml:space="preserve"> </w:t>
      </w:r>
      <w:r w:rsidRPr="004B06E7">
        <w:rPr>
          <w:color w:val="FF0000"/>
          <w:spacing w:val="-1"/>
        </w:rPr>
        <w:t>The time it takes for one customer to be served</w:t>
      </w:r>
      <w:r w:rsidR="004B06E7" w:rsidRPr="004B06E7">
        <w:rPr>
          <w:color w:val="FF0000"/>
          <w:spacing w:val="-1"/>
        </w:rPr>
        <w:t xml:space="preserve"> and the next customer varies by 0.44 in single line system compared to 1.77 in individual waiting system.</w:t>
      </w:r>
    </w:p>
    <w:p w14:paraId="7A0C3323" w14:textId="77777777" w:rsidR="009D0E1A" w:rsidRDefault="009D0E1A" w:rsidP="009D0E1A">
      <w:pPr>
        <w:pStyle w:val="BodyText"/>
        <w:tabs>
          <w:tab w:val="left" w:pos="881"/>
        </w:tabs>
        <w:spacing w:before="1" w:line="275" w:lineRule="auto"/>
        <w:ind w:left="180" w:right="-720" w:firstLine="0"/>
      </w:pPr>
    </w:p>
    <w:sectPr w:rsidR="009D0E1A" w:rsidSect="00B270AE">
      <w:pgSz w:w="12240" w:h="15840"/>
      <w:pgMar w:top="720" w:right="1440" w:bottom="72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A6F61"/>
    <w:multiLevelType w:val="hybridMultilevel"/>
    <w:tmpl w:val="4E385266"/>
    <w:lvl w:ilvl="0" w:tplc="A1585DCA">
      <w:start w:val="1"/>
      <w:numFmt w:val="decimal"/>
      <w:lvlText w:val="%1)"/>
      <w:lvlJc w:val="left"/>
      <w:pPr>
        <w:ind w:left="160" w:hanging="281"/>
        <w:jc w:val="left"/>
      </w:pPr>
      <w:rPr>
        <w:rFonts w:ascii="Calibri" w:eastAsia="Calibri" w:hAnsi="Calibri" w:hint="default"/>
        <w:b/>
        <w:bCs/>
        <w:sz w:val="22"/>
        <w:szCs w:val="22"/>
      </w:rPr>
    </w:lvl>
    <w:lvl w:ilvl="1" w:tplc="8CC03BCA">
      <w:start w:val="1"/>
      <w:numFmt w:val="lowerLetter"/>
      <w:lvlText w:val="%2)"/>
      <w:lvlJc w:val="left"/>
      <w:pPr>
        <w:ind w:left="880" w:hanging="361"/>
        <w:jc w:val="left"/>
      </w:pPr>
      <w:rPr>
        <w:rFonts w:ascii="Calibri" w:eastAsia="Calibri" w:hAnsi="Calibri" w:hint="default"/>
        <w:b/>
        <w:bCs/>
        <w:spacing w:val="-1"/>
        <w:sz w:val="22"/>
        <w:szCs w:val="22"/>
      </w:rPr>
    </w:lvl>
    <w:lvl w:ilvl="2" w:tplc="268E64F6">
      <w:start w:val="1"/>
      <w:numFmt w:val="bullet"/>
      <w:lvlText w:val="•"/>
      <w:lvlJc w:val="left"/>
      <w:pPr>
        <w:ind w:left="2011" w:hanging="361"/>
      </w:pPr>
      <w:rPr>
        <w:rFonts w:hint="default"/>
      </w:rPr>
    </w:lvl>
    <w:lvl w:ilvl="3" w:tplc="8D28B438">
      <w:start w:val="1"/>
      <w:numFmt w:val="bullet"/>
      <w:lvlText w:val="•"/>
      <w:lvlJc w:val="left"/>
      <w:pPr>
        <w:ind w:left="3142" w:hanging="361"/>
      </w:pPr>
      <w:rPr>
        <w:rFonts w:hint="default"/>
      </w:rPr>
    </w:lvl>
    <w:lvl w:ilvl="4" w:tplc="5A64185A">
      <w:start w:val="1"/>
      <w:numFmt w:val="bullet"/>
      <w:lvlText w:val="•"/>
      <w:lvlJc w:val="left"/>
      <w:pPr>
        <w:ind w:left="4273" w:hanging="361"/>
      </w:pPr>
      <w:rPr>
        <w:rFonts w:hint="default"/>
      </w:rPr>
    </w:lvl>
    <w:lvl w:ilvl="5" w:tplc="842E749A">
      <w:start w:val="1"/>
      <w:numFmt w:val="bullet"/>
      <w:lvlText w:val="•"/>
      <w:lvlJc w:val="left"/>
      <w:pPr>
        <w:ind w:left="5404" w:hanging="361"/>
      </w:pPr>
      <w:rPr>
        <w:rFonts w:hint="default"/>
      </w:rPr>
    </w:lvl>
    <w:lvl w:ilvl="6" w:tplc="DC74DB66">
      <w:start w:val="1"/>
      <w:numFmt w:val="bullet"/>
      <w:lvlText w:val="•"/>
      <w:lvlJc w:val="left"/>
      <w:pPr>
        <w:ind w:left="6535" w:hanging="361"/>
      </w:pPr>
      <w:rPr>
        <w:rFonts w:hint="default"/>
      </w:rPr>
    </w:lvl>
    <w:lvl w:ilvl="7" w:tplc="821A7FD2">
      <w:start w:val="1"/>
      <w:numFmt w:val="bullet"/>
      <w:lvlText w:val="•"/>
      <w:lvlJc w:val="left"/>
      <w:pPr>
        <w:ind w:left="7666" w:hanging="361"/>
      </w:pPr>
      <w:rPr>
        <w:rFonts w:hint="default"/>
      </w:rPr>
    </w:lvl>
    <w:lvl w:ilvl="8" w:tplc="3DFE9A44">
      <w:start w:val="1"/>
      <w:numFmt w:val="bullet"/>
      <w:lvlText w:val="•"/>
      <w:lvlJc w:val="left"/>
      <w:pPr>
        <w:ind w:left="8797" w:hanging="361"/>
      </w:pPr>
      <w:rPr>
        <w:rFonts w:hint="default"/>
      </w:rPr>
    </w:lvl>
  </w:abstractNum>
  <w:abstractNum w:abstractNumId="1" w15:restartNumberingAfterBreak="0">
    <w:nsid w:val="514E54B4"/>
    <w:multiLevelType w:val="hybridMultilevel"/>
    <w:tmpl w:val="7C86C3CE"/>
    <w:lvl w:ilvl="0" w:tplc="34B696C4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sz w:val="22"/>
        <w:szCs w:val="22"/>
      </w:rPr>
    </w:lvl>
    <w:lvl w:ilvl="1" w:tplc="7BF86446">
      <w:start w:val="1"/>
      <w:numFmt w:val="bullet"/>
      <w:lvlText w:val="•"/>
      <w:lvlJc w:val="left"/>
      <w:pPr>
        <w:ind w:left="1690" w:hanging="360"/>
      </w:pPr>
      <w:rPr>
        <w:rFonts w:hint="default"/>
      </w:rPr>
    </w:lvl>
    <w:lvl w:ilvl="2" w:tplc="4DB44AA6">
      <w:start w:val="1"/>
      <w:numFmt w:val="bullet"/>
      <w:lvlText w:val="•"/>
      <w:lvlJc w:val="left"/>
      <w:pPr>
        <w:ind w:left="2560" w:hanging="360"/>
      </w:pPr>
      <w:rPr>
        <w:rFonts w:hint="default"/>
      </w:rPr>
    </w:lvl>
    <w:lvl w:ilvl="3" w:tplc="4B382234">
      <w:start w:val="1"/>
      <w:numFmt w:val="bullet"/>
      <w:lvlText w:val="•"/>
      <w:lvlJc w:val="left"/>
      <w:pPr>
        <w:ind w:left="3430" w:hanging="360"/>
      </w:pPr>
      <w:rPr>
        <w:rFonts w:hint="default"/>
      </w:rPr>
    </w:lvl>
    <w:lvl w:ilvl="4" w:tplc="72104AEA">
      <w:start w:val="1"/>
      <w:numFmt w:val="bullet"/>
      <w:lvlText w:val="•"/>
      <w:lvlJc w:val="left"/>
      <w:pPr>
        <w:ind w:left="4300" w:hanging="360"/>
      </w:pPr>
      <w:rPr>
        <w:rFonts w:hint="default"/>
      </w:rPr>
    </w:lvl>
    <w:lvl w:ilvl="5" w:tplc="682012F6">
      <w:start w:val="1"/>
      <w:numFmt w:val="bullet"/>
      <w:lvlText w:val="•"/>
      <w:lvlJc w:val="left"/>
      <w:pPr>
        <w:ind w:left="5170" w:hanging="360"/>
      </w:pPr>
      <w:rPr>
        <w:rFonts w:hint="default"/>
      </w:rPr>
    </w:lvl>
    <w:lvl w:ilvl="6" w:tplc="C0EC93E8">
      <w:start w:val="1"/>
      <w:numFmt w:val="bullet"/>
      <w:lvlText w:val="•"/>
      <w:lvlJc w:val="left"/>
      <w:pPr>
        <w:ind w:left="6040" w:hanging="360"/>
      </w:pPr>
      <w:rPr>
        <w:rFonts w:hint="default"/>
      </w:rPr>
    </w:lvl>
    <w:lvl w:ilvl="7" w:tplc="995E182A">
      <w:start w:val="1"/>
      <w:numFmt w:val="bullet"/>
      <w:lvlText w:val="•"/>
      <w:lvlJc w:val="left"/>
      <w:pPr>
        <w:ind w:left="6910" w:hanging="360"/>
      </w:pPr>
      <w:rPr>
        <w:rFonts w:hint="default"/>
      </w:rPr>
    </w:lvl>
    <w:lvl w:ilvl="8" w:tplc="746E36F2">
      <w:start w:val="1"/>
      <w:numFmt w:val="bullet"/>
      <w:lvlText w:val="•"/>
      <w:lvlJc w:val="left"/>
      <w:pPr>
        <w:ind w:left="778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tDQ1MTIyNzI3NTA0NjdX0lEKTi0uzszPAykwqgUAN5eFgywAAAA="/>
  </w:docVars>
  <w:rsids>
    <w:rsidRoot w:val="00FE0FE1"/>
    <w:rsid w:val="00006D50"/>
    <w:rsid w:val="000B763A"/>
    <w:rsid w:val="00164591"/>
    <w:rsid w:val="001E0240"/>
    <w:rsid w:val="0032220E"/>
    <w:rsid w:val="003F6753"/>
    <w:rsid w:val="004267A2"/>
    <w:rsid w:val="00480F15"/>
    <w:rsid w:val="004B06E7"/>
    <w:rsid w:val="004D0F2C"/>
    <w:rsid w:val="004D18C6"/>
    <w:rsid w:val="004D7482"/>
    <w:rsid w:val="005862FB"/>
    <w:rsid w:val="00973323"/>
    <w:rsid w:val="009D0E1A"/>
    <w:rsid w:val="00AD15C0"/>
    <w:rsid w:val="00B270AE"/>
    <w:rsid w:val="00B52E0F"/>
    <w:rsid w:val="00C51F15"/>
    <w:rsid w:val="00C65DEF"/>
    <w:rsid w:val="00C90517"/>
    <w:rsid w:val="00D85744"/>
    <w:rsid w:val="00DA2977"/>
    <w:rsid w:val="00F12396"/>
    <w:rsid w:val="00F64F45"/>
    <w:rsid w:val="00FA68C6"/>
    <w:rsid w:val="00FE0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49705"/>
  <w15:docId w15:val="{69DBEFA9-9317-4752-95C1-95A73DC00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64591"/>
  </w:style>
  <w:style w:type="paragraph" w:styleId="Heading1">
    <w:name w:val="heading 1"/>
    <w:basedOn w:val="Normal"/>
    <w:uiPriority w:val="1"/>
    <w:qFormat/>
    <w:rsid w:val="00FA68C6"/>
    <w:pPr>
      <w:spacing w:before="37"/>
      <w:ind w:left="100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A68C6"/>
    <w:pPr>
      <w:ind w:left="88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  <w:rsid w:val="00FA68C6"/>
  </w:style>
  <w:style w:type="paragraph" w:customStyle="1" w:styleId="TableParagraph">
    <w:name w:val="Table Paragraph"/>
    <w:basedOn w:val="Normal"/>
    <w:uiPriority w:val="1"/>
    <w:qFormat/>
    <w:rsid w:val="00FA68C6"/>
  </w:style>
  <w:style w:type="character" w:customStyle="1" w:styleId="BodyTextChar">
    <w:name w:val="Body Text Char"/>
    <w:basedOn w:val="DefaultParagraphFont"/>
    <w:link w:val="BodyText"/>
    <w:uiPriority w:val="1"/>
    <w:rsid w:val="00006D50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9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Marist College</Company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Marist User</dc:creator>
  <cp:lastModifiedBy>user</cp:lastModifiedBy>
  <cp:revision>2</cp:revision>
  <dcterms:created xsi:type="dcterms:W3CDTF">2019-04-13T08:26:00Z</dcterms:created>
  <dcterms:modified xsi:type="dcterms:W3CDTF">2019-04-13T08:26:00Z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2015-06-01T00:00:00Z</vt:filetime>
  </property>
  <property fmtid="{D5CDD505-2E9C-101B-9397-08002B2CF9AE}" pid="3" name="LastSaved">
    <vt:filetime>2016-05-08T00:00:00Z</vt:filetime>
  </property>
</Properties>
</file>