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753" w:rsidRDefault="00B270AE" w:rsidP="003F6753">
      <w:pPr>
        <w:pStyle w:val="Heading1"/>
        <w:ind w:left="-720" w:right="170"/>
        <w:rPr>
          <w:color w:val="FF0000"/>
          <w:spacing w:val="-1"/>
          <w:u w:val="thick" w:color="FF0000"/>
        </w:rPr>
      </w:pPr>
      <w:r>
        <w:rPr>
          <w:color w:val="FF0000"/>
          <w:spacing w:val="-1"/>
          <w:u w:val="thick" w:color="FF0000"/>
        </w:rPr>
        <w:t>Homework</w:t>
      </w:r>
      <w:r w:rsidR="004267A2">
        <w:rPr>
          <w:color w:val="FF0000"/>
          <w:spacing w:val="-1"/>
          <w:u w:val="thick" w:color="FF0000"/>
        </w:rPr>
        <w:t>:</w:t>
      </w:r>
      <w:r>
        <w:rPr>
          <w:color w:val="FF0000"/>
          <w:spacing w:val="-1"/>
          <w:u w:val="thick" w:color="FF0000"/>
        </w:rPr>
        <w:t xml:space="preserve"> introduction to standard deviation</w:t>
      </w:r>
    </w:p>
    <w:p w:rsidR="00B270AE" w:rsidRPr="003F6753" w:rsidRDefault="00B270AE" w:rsidP="003F6753">
      <w:pPr>
        <w:pStyle w:val="Heading1"/>
        <w:ind w:left="-720" w:right="170"/>
        <w:rPr>
          <w:color w:val="FF0000"/>
          <w:spacing w:val="-1"/>
          <w:u w:val="thick" w:color="FF0000"/>
        </w:rPr>
      </w:pPr>
    </w:p>
    <w:p w:rsidR="00FE0FE1" w:rsidRPr="003F6753" w:rsidRDefault="004267A2" w:rsidP="003F6753">
      <w:pPr>
        <w:pStyle w:val="BodyText"/>
        <w:numPr>
          <w:ilvl w:val="0"/>
          <w:numId w:val="1"/>
        </w:numPr>
        <w:spacing w:before="41" w:line="275" w:lineRule="auto"/>
        <w:ind w:left="-360" w:right="-720" w:firstLine="0"/>
      </w:pPr>
      <w:r>
        <w:t xml:space="preserve">I </w:t>
      </w:r>
      <w:r>
        <w:rPr>
          <w:spacing w:val="-1"/>
        </w:rPr>
        <w:t>create</w:t>
      </w:r>
      <w:r>
        <w:t xml:space="preserve"> a</w:t>
      </w:r>
      <w:r>
        <w:rPr>
          <w:spacing w:val="-2"/>
        </w:rPr>
        <w:t xml:space="preserve"> </w:t>
      </w:r>
      <w:r>
        <w:rPr>
          <w:spacing w:val="-1"/>
        </w:rPr>
        <w:t xml:space="preserve">5-question </w:t>
      </w:r>
      <w:r>
        <w:rPr>
          <w:spacing w:val="-2"/>
        </w:rPr>
        <w:t>quiz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solving</w:t>
      </w:r>
      <w:r>
        <w:t xml:space="preserve"> </w:t>
      </w:r>
      <w:r>
        <w:rPr>
          <w:spacing w:val="-1"/>
        </w:rPr>
        <w:t>algebra</w:t>
      </w:r>
      <w:r>
        <w:rPr>
          <w:spacing w:val="-3"/>
        </w:rPr>
        <w:t xml:space="preserve"> </w:t>
      </w:r>
      <w:r>
        <w:rPr>
          <w:spacing w:val="-1"/>
        </w:rPr>
        <w:t>equations.</w:t>
      </w:r>
      <w:r>
        <w:t xml:space="preserve">  I </w:t>
      </w:r>
      <w:r>
        <w:rPr>
          <w:spacing w:val="-1"/>
        </w:rPr>
        <w:t>gather</w:t>
      </w:r>
      <w:r>
        <w:t xml:space="preserve"> </w:t>
      </w:r>
      <w:r>
        <w:rPr>
          <w:spacing w:val="-1"/>
        </w:rPr>
        <w:t>together</w:t>
      </w:r>
      <w:r>
        <w:rPr>
          <w:spacing w:val="-2"/>
        </w:rPr>
        <w:t xml:space="preserve"> </w:t>
      </w:r>
      <w:r>
        <w:rPr>
          <w:spacing w:val="-1"/>
        </w:rPr>
        <w:t>100</w:t>
      </w:r>
      <w:r>
        <w:t xml:space="preserve"> </w:t>
      </w:r>
      <w:r>
        <w:rPr>
          <w:spacing w:val="-1"/>
        </w:rPr>
        <w:t>random students</w:t>
      </w:r>
      <w:r>
        <w:rPr>
          <w:spacing w:val="-3"/>
        </w:rPr>
        <w:t xml:space="preserve"> </w:t>
      </w:r>
      <w:r>
        <w:rPr>
          <w:spacing w:val="-1"/>
        </w:rPr>
        <w:t xml:space="preserve">from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DCC</w:t>
      </w:r>
      <w:r>
        <w:rPr>
          <w:spacing w:val="88"/>
        </w:rPr>
        <w:t xml:space="preserve"> </w:t>
      </w:r>
      <w:r>
        <w:rPr>
          <w:spacing w:val="-1"/>
        </w:rPr>
        <w:t>cafeteria</w:t>
      </w:r>
      <w:r>
        <w:t xml:space="preserve"> and</w:t>
      </w:r>
      <w:r>
        <w:rPr>
          <w:spacing w:val="-2"/>
        </w:rPr>
        <w:t xml:space="preserve"> </w:t>
      </w:r>
      <w:r>
        <w:rPr>
          <w:spacing w:val="-1"/>
        </w:rPr>
        <w:t>have</w:t>
      </w:r>
      <w:r>
        <w:t xml:space="preserve"> </w:t>
      </w:r>
      <w:r>
        <w:rPr>
          <w:spacing w:val="-1"/>
        </w:rPr>
        <w:t>them take</w:t>
      </w:r>
      <w:r>
        <w:t xml:space="preserve"> </w:t>
      </w:r>
      <w:r>
        <w:rPr>
          <w:spacing w:val="-2"/>
        </w:rPr>
        <w:t>the</w:t>
      </w:r>
      <w:r>
        <w:t xml:space="preserve"> </w:t>
      </w:r>
      <w:r>
        <w:rPr>
          <w:spacing w:val="-1"/>
        </w:rPr>
        <w:t>quiz.</w:t>
      </w:r>
      <w:r>
        <w:t xml:space="preserve">  </w:t>
      </w:r>
      <w:r>
        <w:rPr>
          <w:spacing w:val="-1"/>
        </w:rPr>
        <w:t>Separately</w:t>
      </w:r>
      <w:r>
        <w:t xml:space="preserve"> I</w:t>
      </w:r>
      <w:r>
        <w:rPr>
          <w:spacing w:val="-3"/>
        </w:rPr>
        <w:t xml:space="preserve"> </w:t>
      </w:r>
      <w:r>
        <w:rPr>
          <w:spacing w:val="-1"/>
        </w:rPr>
        <w:t>gather</w:t>
      </w:r>
      <w:r>
        <w:t xml:space="preserve"> </w:t>
      </w:r>
      <w:r>
        <w:rPr>
          <w:spacing w:val="-1"/>
        </w:rPr>
        <w:t>together</w:t>
      </w:r>
      <w:r>
        <w:t xml:space="preserve">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rPr>
          <w:spacing w:val="-1"/>
        </w:rPr>
        <w:t xml:space="preserve">random </w:t>
      </w:r>
      <w:r>
        <w:t xml:space="preserve">students </w:t>
      </w:r>
      <w:r>
        <w:rPr>
          <w:spacing w:val="-2"/>
        </w:rPr>
        <w:t>from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afternoon sections</w:t>
      </w:r>
      <w:r>
        <w:rPr>
          <w:spacing w:val="67"/>
        </w:rPr>
        <w:t xml:space="preserve"> </w:t>
      </w:r>
      <w:r>
        <w:t xml:space="preserve">of </w:t>
      </w:r>
      <w:r>
        <w:rPr>
          <w:spacing w:val="-1"/>
        </w:rPr>
        <w:t>Calculus</w:t>
      </w:r>
      <w:r>
        <w:rPr>
          <w:spacing w:val="1"/>
        </w:rPr>
        <w:t xml:space="preserve"> </w:t>
      </w:r>
      <w:r>
        <w:rPr>
          <w:spacing w:val="-1"/>
        </w:rPr>
        <w:t>and have</w:t>
      </w:r>
      <w:r>
        <w:rPr>
          <w:spacing w:val="-2"/>
        </w:rPr>
        <w:t xml:space="preserve"> </w:t>
      </w:r>
      <w:r>
        <w:rPr>
          <w:spacing w:val="-1"/>
        </w:rPr>
        <w:t xml:space="preserve">them </w:t>
      </w:r>
      <w:r>
        <w:t>take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1"/>
        </w:rPr>
        <w:t>quiz.</w:t>
      </w:r>
    </w:p>
    <w:p w:rsidR="00FE0FE1" w:rsidRPr="003F6753" w:rsidRDefault="004267A2" w:rsidP="003F6753">
      <w:pPr>
        <w:pStyle w:val="BodyText"/>
        <w:numPr>
          <w:ilvl w:val="1"/>
          <w:numId w:val="1"/>
        </w:numPr>
        <w:tabs>
          <w:tab w:val="left" w:pos="881"/>
        </w:tabs>
        <w:spacing w:before="1"/>
        <w:ind w:left="270" w:right="-720" w:hanging="360"/>
      </w:pPr>
      <w:r>
        <w:rPr>
          <w:spacing w:val="-1"/>
        </w:rPr>
        <w:t>Which</w:t>
      </w:r>
      <w:r>
        <w:t xml:space="preserve"> </w:t>
      </w:r>
      <w:r>
        <w:rPr>
          <w:spacing w:val="-1"/>
        </w:rPr>
        <w:t xml:space="preserve">group </w:t>
      </w:r>
      <w:r>
        <w:rPr>
          <w:spacing w:val="-2"/>
        </w:rPr>
        <w:t>do</w:t>
      </w:r>
      <w:r>
        <w:rPr>
          <w:spacing w:val="1"/>
        </w:rPr>
        <w:t xml:space="preserve"> </w:t>
      </w:r>
      <w:r>
        <w:rPr>
          <w:spacing w:val="-1"/>
        </w:rPr>
        <w:t>you</w:t>
      </w:r>
      <w:r>
        <w:rPr>
          <w:spacing w:val="-3"/>
        </w:rPr>
        <w:t xml:space="preserve"> </w:t>
      </w:r>
      <w:r>
        <w:rPr>
          <w:spacing w:val="-1"/>
        </w:rPr>
        <w:t>expect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have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highest</w:t>
      </w:r>
      <w:r>
        <w:rPr>
          <w:spacing w:val="-2"/>
        </w:rPr>
        <w:t xml:space="preserve"> </w:t>
      </w:r>
      <w:r>
        <w:t>mean</w:t>
      </w:r>
      <w:r>
        <w:rPr>
          <w:spacing w:val="-3"/>
        </w:rPr>
        <w:t xml:space="preserve"> </w:t>
      </w:r>
      <w:r>
        <w:rPr>
          <w:spacing w:val="-1"/>
        </w:rPr>
        <w:t>score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quiz?</w:t>
      </w:r>
      <w:r>
        <w:rPr>
          <w:spacing w:val="48"/>
        </w:rPr>
        <w:t xml:space="preserve"> </w:t>
      </w:r>
      <w:r>
        <w:rPr>
          <w:spacing w:val="-1"/>
        </w:rPr>
        <w:t>Explain.</w:t>
      </w:r>
    </w:p>
    <w:p w:rsidR="003F6753" w:rsidRDefault="003F6753" w:rsidP="003F6753">
      <w:pPr>
        <w:pStyle w:val="BodyText"/>
        <w:tabs>
          <w:tab w:val="left" w:pos="881"/>
        </w:tabs>
        <w:spacing w:before="1"/>
        <w:ind w:left="270" w:right="-720" w:firstLine="0"/>
      </w:pPr>
    </w:p>
    <w:p w:rsidR="00FE0FE1" w:rsidRDefault="004267A2" w:rsidP="003F6753">
      <w:pPr>
        <w:pStyle w:val="BodyText"/>
        <w:numPr>
          <w:ilvl w:val="1"/>
          <w:numId w:val="1"/>
        </w:numPr>
        <w:tabs>
          <w:tab w:val="left" w:pos="881"/>
        </w:tabs>
        <w:spacing w:before="38"/>
        <w:ind w:left="270" w:right="-720" w:hanging="360"/>
      </w:pPr>
      <w:r>
        <w:rPr>
          <w:spacing w:val="-1"/>
        </w:rPr>
        <w:t>Which</w:t>
      </w:r>
      <w:r>
        <w:t xml:space="preserve"> </w:t>
      </w:r>
      <w:r>
        <w:rPr>
          <w:spacing w:val="-1"/>
        </w:rPr>
        <w:t xml:space="preserve">group </w:t>
      </w:r>
      <w:r>
        <w:rPr>
          <w:spacing w:val="-2"/>
        </w:rPr>
        <w:t>do</w:t>
      </w:r>
      <w:r>
        <w:rPr>
          <w:spacing w:val="1"/>
        </w:rPr>
        <w:t xml:space="preserve"> </w:t>
      </w:r>
      <w:r>
        <w:rPr>
          <w:spacing w:val="-1"/>
        </w:rPr>
        <w:t>you</w:t>
      </w:r>
      <w:r>
        <w:rPr>
          <w:spacing w:val="-3"/>
        </w:rPr>
        <w:t xml:space="preserve"> </w:t>
      </w:r>
      <w:r>
        <w:rPr>
          <w:spacing w:val="-1"/>
        </w:rPr>
        <w:t>expect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have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highest</w:t>
      </w:r>
      <w:r>
        <w:t xml:space="preserve"> </w:t>
      </w:r>
      <w:r>
        <w:rPr>
          <w:spacing w:val="-1"/>
        </w:rPr>
        <w:t>standard deviation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the</w:t>
      </w:r>
      <w:r>
        <w:rPr>
          <w:spacing w:val="-2"/>
        </w:rPr>
        <w:t xml:space="preserve"> </w:t>
      </w:r>
      <w:r>
        <w:rPr>
          <w:spacing w:val="-1"/>
        </w:rPr>
        <w:t>quiz?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Explain.</w:t>
      </w:r>
    </w:p>
    <w:p w:rsidR="00FE0FE1" w:rsidRDefault="00FE0FE1" w:rsidP="003F6753">
      <w:pPr>
        <w:spacing w:before="9"/>
        <w:ind w:left="100" w:right="-720"/>
        <w:rPr>
          <w:rFonts w:ascii="Calibri" w:eastAsia="Calibri" w:hAnsi="Calibri" w:cs="Calibri"/>
          <w:sz w:val="28"/>
          <w:szCs w:val="28"/>
        </w:rPr>
      </w:pPr>
    </w:p>
    <w:p w:rsidR="00FE0FE1" w:rsidRPr="003F6753" w:rsidRDefault="004267A2" w:rsidP="003F6753">
      <w:pPr>
        <w:pStyle w:val="BodyText"/>
        <w:numPr>
          <w:ilvl w:val="0"/>
          <w:numId w:val="1"/>
        </w:numPr>
        <w:spacing w:line="274" w:lineRule="auto"/>
        <w:ind w:left="-360" w:right="-720" w:firstLine="0"/>
      </w:pPr>
      <w:r>
        <w:rPr>
          <w:spacing w:val="-1"/>
        </w:rPr>
        <w:t>My</w:t>
      </w:r>
      <w:r>
        <w:rPr>
          <w:spacing w:val="-2"/>
        </w:rPr>
        <w:t xml:space="preserve"> </w:t>
      </w:r>
      <w:r>
        <w:rPr>
          <w:spacing w:val="-1"/>
        </w:rPr>
        <w:t>morning section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1"/>
        </w:rPr>
        <w:t xml:space="preserve">Statistics </w:t>
      </w:r>
      <w:r>
        <w:t>gets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 xml:space="preserve">standard deviation </w:t>
      </w:r>
      <w:r>
        <w:t>of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their</w:t>
      </w:r>
      <w:r>
        <w:t xml:space="preserve"> </w:t>
      </w:r>
      <w:r>
        <w:rPr>
          <w:spacing w:val="-1"/>
        </w:rPr>
        <w:t>quiz.</w:t>
      </w:r>
      <w:r>
        <w:t xml:space="preserve">  </w:t>
      </w:r>
      <w:r>
        <w:rPr>
          <w:spacing w:val="48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rPr>
          <w:spacing w:val="-1"/>
        </w:rPr>
        <w:t>evening section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2"/>
        </w:rPr>
        <w:t>Statistics</w:t>
      </w:r>
      <w:r>
        <w:rPr>
          <w:spacing w:val="1"/>
        </w:rPr>
        <w:t xml:space="preserve"> </w:t>
      </w:r>
      <w:r>
        <w:rPr>
          <w:spacing w:val="-1"/>
        </w:rPr>
        <w:t>gets</w:t>
      </w:r>
      <w:r>
        <w:t xml:space="preserve"> a</w:t>
      </w:r>
      <w:r>
        <w:rPr>
          <w:spacing w:val="93"/>
        </w:rPr>
        <w:t xml:space="preserve"> </w:t>
      </w:r>
      <w:r>
        <w:rPr>
          <w:spacing w:val="-1"/>
        </w:rPr>
        <w:t>standard deviation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 xml:space="preserve">10 </w:t>
      </w:r>
      <w:r>
        <w:rPr>
          <w:spacing w:val="-1"/>
        </w:rPr>
        <w:t>on their</w:t>
      </w:r>
      <w:r>
        <w:t xml:space="preserve"> </w:t>
      </w:r>
      <w:r>
        <w:rPr>
          <w:spacing w:val="-1"/>
        </w:rPr>
        <w:t>quiz.</w:t>
      </w:r>
    </w:p>
    <w:p w:rsidR="00FE0FE1" w:rsidRPr="003F6753" w:rsidRDefault="004267A2" w:rsidP="003F6753">
      <w:pPr>
        <w:pStyle w:val="BodyText"/>
        <w:numPr>
          <w:ilvl w:val="1"/>
          <w:numId w:val="1"/>
        </w:numPr>
        <w:spacing w:before="2"/>
        <w:ind w:left="270" w:right="-720" w:hanging="360"/>
      </w:pPr>
      <w:r>
        <w:rPr>
          <w:spacing w:val="-1"/>
        </w:rPr>
        <w:t xml:space="preserve">Can </w:t>
      </w:r>
      <w:r>
        <w:t>you</w:t>
      </w:r>
      <w:r>
        <w:rPr>
          <w:spacing w:val="-3"/>
        </w:rPr>
        <w:t xml:space="preserve"> </w:t>
      </w:r>
      <w:r>
        <w:t>tell</w:t>
      </w:r>
      <w:r>
        <w:rPr>
          <w:spacing w:val="-3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rPr>
          <w:spacing w:val="-1"/>
        </w:rPr>
        <w:t>group did</w:t>
      </w:r>
      <w:r>
        <w:rPr>
          <w:spacing w:val="-2"/>
        </w:rPr>
        <w:t xml:space="preserve"> </w:t>
      </w:r>
      <w:r>
        <w:rPr>
          <w:spacing w:val="-1"/>
        </w:rPr>
        <w:t>better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1"/>
        </w:rPr>
        <w:t>quiz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average?</w:t>
      </w:r>
      <w:r>
        <w:rPr>
          <w:spacing w:val="49"/>
        </w:rPr>
        <w:t xml:space="preserve"> </w:t>
      </w:r>
      <w:r>
        <w:rPr>
          <w:spacing w:val="-1"/>
        </w:rPr>
        <w:t>Explain.</w:t>
      </w:r>
    </w:p>
    <w:p w:rsidR="003F6753" w:rsidRDefault="003F6753" w:rsidP="003F6753">
      <w:pPr>
        <w:pStyle w:val="BodyText"/>
        <w:spacing w:before="2"/>
        <w:ind w:left="270" w:right="-720" w:firstLine="0"/>
      </w:pPr>
    </w:p>
    <w:p w:rsidR="00FE0FE1" w:rsidRDefault="004267A2" w:rsidP="003F6753">
      <w:pPr>
        <w:pStyle w:val="BodyText"/>
        <w:numPr>
          <w:ilvl w:val="1"/>
          <w:numId w:val="1"/>
        </w:numPr>
        <w:spacing w:before="41" w:line="276" w:lineRule="auto"/>
        <w:ind w:left="270" w:right="-720" w:hanging="360"/>
      </w:pPr>
      <w:r>
        <w:t>In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own</w:t>
      </w:r>
      <w:r>
        <w:rPr>
          <w:spacing w:val="-3"/>
        </w:rPr>
        <w:t xml:space="preserve"> </w:t>
      </w:r>
      <w:r>
        <w:rPr>
          <w:spacing w:val="-1"/>
        </w:rPr>
        <w:t>words,</w:t>
      </w:r>
      <w:r>
        <w:t xml:space="preserve"> </w:t>
      </w:r>
      <w:r>
        <w:rPr>
          <w:spacing w:val="-1"/>
        </w:rPr>
        <w:t>explain</w:t>
      </w:r>
      <w:r>
        <w:rPr>
          <w:spacing w:val="-2"/>
        </w:rPr>
        <w:t xml:space="preserve"> </w:t>
      </w:r>
      <w:r>
        <w:rPr>
          <w:spacing w:val="-1"/>
        </w:rPr>
        <w:t>what</w:t>
      </w:r>
      <w:r>
        <w:rPr>
          <w:spacing w:val="-2"/>
        </w:rPr>
        <w:t xml:space="preserve"> </w:t>
      </w:r>
      <w:r>
        <w:rPr>
          <w:spacing w:val="-1"/>
        </w:rPr>
        <w:t>this</w:t>
      </w:r>
      <w:r>
        <w:t xml:space="preserve"> </w:t>
      </w:r>
      <w:r>
        <w:rPr>
          <w:spacing w:val="-1"/>
        </w:rPr>
        <w:t xml:space="preserve">information </w:t>
      </w:r>
      <w:r>
        <w:rPr>
          <w:spacing w:val="-2"/>
        </w:rPr>
        <w:t>about</w:t>
      </w:r>
      <w:r>
        <w:t xml:space="preserve"> the </w:t>
      </w:r>
      <w:r>
        <w:rPr>
          <w:spacing w:val="-1"/>
        </w:rPr>
        <w:t>standard deviation</w:t>
      </w:r>
      <w:r>
        <w:rPr>
          <w:spacing w:val="-3"/>
        </w:rPr>
        <w:t xml:space="preserve"> </w:t>
      </w:r>
      <w:r>
        <w:rPr>
          <w:spacing w:val="-1"/>
        </w:rPr>
        <w:t>tells you about</w:t>
      </w:r>
      <w:r>
        <w:t xml:space="preserve"> the</w:t>
      </w:r>
      <w:r>
        <w:rPr>
          <w:spacing w:val="-3"/>
        </w:rPr>
        <w:t xml:space="preserve"> </w:t>
      </w:r>
      <w:r>
        <w:rPr>
          <w:spacing w:val="-2"/>
        </w:rPr>
        <w:t>difference</w:t>
      </w:r>
      <w:r>
        <w:rPr>
          <w:spacing w:val="93"/>
        </w:rPr>
        <w:t xml:space="preserve"> </w:t>
      </w:r>
      <w:r>
        <w:rPr>
          <w:spacing w:val="-1"/>
        </w:rPr>
        <w:t>between</w:t>
      </w:r>
      <w:r>
        <w:t xml:space="preserve"> the</w:t>
      </w:r>
      <w:r>
        <w:rPr>
          <w:spacing w:val="-2"/>
        </w:rPr>
        <w:t xml:space="preserve"> </w:t>
      </w:r>
      <w:r>
        <w:rPr>
          <w:spacing w:val="-1"/>
        </w:rPr>
        <w:t xml:space="preserve">morning section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evening section.</w:t>
      </w:r>
    </w:p>
    <w:p w:rsidR="00FE0FE1" w:rsidRDefault="00FE0FE1" w:rsidP="003F6753">
      <w:pPr>
        <w:spacing w:before="2"/>
        <w:ind w:left="100" w:right="-720"/>
        <w:rPr>
          <w:rFonts w:ascii="Calibri" w:eastAsia="Calibri" w:hAnsi="Calibri" w:cs="Calibri"/>
          <w:sz w:val="25"/>
          <w:szCs w:val="25"/>
        </w:rPr>
      </w:pPr>
    </w:p>
    <w:p w:rsidR="00FE0FE1" w:rsidRDefault="004267A2" w:rsidP="003F6753">
      <w:pPr>
        <w:pStyle w:val="BodyText"/>
        <w:numPr>
          <w:ilvl w:val="0"/>
          <w:numId w:val="1"/>
        </w:numPr>
        <w:spacing w:line="277" w:lineRule="auto"/>
        <w:ind w:left="-360" w:right="-720" w:firstLine="0"/>
      </w:pPr>
      <w:r>
        <w:rPr>
          <w:spacing w:val="-1"/>
        </w:rPr>
        <w:t>Below</w:t>
      </w:r>
      <w:r>
        <w:rPr>
          <w:spacing w:val="1"/>
        </w:rPr>
        <w:t xml:space="preserve"> </w:t>
      </w:r>
      <w:r>
        <w:rPr>
          <w:spacing w:val="-2"/>
        </w:rPr>
        <w:t>is</w:t>
      </w:r>
      <w:r>
        <w:t xml:space="preserve"> a </w:t>
      </w:r>
      <w:r>
        <w:rPr>
          <w:spacing w:val="-1"/>
        </w:rPr>
        <w:t>sample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1"/>
        </w:rPr>
        <w:t>Body</w:t>
      </w:r>
      <w:r>
        <w:t xml:space="preserve"> </w:t>
      </w:r>
      <w:r>
        <w:rPr>
          <w:spacing w:val="-1"/>
        </w:rPr>
        <w:t>Mass</w:t>
      </w:r>
      <w:r>
        <w:t xml:space="preserve"> </w:t>
      </w:r>
      <w:r>
        <w:rPr>
          <w:spacing w:val="-1"/>
        </w:rPr>
        <w:t>Index</w:t>
      </w:r>
      <w:r>
        <w:rPr>
          <w:spacing w:val="-2"/>
        </w:rPr>
        <w:t xml:space="preserve"> </w:t>
      </w:r>
      <w:r>
        <w:rPr>
          <w:spacing w:val="-1"/>
        </w:rPr>
        <w:t>measurements</w:t>
      </w:r>
      <w:r>
        <w:rPr>
          <w:spacing w:val="4"/>
        </w:rPr>
        <w:t xml:space="preserve"> </w:t>
      </w:r>
      <w:r>
        <w:rPr>
          <w:spacing w:val="-1"/>
        </w:rPr>
        <w:t>for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winners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1"/>
        </w:rPr>
        <w:t>beauty</w:t>
      </w:r>
      <w:r>
        <w:rPr>
          <w:spacing w:val="1"/>
        </w:rPr>
        <w:t xml:space="preserve"> </w:t>
      </w:r>
      <w:r>
        <w:rPr>
          <w:spacing w:val="-1"/>
        </w:rPr>
        <w:t>pageants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two</w:t>
      </w:r>
      <w:r>
        <w:t xml:space="preserve"> </w:t>
      </w:r>
      <w:r>
        <w:rPr>
          <w:spacing w:val="-1"/>
        </w:rPr>
        <w:t>different</w:t>
      </w:r>
      <w:r>
        <w:t xml:space="preserve"> </w:t>
      </w:r>
      <w:r>
        <w:rPr>
          <w:spacing w:val="-1"/>
        </w:rPr>
        <w:t>time</w:t>
      </w:r>
      <w:r>
        <w:rPr>
          <w:spacing w:val="79"/>
        </w:rPr>
        <w:t xml:space="preserve"> </w:t>
      </w:r>
      <w:r>
        <w:rPr>
          <w:spacing w:val="-1"/>
        </w:rPr>
        <w:t>periods.</w:t>
      </w: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2"/>
        <w:gridCol w:w="720"/>
        <w:gridCol w:w="720"/>
        <w:gridCol w:w="720"/>
        <w:gridCol w:w="720"/>
        <w:gridCol w:w="720"/>
        <w:gridCol w:w="720"/>
        <w:gridCol w:w="720"/>
        <w:gridCol w:w="720"/>
        <w:gridCol w:w="611"/>
      </w:tblGrid>
      <w:tr w:rsidR="00FE0FE1">
        <w:trPr>
          <w:trHeight w:hRule="exact" w:val="312"/>
        </w:trPr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3F6753">
            <w:pPr>
              <w:pStyle w:val="TableParagraph"/>
              <w:spacing w:line="266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 xml:space="preserve">BMI </w:t>
            </w:r>
            <w:r>
              <w:rPr>
                <w:rFonts w:ascii="Calibri"/>
                <w:spacing w:val="-1"/>
              </w:rPr>
              <w:t>for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1920's/1930's: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32"/>
              </w:rPr>
              <w:t xml:space="preserve"> </w:t>
            </w:r>
            <w:r>
              <w:rPr>
                <w:rFonts w:ascii="Calibri"/>
                <w:spacing w:val="-1"/>
              </w:rPr>
              <w:t>23.4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3F6753">
            <w:pPr>
              <w:pStyle w:val="TableParagraph"/>
              <w:spacing w:line="266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21.9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3F6753">
            <w:pPr>
              <w:pStyle w:val="TableParagraph"/>
              <w:spacing w:line="266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22.1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3F6753">
            <w:pPr>
              <w:pStyle w:val="TableParagraph"/>
              <w:spacing w:line="266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22.3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3F6753">
            <w:pPr>
              <w:pStyle w:val="TableParagraph"/>
              <w:spacing w:line="266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20.3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3F6753">
            <w:pPr>
              <w:pStyle w:val="TableParagraph"/>
              <w:spacing w:line="266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18.9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3F6753">
            <w:pPr>
              <w:pStyle w:val="TableParagraph"/>
              <w:spacing w:line="266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18.8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3F6753">
            <w:pPr>
              <w:pStyle w:val="TableParagraph"/>
              <w:spacing w:line="266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19.4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3F6753">
            <w:pPr>
              <w:pStyle w:val="TableParagraph"/>
              <w:spacing w:line="266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18.4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3F6753">
            <w:pPr>
              <w:pStyle w:val="TableParagraph"/>
              <w:spacing w:line="266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19.1</w:t>
            </w:r>
          </w:p>
        </w:tc>
      </w:tr>
      <w:tr w:rsidR="00FE0FE1">
        <w:trPr>
          <w:trHeight w:hRule="exact" w:val="314"/>
        </w:trPr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3F6753">
            <w:pPr>
              <w:pStyle w:val="TableParagraph"/>
              <w:tabs>
                <w:tab w:val="left" w:pos="2215"/>
              </w:tabs>
              <w:spacing w:line="264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 xml:space="preserve">BMI </w:t>
            </w:r>
            <w:r>
              <w:rPr>
                <w:rFonts w:ascii="Calibri"/>
                <w:spacing w:val="-1"/>
              </w:rPr>
              <w:t>for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recent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years:</w:t>
            </w:r>
            <w:r>
              <w:rPr>
                <w:rFonts w:ascii="Calibri"/>
                <w:spacing w:val="-1"/>
              </w:rPr>
              <w:tab/>
              <w:t>19.5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3F6753">
            <w:pPr>
              <w:pStyle w:val="TableParagraph"/>
              <w:spacing w:line="264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20.3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3F6753">
            <w:pPr>
              <w:pStyle w:val="TableParagraph"/>
              <w:spacing w:line="264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19.5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3F6753">
            <w:pPr>
              <w:pStyle w:val="TableParagraph"/>
              <w:spacing w:line="264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20.1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3F6753">
            <w:pPr>
              <w:pStyle w:val="TableParagraph"/>
              <w:spacing w:line="264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17.8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3F6753">
            <w:pPr>
              <w:pStyle w:val="TableParagraph"/>
              <w:spacing w:line="264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17.8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3F6753">
            <w:pPr>
              <w:pStyle w:val="TableParagraph"/>
              <w:spacing w:line="264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19.2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3F6753">
            <w:pPr>
              <w:pStyle w:val="TableParagraph"/>
              <w:spacing w:line="264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18.8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3F6753">
            <w:pPr>
              <w:pStyle w:val="TableParagraph"/>
              <w:spacing w:line="264" w:lineRule="exact"/>
              <w:ind w:left="100" w:right="-72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17.7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3F6753">
            <w:pPr>
              <w:pStyle w:val="TableParagraph"/>
              <w:spacing w:line="264" w:lineRule="exact"/>
              <w:ind w:left="100" w:right="-720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>16.9</w:t>
            </w:r>
          </w:p>
          <w:p w:rsidR="003F6753" w:rsidRDefault="003F6753" w:rsidP="003F6753">
            <w:pPr>
              <w:pStyle w:val="TableParagraph"/>
              <w:spacing w:line="264" w:lineRule="exact"/>
              <w:ind w:left="100" w:right="-720"/>
              <w:rPr>
                <w:rFonts w:ascii="Calibri"/>
                <w:spacing w:val="-1"/>
              </w:rPr>
            </w:pPr>
          </w:p>
          <w:p w:rsidR="003F6753" w:rsidRDefault="003F6753" w:rsidP="003F6753">
            <w:pPr>
              <w:pStyle w:val="TableParagraph"/>
              <w:spacing w:line="264" w:lineRule="exact"/>
              <w:ind w:left="100" w:right="-720"/>
              <w:rPr>
                <w:rFonts w:ascii="Calibri" w:eastAsia="Calibri" w:hAnsi="Calibri" w:cs="Calibri"/>
              </w:rPr>
            </w:pPr>
          </w:p>
        </w:tc>
      </w:tr>
    </w:tbl>
    <w:p w:rsidR="00FE0FE1" w:rsidRPr="003F6753" w:rsidRDefault="004267A2" w:rsidP="003F6753">
      <w:pPr>
        <w:pStyle w:val="BodyText"/>
        <w:numPr>
          <w:ilvl w:val="1"/>
          <w:numId w:val="1"/>
        </w:numPr>
        <w:tabs>
          <w:tab w:val="left" w:pos="881"/>
        </w:tabs>
        <w:spacing w:line="274" w:lineRule="auto"/>
        <w:ind w:left="90" w:right="-720" w:hanging="360"/>
      </w:pPr>
      <w:r>
        <w:t xml:space="preserve">Use </w:t>
      </w:r>
      <w:r>
        <w:rPr>
          <w:spacing w:val="-1"/>
        </w:rPr>
        <w:t>Excel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find the</w:t>
      </w:r>
      <w:r>
        <w:rPr>
          <w:spacing w:val="-2"/>
        </w:rPr>
        <w:t xml:space="preserve"> </w:t>
      </w:r>
      <w:r>
        <w:rPr>
          <w:spacing w:val="-1"/>
        </w:rPr>
        <w:t>mean</w:t>
      </w:r>
      <w:r>
        <w:rPr>
          <w:spacing w:val="-3"/>
        </w:rPr>
        <w:t xml:space="preserve"> </w:t>
      </w:r>
      <w:r>
        <w:rPr>
          <w:spacing w:val="-1"/>
        </w:rPr>
        <w:t>and standard deviation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 xml:space="preserve">each </w:t>
      </w:r>
      <w:r>
        <w:rPr>
          <w:spacing w:val="-1"/>
        </w:rPr>
        <w:t>data</w:t>
      </w:r>
      <w:r>
        <w:rPr>
          <w:spacing w:val="-2"/>
        </w:rPr>
        <w:t xml:space="preserve"> </w:t>
      </w:r>
      <w:r>
        <w:rPr>
          <w:spacing w:val="-1"/>
        </w:rPr>
        <w:t>set.</w:t>
      </w:r>
      <w:r>
        <w:rPr>
          <w:spacing w:val="-3"/>
        </w:rPr>
        <w:t xml:space="preserve"> </w:t>
      </w:r>
      <w:r w:rsidRPr="003F6753">
        <w:rPr>
          <w:b/>
          <w:spacing w:val="-1"/>
        </w:rPr>
        <w:t xml:space="preserve">Round </w:t>
      </w:r>
      <w:r w:rsidR="003F6753" w:rsidRPr="003F6753">
        <w:rPr>
          <w:b/>
          <w:spacing w:val="-1"/>
        </w:rPr>
        <w:t xml:space="preserve">each statistic </w:t>
      </w:r>
      <w:r w:rsidRPr="003F6753">
        <w:rPr>
          <w:b/>
          <w:spacing w:val="-1"/>
        </w:rPr>
        <w:t xml:space="preserve">to </w:t>
      </w:r>
      <w:r w:rsidRPr="003F6753">
        <w:rPr>
          <w:b/>
        </w:rPr>
        <w:t xml:space="preserve">the </w:t>
      </w:r>
      <w:r w:rsidRPr="003F6753">
        <w:rPr>
          <w:b/>
          <w:spacing w:val="-1"/>
        </w:rPr>
        <w:t>hundredths</w:t>
      </w:r>
      <w:r w:rsidRPr="003F6753">
        <w:rPr>
          <w:b/>
        </w:rPr>
        <w:t xml:space="preserve"> </w:t>
      </w:r>
      <w:r w:rsidRPr="003F6753">
        <w:rPr>
          <w:b/>
          <w:spacing w:val="-1"/>
        </w:rPr>
        <w:t>position.</w:t>
      </w:r>
      <w:r w:rsidRPr="003F6753">
        <w:rPr>
          <w:b/>
          <w:spacing w:val="46"/>
        </w:rPr>
        <w:t xml:space="preserve"> </w:t>
      </w:r>
      <w:r>
        <w:rPr>
          <w:spacing w:val="-2"/>
        </w:rPr>
        <w:t>You</w:t>
      </w:r>
      <w:r>
        <w:rPr>
          <w:spacing w:val="-1"/>
        </w:rPr>
        <w:t xml:space="preserve"> do</w:t>
      </w:r>
      <w:r>
        <w:rPr>
          <w:spacing w:val="80"/>
        </w:rPr>
        <w:t xml:space="preserve"> </w:t>
      </w:r>
      <w:r>
        <w:rPr>
          <w:spacing w:val="-1"/>
        </w:rPr>
        <w:t>NOT</w:t>
      </w:r>
      <w:r>
        <w:t xml:space="preserve"> </w:t>
      </w:r>
      <w:r>
        <w:rPr>
          <w:spacing w:val="-1"/>
        </w:rPr>
        <w:t>need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include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rPr>
          <w:spacing w:val="-1"/>
        </w:rPr>
        <w:t>Excel</w:t>
      </w:r>
      <w:r>
        <w:t xml:space="preserve"> </w:t>
      </w:r>
      <w:r>
        <w:rPr>
          <w:spacing w:val="-1"/>
        </w:rPr>
        <w:t>file.</w:t>
      </w:r>
    </w:p>
    <w:p w:rsidR="003F6753" w:rsidRDefault="003F6753" w:rsidP="003F6753">
      <w:pPr>
        <w:pStyle w:val="BodyText"/>
        <w:tabs>
          <w:tab w:val="left" w:pos="881"/>
        </w:tabs>
        <w:spacing w:line="274" w:lineRule="auto"/>
        <w:ind w:left="90" w:right="-720" w:firstLine="0"/>
      </w:pPr>
    </w:p>
    <w:p w:rsidR="00FE0FE1" w:rsidRPr="003F6753" w:rsidRDefault="004267A2" w:rsidP="003F6753">
      <w:pPr>
        <w:pStyle w:val="BodyText"/>
        <w:numPr>
          <w:ilvl w:val="1"/>
          <w:numId w:val="1"/>
        </w:numPr>
        <w:tabs>
          <w:tab w:val="left" w:pos="881"/>
        </w:tabs>
        <w:spacing w:before="2" w:line="275" w:lineRule="auto"/>
        <w:ind w:left="90" w:right="-720" w:hanging="360"/>
      </w:pPr>
      <w:r>
        <w:t>Write a</w:t>
      </w:r>
      <w:r>
        <w:rPr>
          <w:spacing w:val="-3"/>
        </w:rPr>
        <w:t xml:space="preserve"> </w:t>
      </w:r>
      <w:r>
        <w:rPr>
          <w:spacing w:val="-1"/>
        </w:rPr>
        <w:t>complete</w:t>
      </w:r>
      <w:r>
        <w:rPr>
          <w:spacing w:val="-2"/>
        </w:rPr>
        <w:t xml:space="preserve"> </w:t>
      </w:r>
      <w:r>
        <w:rPr>
          <w:spacing w:val="-1"/>
        </w:rPr>
        <w:t>sentence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interpret</w:t>
      </w:r>
      <w:r>
        <w:t xml:space="preserve"> </w:t>
      </w:r>
      <w:r>
        <w:rPr>
          <w:spacing w:val="-1"/>
        </w:rPr>
        <w:t>what</w:t>
      </w:r>
      <w:r>
        <w:t xml:space="preserve"> the</w:t>
      </w:r>
      <w:r>
        <w:rPr>
          <w:spacing w:val="-3"/>
        </w:rPr>
        <w:t xml:space="preserve"> </w:t>
      </w:r>
      <w:r>
        <w:rPr>
          <w:spacing w:val="-1"/>
        </w:rPr>
        <w:t xml:space="preserve">mean </w:t>
      </w:r>
      <w:r>
        <w:t xml:space="preserve">of </w:t>
      </w:r>
      <w:r>
        <w:rPr>
          <w:spacing w:val="-1"/>
        </w:rPr>
        <w:t>each set</w:t>
      </w:r>
      <w:r>
        <w:t xml:space="preserve"> </w:t>
      </w:r>
      <w:r>
        <w:rPr>
          <w:spacing w:val="-1"/>
        </w:rPr>
        <w:t>represents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1"/>
        </w:rPr>
        <w:t>real-world,</w:t>
      </w:r>
      <w:r>
        <w:t xml:space="preserve"> </w:t>
      </w:r>
      <w:r>
        <w:rPr>
          <w:spacing w:val="-1"/>
        </w:rPr>
        <w:t>contextual terms</w:t>
      </w:r>
      <w:r w:rsidR="003F6753">
        <w:rPr>
          <w:spacing w:val="2"/>
        </w:rPr>
        <w:t>.</w:t>
      </w:r>
      <w:r>
        <w:rPr>
          <w:spacing w:val="69"/>
        </w:rPr>
        <w:t xml:space="preserve"> </w:t>
      </w:r>
      <w:r>
        <w:rPr>
          <w:spacing w:val="-1"/>
        </w:rPr>
        <w:t>Also</w:t>
      </w:r>
      <w:r>
        <w:rPr>
          <w:spacing w:val="1"/>
        </w:rPr>
        <w:t xml:space="preserve"> </w:t>
      </w:r>
      <w:r>
        <w:rPr>
          <w:spacing w:val="-1"/>
        </w:rPr>
        <w:t>include</w:t>
      </w:r>
      <w:r>
        <w:t xml:space="preserve"> an</w:t>
      </w:r>
      <w:r>
        <w:rPr>
          <w:spacing w:val="-4"/>
        </w:rPr>
        <w:t xml:space="preserve"> </w:t>
      </w:r>
      <w:r>
        <w:rPr>
          <w:spacing w:val="-1"/>
        </w:rPr>
        <w:t>explanation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1"/>
        </w:rPr>
        <w:t>how</w:t>
      </w:r>
      <w:r>
        <w:rPr>
          <w:spacing w:val="-2"/>
        </w:rPr>
        <w:t xml:space="preserve"> </w:t>
      </w:r>
      <w:r>
        <w:t>the means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1"/>
        </w:rPr>
        <w:t>the two</w:t>
      </w:r>
      <w:r>
        <w:rPr>
          <w:spacing w:val="1"/>
        </w:rPr>
        <w:t xml:space="preserve"> </w:t>
      </w:r>
      <w:r>
        <w:rPr>
          <w:spacing w:val="-1"/>
        </w:rPr>
        <w:t>data</w:t>
      </w:r>
      <w:r>
        <w:t xml:space="preserve"> </w:t>
      </w:r>
      <w:r>
        <w:rPr>
          <w:spacing w:val="-1"/>
        </w:rPr>
        <w:t>sets</w:t>
      </w:r>
      <w:r>
        <w:t xml:space="preserve"> </w:t>
      </w:r>
      <w:r>
        <w:rPr>
          <w:spacing w:val="-1"/>
        </w:rPr>
        <w:t>compare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what</w:t>
      </w:r>
      <w:r>
        <w:rPr>
          <w:spacing w:val="-1"/>
        </w:rPr>
        <w:t xml:space="preserve"> that</w:t>
      </w:r>
      <w:r>
        <w:t xml:space="preserve"> </w:t>
      </w:r>
      <w:r>
        <w:rPr>
          <w:spacing w:val="-1"/>
        </w:rPr>
        <w:t>tells</w:t>
      </w:r>
      <w:r>
        <w:rPr>
          <w:spacing w:val="-3"/>
        </w:rPr>
        <w:t xml:space="preserve"> </w:t>
      </w:r>
      <w:r>
        <w:rPr>
          <w:spacing w:val="-1"/>
        </w:rPr>
        <w:t>us</w:t>
      </w:r>
      <w:r>
        <w:t xml:space="preserve"> </w:t>
      </w:r>
      <w:r>
        <w:rPr>
          <w:spacing w:val="-1"/>
        </w:rPr>
        <w:t>about</w:t>
      </w:r>
      <w:r>
        <w:t xml:space="preserve"> </w:t>
      </w:r>
      <w:r>
        <w:rPr>
          <w:spacing w:val="-1"/>
        </w:rPr>
        <w:t>the</w:t>
      </w:r>
      <w:r>
        <w:rPr>
          <w:spacing w:val="59"/>
        </w:rPr>
        <w:t xml:space="preserve"> </w:t>
      </w:r>
      <w:r>
        <w:rPr>
          <w:spacing w:val="-1"/>
        </w:rPr>
        <w:t>beauty</w:t>
      </w:r>
      <w:r>
        <w:t xml:space="preserve"> </w:t>
      </w:r>
      <w:r>
        <w:rPr>
          <w:spacing w:val="-1"/>
        </w:rPr>
        <w:t>pageant</w:t>
      </w:r>
      <w:r>
        <w:t xml:space="preserve"> </w:t>
      </w:r>
      <w:r>
        <w:rPr>
          <w:spacing w:val="-1"/>
        </w:rPr>
        <w:t>winners</w:t>
      </w:r>
      <w:r>
        <w:t xml:space="preserve"> </w:t>
      </w:r>
      <w:r>
        <w:rPr>
          <w:spacing w:val="-1"/>
        </w:rPr>
        <w:t>during the</w:t>
      </w:r>
      <w:r>
        <w:t xml:space="preserve"> </w:t>
      </w:r>
      <w:r>
        <w:rPr>
          <w:spacing w:val="-1"/>
        </w:rPr>
        <w:t>two time</w:t>
      </w:r>
      <w:r>
        <w:t xml:space="preserve"> </w:t>
      </w:r>
      <w:r>
        <w:rPr>
          <w:spacing w:val="-1"/>
        </w:rPr>
        <w:t>periods.</w:t>
      </w:r>
    </w:p>
    <w:p w:rsidR="003F6753" w:rsidRDefault="003F6753" w:rsidP="003F6753">
      <w:pPr>
        <w:pStyle w:val="BodyText"/>
        <w:tabs>
          <w:tab w:val="left" w:pos="881"/>
        </w:tabs>
        <w:spacing w:before="2" w:line="275" w:lineRule="auto"/>
        <w:ind w:left="90" w:right="-720" w:firstLine="0"/>
      </w:pPr>
    </w:p>
    <w:p w:rsidR="00FE0FE1" w:rsidRPr="003F6753" w:rsidRDefault="004267A2" w:rsidP="003F6753">
      <w:pPr>
        <w:pStyle w:val="BodyText"/>
        <w:numPr>
          <w:ilvl w:val="1"/>
          <w:numId w:val="1"/>
        </w:numPr>
        <w:tabs>
          <w:tab w:val="left" w:pos="881"/>
        </w:tabs>
        <w:spacing w:before="1" w:line="275" w:lineRule="auto"/>
        <w:ind w:left="90" w:right="-720" w:hanging="360"/>
      </w:pPr>
      <w:r>
        <w:t>Write a</w:t>
      </w:r>
      <w:r>
        <w:rPr>
          <w:spacing w:val="-3"/>
        </w:rPr>
        <w:t xml:space="preserve"> </w:t>
      </w:r>
      <w:r>
        <w:rPr>
          <w:spacing w:val="-1"/>
        </w:rPr>
        <w:t>complete</w:t>
      </w:r>
      <w:r>
        <w:rPr>
          <w:spacing w:val="-2"/>
        </w:rPr>
        <w:t xml:space="preserve"> </w:t>
      </w:r>
      <w:r>
        <w:rPr>
          <w:spacing w:val="-1"/>
        </w:rPr>
        <w:t>sentence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interpret</w:t>
      </w:r>
      <w:r>
        <w:t xml:space="preserve"> </w:t>
      </w:r>
      <w:r>
        <w:rPr>
          <w:spacing w:val="-1"/>
        </w:rPr>
        <w:t>what</w:t>
      </w:r>
      <w:r>
        <w:t xml:space="preserve"> the</w:t>
      </w:r>
      <w:r>
        <w:rPr>
          <w:spacing w:val="-3"/>
        </w:rPr>
        <w:t xml:space="preserve"> </w:t>
      </w:r>
      <w:r>
        <w:rPr>
          <w:spacing w:val="-1"/>
        </w:rPr>
        <w:t xml:space="preserve">standard deviation </w:t>
      </w:r>
      <w:r>
        <w:t xml:space="preserve">of </w:t>
      </w:r>
      <w:r>
        <w:rPr>
          <w:spacing w:val="-1"/>
        </w:rPr>
        <w:t>each</w:t>
      </w:r>
      <w:r>
        <w:t xml:space="preserve"> </w:t>
      </w:r>
      <w:r>
        <w:rPr>
          <w:spacing w:val="-1"/>
        </w:rPr>
        <w:t>set</w:t>
      </w:r>
      <w:r>
        <w:t xml:space="preserve"> </w:t>
      </w:r>
      <w:r>
        <w:rPr>
          <w:spacing w:val="-1"/>
        </w:rPr>
        <w:t>represents</w:t>
      </w:r>
      <w:r>
        <w:rPr>
          <w:spacing w:val="-3"/>
        </w:rPr>
        <w:t xml:space="preserve"> </w:t>
      </w:r>
      <w:r>
        <w:t xml:space="preserve">in </w:t>
      </w:r>
      <w:r>
        <w:rPr>
          <w:spacing w:val="-1"/>
        </w:rPr>
        <w:t>real-world,</w:t>
      </w:r>
      <w:r>
        <w:rPr>
          <w:spacing w:val="71"/>
        </w:rPr>
        <w:t xml:space="preserve"> </w:t>
      </w:r>
      <w:r>
        <w:rPr>
          <w:spacing w:val="-1"/>
        </w:rPr>
        <w:t>contextual</w:t>
      </w:r>
      <w:r>
        <w:t xml:space="preserve"> </w:t>
      </w:r>
      <w:r>
        <w:rPr>
          <w:spacing w:val="-1"/>
        </w:rPr>
        <w:t>terms</w:t>
      </w:r>
      <w:r>
        <w:t xml:space="preserve">.  </w:t>
      </w:r>
      <w:r>
        <w:rPr>
          <w:spacing w:val="-1"/>
        </w:rPr>
        <w:t>Also</w:t>
      </w:r>
      <w:r>
        <w:rPr>
          <w:spacing w:val="1"/>
        </w:rPr>
        <w:t xml:space="preserve"> </w:t>
      </w:r>
      <w:r>
        <w:rPr>
          <w:spacing w:val="-1"/>
        </w:rPr>
        <w:t>include</w:t>
      </w:r>
      <w:r>
        <w:t xml:space="preserve"> an</w:t>
      </w:r>
      <w:r>
        <w:rPr>
          <w:spacing w:val="-1"/>
        </w:rPr>
        <w:t xml:space="preserve"> explanation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1"/>
        </w:rPr>
        <w:t>how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>
        <w:rPr>
          <w:spacing w:val="-1"/>
        </w:rPr>
        <w:t>standard deviations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1"/>
        </w:rPr>
        <w:t>two</w:t>
      </w:r>
      <w:r>
        <w:rPr>
          <w:spacing w:val="1"/>
        </w:rPr>
        <w:t xml:space="preserve"> </w:t>
      </w:r>
      <w:r>
        <w:rPr>
          <w:spacing w:val="-1"/>
        </w:rPr>
        <w:t>data</w:t>
      </w:r>
      <w:r>
        <w:t xml:space="preserve"> </w:t>
      </w:r>
      <w:r>
        <w:rPr>
          <w:spacing w:val="-1"/>
        </w:rPr>
        <w:t>sets</w:t>
      </w:r>
      <w:r>
        <w:rPr>
          <w:spacing w:val="-2"/>
        </w:rPr>
        <w:t xml:space="preserve"> </w:t>
      </w:r>
      <w:r>
        <w:rPr>
          <w:spacing w:val="-1"/>
        </w:rPr>
        <w:t>compare</w:t>
      </w:r>
      <w:r>
        <w:rPr>
          <w:spacing w:val="-5"/>
        </w:rPr>
        <w:t xml:space="preserve"> </w:t>
      </w:r>
      <w:r>
        <w:rPr>
          <w:spacing w:val="-1"/>
        </w:rPr>
        <w:t>and</w:t>
      </w:r>
      <w:r>
        <w:rPr>
          <w:spacing w:val="67"/>
        </w:rPr>
        <w:t xml:space="preserve"> </w:t>
      </w:r>
      <w:r>
        <w:t>what</w:t>
      </w:r>
      <w:r>
        <w:rPr>
          <w:spacing w:val="-1"/>
        </w:rPr>
        <w:t xml:space="preserve"> they </w:t>
      </w:r>
      <w:r>
        <w:t xml:space="preserve">tell </w:t>
      </w:r>
      <w:r>
        <w:rPr>
          <w:spacing w:val="-1"/>
        </w:rPr>
        <w:t>us</w:t>
      </w:r>
      <w:r>
        <w:t xml:space="preserve"> </w:t>
      </w:r>
      <w:r>
        <w:rPr>
          <w:spacing w:val="-1"/>
        </w:rPr>
        <w:t>about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beauty</w:t>
      </w:r>
      <w:r>
        <w:rPr>
          <w:spacing w:val="1"/>
        </w:rPr>
        <w:t xml:space="preserve"> </w:t>
      </w:r>
      <w:r>
        <w:rPr>
          <w:spacing w:val="-1"/>
        </w:rPr>
        <w:t>pageant</w:t>
      </w:r>
      <w:r>
        <w:rPr>
          <w:spacing w:val="-3"/>
        </w:rPr>
        <w:t xml:space="preserve"> </w:t>
      </w:r>
      <w:r>
        <w:rPr>
          <w:spacing w:val="-1"/>
        </w:rPr>
        <w:t>winners</w:t>
      </w:r>
      <w:r>
        <w:t xml:space="preserve"> </w:t>
      </w:r>
      <w:r>
        <w:rPr>
          <w:spacing w:val="-2"/>
        </w:rPr>
        <w:t>during</w:t>
      </w:r>
      <w:r>
        <w:rPr>
          <w:spacing w:val="-1"/>
        </w:rPr>
        <w:t xml:space="preserve"> the</w:t>
      </w:r>
      <w:r>
        <w:t xml:space="preserve"> </w:t>
      </w:r>
      <w:r>
        <w:rPr>
          <w:spacing w:val="-1"/>
        </w:rPr>
        <w:t>two time</w:t>
      </w:r>
      <w:r>
        <w:t xml:space="preserve"> </w:t>
      </w:r>
      <w:r>
        <w:rPr>
          <w:spacing w:val="-1"/>
        </w:rPr>
        <w:t>periods.</w:t>
      </w:r>
    </w:p>
    <w:p w:rsidR="003F6753" w:rsidRDefault="003F6753" w:rsidP="003F6753">
      <w:pPr>
        <w:pStyle w:val="BodyText"/>
        <w:tabs>
          <w:tab w:val="left" w:pos="881"/>
        </w:tabs>
        <w:spacing w:before="1" w:line="275" w:lineRule="auto"/>
        <w:ind w:left="90" w:right="-720" w:firstLine="0"/>
        <w:rPr>
          <w:spacing w:val="-1"/>
        </w:rPr>
      </w:pPr>
    </w:p>
    <w:p w:rsidR="003F6753" w:rsidRDefault="003F6753" w:rsidP="003F6753">
      <w:pPr>
        <w:pStyle w:val="BodyText"/>
        <w:tabs>
          <w:tab w:val="left" w:pos="881"/>
        </w:tabs>
        <w:spacing w:before="1" w:line="275" w:lineRule="auto"/>
        <w:ind w:left="90" w:right="-720" w:firstLine="0"/>
        <w:rPr>
          <w:spacing w:val="-1"/>
        </w:rPr>
      </w:pPr>
    </w:p>
    <w:p w:rsidR="00FE0FE1" w:rsidRDefault="004267A2" w:rsidP="003F6753">
      <w:pPr>
        <w:pStyle w:val="BodyText"/>
        <w:numPr>
          <w:ilvl w:val="0"/>
          <w:numId w:val="1"/>
        </w:numPr>
        <w:spacing w:line="274" w:lineRule="auto"/>
        <w:ind w:left="-360" w:right="-720" w:firstLine="0"/>
      </w:pPr>
      <w:r>
        <w:rPr>
          <w:spacing w:val="-1"/>
        </w:rPr>
        <w:t>Below</w:t>
      </w:r>
      <w:r>
        <w:rPr>
          <w:spacing w:val="1"/>
        </w:rPr>
        <w:t xml:space="preserve"> </w:t>
      </w:r>
      <w:r>
        <w:rPr>
          <w:spacing w:val="-2"/>
        </w:rPr>
        <w:t>is</w:t>
      </w:r>
      <w:r>
        <w:t xml:space="preserve"> a </w:t>
      </w:r>
      <w:r>
        <w:rPr>
          <w:spacing w:val="-1"/>
        </w:rPr>
        <w:t>sample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waiting times</w:t>
      </w:r>
      <w:r>
        <w:t xml:space="preserve"> </w:t>
      </w:r>
      <w:r>
        <w:rPr>
          <w:spacing w:val="-1"/>
        </w:rPr>
        <w:t>(in</w:t>
      </w:r>
      <w:r>
        <w:rPr>
          <w:spacing w:val="-3"/>
        </w:rPr>
        <w:t xml:space="preserve"> </w:t>
      </w:r>
      <w:r>
        <w:rPr>
          <w:spacing w:val="-1"/>
        </w:rPr>
        <w:t>minutes)</w:t>
      </w:r>
      <w:r>
        <w:rPr>
          <w:spacing w:val="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bank</w:t>
      </w:r>
      <w:r>
        <w:t xml:space="preserve"> that </w:t>
      </w:r>
      <w:r>
        <w:rPr>
          <w:spacing w:val="-1"/>
        </w:rPr>
        <w:t>has</w:t>
      </w:r>
      <w:r>
        <w:rPr>
          <w:spacing w:val="-3"/>
        </w:rPr>
        <w:t xml:space="preserve"> </w:t>
      </w:r>
      <w:r>
        <w:t xml:space="preserve">a </w:t>
      </w:r>
      <w:r>
        <w:rPr>
          <w:spacing w:val="-1"/>
        </w:rPr>
        <w:t>single-line</w:t>
      </w:r>
      <w:r>
        <w:rPr>
          <w:spacing w:val="-4"/>
        </w:rPr>
        <w:t xml:space="preserve"> </w:t>
      </w:r>
      <w:r>
        <w:rPr>
          <w:spacing w:val="-1"/>
        </w:rPr>
        <w:t>system,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 xml:space="preserve">at </w:t>
      </w:r>
      <w:r>
        <w:rPr>
          <w:spacing w:val="-1"/>
        </w:rPr>
        <w:t>another</w:t>
      </w:r>
      <w:r>
        <w:rPr>
          <w:spacing w:val="-3"/>
        </w:rPr>
        <w:t xml:space="preserve"> </w:t>
      </w:r>
      <w:r>
        <w:rPr>
          <w:spacing w:val="-2"/>
        </w:rPr>
        <w:t>bank</w:t>
      </w:r>
      <w:r>
        <w:t xml:space="preserve"> that </w:t>
      </w:r>
      <w:r>
        <w:rPr>
          <w:spacing w:val="-1"/>
        </w:rPr>
        <w:t>has</w:t>
      </w:r>
      <w:r>
        <w:rPr>
          <w:spacing w:val="56"/>
        </w:rPr>
        <w:t xml:space="preserve"> </w:t>
      </w:r>
      <w:r>
        <w:t>an</w:t>
      </w:r>
      <w:r>
        <w:rPr>
          <w:spacing w:val="-1"/>
        </w:rPr>
        <w:t xml:space="preserve"> individual</w:t>
      </w:r>
      <w:r>
        <w:t xml:space="preserve"> </w:t>
      </w:r>
      <w:r>
        <w:rPr>
          <w:spacing w:val="-1"/>
        </w:rPr>
        <w:t>line</w:t>
      </w:r>
      <w:r>
        <w:t xml:space="preserve"> </w:t>
      </w:r>
      <w:r>
        <w:rPr>
          <w:spacing w:val="-1"/>
        </w:rPr>
        <w:t>waiting system.</w:t>
      </w: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3"/>
        <w:gridCol w:w="723"/>
        <w:gridCol w:w="720"/>
        <w:gridCol w:w="720"/>
        <w:gridCol w:w="720"/>
        <w:gridCol w:w="720"/>
        <w:gridCol w:w="720"/>
        <w:gridCol w:w="720"/>
        <w:gridCol w:w="720"/>
        <w:gridCol w:w="720"/>
        <w:gridCol w:w="555"/>
      </w:tblGrid>
      <w:tr w:rsidR="00FE0FE1">
        <w:trPr>
          <w:trHeight w:hRule="exact" w:val="314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F12396">
            <w:pPr>
              <w:pStyle w:val="TableParagraph"/>
              <w:spacing w:before="2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Single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line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(in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minutes):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F12396">
            <w:pPr>
              <w:pStyle w:val="TableParagraph"/>
              <w:spacing w:before="2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6.6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F12396">
            <w:pPr>
              <w:pStyle w:val="TableParagraph"/>
              <w:spacing w:before="2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6.6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F12396">
            <w:pPr>
              <w:pStyle w:val="TableParagraph"/>
              <w:spacing w:before="2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6.7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F12396">
            <w:pPr>
              <w:pStyle w:val="TableParagraph"/>
              <w:spacing w:before="2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6.9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F12396">
            <w:pPr>
              <w:pStyle w:val="TableParagraph"/>
              <w:spacing w:before="2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7.1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F12396">
            <w:pPr>
              <w:pStyle w:val="TableParagraph"/>
              <w:spacing w:before="2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7.3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F12396">
            <w:pPr>
              <w:pStyle w:val="TableParagraph"/>
              <w:spacing w:before="2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7.4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F12396">
            <w:pPr>
              <w:pStyle w:val="TableParagraph"/>
              <w:spacing w:before="2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7.6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F12396">
            <w:pPr>
              <w:pStyle w:val="TableParagraph"/>
              <w:spacing w:before="2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7.7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F12396">
            <w:pPr>
              <w:pStyle w:val="TableParagraph"/>
              <w:spacing w:before="2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7.7</w:t>
            </w:r>
          </w:p>
        </w:tc>
      </w:tr>
      <w:tr w:rsidR="00FE0FE1">
        <w:trPr>
          <w:trHeight w:hRule="exact" w:val="314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F12396">
            <w:pPr>
              <w:pStyle w:val="TableParagraph"/>
              <w:spacing w:line="267" w:lineRule="exact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Individual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line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(in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minutes):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F12396">
            <w:pPr>
              <w:pStyle w:val="TableParagraph"/>
              <w:spacing w:line="267" w:lineRule="exact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4.1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F12396">
            <w:pPr>
              <w:pStyle w:val="TableParagraph"/>
              <w:spacing w:line="267" w:lineRule="exact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5.5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F12396">
            <w:pPr>
              <w:pStyle w:val="TableParagraph"/>
              <w:spacing w:line="267" w:lineRule="exact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5.7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F12396">
            <w:pPr>
              <w:pStyle w:val="TableParagraph"/>
              <w:spacing w:line="267" w:lineRule="exact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6.2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F12396">
            <w:pPr>
              <w:pStyle w:val="TableParagraph"/>
              <w:spacing w:line="267" w:lineRule="exact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6.7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F12396">
            <w:pPr>
              <w:pStyle w:val="TableParagraph"/>
              <w:spacing w:line="267" w:lineRule="exact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7.6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F12396">
            <w:pPr>
              <w:pStyle w:val="TableParagraph"/>
              <w:spacing w:line="267" w:lineRule="exact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7.7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F12396">
            <w:pPr>
              <w:pStyle w:val="TableParagraph"/>
              <w:spacing w:line="267" w:lineRule="exact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8.4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F12396">
            <w:pPr>
              <w:pStyle w:val="TableParagraph"/>
              <w:spacing w:line="267" w:lineRule="exact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9.4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:rsidR="00FE0FE1" w:rsidRDefault="004267A2" w:rsidP="00F12396">
            <w:pPr>
              <w:pStyle w:val="TableParagraph"/>
              <w:spacing w:line="267" w:lineRule="exact"/>
              <w:ind w:left="100" w:right="17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9.6</w:t>
            </w:r>
          </w:p>
        </w:tc>
      </w:tr>
    </w:tbl>
    <w:p w:rsidR="00FE0FE1" w:rsidRPr="003F6753" w:rsidRDefault="004267A2" w:rsidP="003F6753">
      <w:pPr>
        <w:pStyle w:val="BodyText"/>
        <w:numPr>
          <w:ilvl w:val="1"/>
          <w:numId w:val="1"/>
        </w:numPr>
        <w:tabs>
          <w:tab w:val="left" w:pos="881"/>
        </w:tabs>
        <w:spacing w:line="275" w:lineRule="auto"/>
        <w:ind w:left="180" w:right="-720" w:hanging="360"/>
      </w:pPr>
      <w:r>
        <w:t xml:space="preserve">Use </w:t>
      </w:r>
      <w:r>
        <w:rPr>
          <w:spacing w:val="-1"/>
        </w:rPr>
        <w:t>Excel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find the</w:t>
      </w:r>
      <w:r>
        <w:rPr>
          <w:spacing w:val="-2"/>
        </w:rPr>
        <w:t xml:space="preserve"> </w:t>
      </w:r>
      <w:r>
        <w:rPr>
          <w:spacing w:val="-1"/>
        </w:rPr>
        <w:t>mean</w:t>
      </w:r>
      <w:r>
        <w:rPr>
          <w:spacing w:val="-3"/>
        </w:rPr>
        <w:t xml:space="preserve"> </w:t>
      </w:r>
      <w:r>
        <w:rPr>
          <w:spacing w:val="-1"/>
        </w:rPr>
        <w:t>and standard deviation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 xml:space="preserve">each </w:t>
      </w:r>
      <w:r>
        <w:rPr>
          <w:spacing w:val="-1"/>
        </w:rPr>
        <w:t>data</w:t>
      </w:r>
      <w:r>
        <w:rPr>
          <w:spacing w:val="-2"/>
        </w:rPr>
        <w:t xml:space="preserve"> </w:t>
      </w:r>
      <w:r>
        <w:rPr>
          <w:spacing w:val="-1"/>
        </w:rPr>
        <w:t>set.</w:t>
      </w:r>
      <w:r>
        <w:rPr>
          <w:spacing w:val="47"/>
        </w:rPr>
        <w:t xml:space="preserve"> </w:t>
      </w:r>
      <w:r w:rsidRPr="00C51F15">
        <w:rPr>
          <w:b/>
          <w:spacing w:val="-1"/>
        </w:rPr>
        <w:t xml:space="preserve">Round </w:t>
      </w:r>
      <w:r w:rsidR="00C51F15">
        <w:rPr>
          <w:b/>
          <w:spacing w:val="-1"/>
        </w:rPr>
        <w:t xml:space="preserve">each statistic </w:t>
      </w:r>
      <w:r w:rsidRPr="00C51F15">
        <w:rPr>
          <w:b/>
        </w:rPr>
        <w:t>to</w:t>
      </w:r>
      <w:r w:rsidRPr="00C51F15">
        <w:rPr>
          <w:b/>
          <w:spacing w:val="-1"/>
        </w:rPr>
        <w:t xml:space="preserve"> </w:t>
      </w:r>
      <w:r w:rsidRPr="00C51F15">
        <w:rPr>
          <w:b/>
          <w:spacing w:val="-2"/>
        </w:rPr>
        <w:t>the</w:t>
      </w:r>
      <w:r w:rsidRPr="00C51F15">
        <w:rPr>
          <w:b/>
        </w:rPr>
        <w:t xml:space="preserve"> </w:t>
      </w:r>
      <w:r w:rsidRPr="00C51F15">
        <w:rPr>
          <w:b/>
          <w:spacing w:val="-1"/>
        </w:rPr>
        <w:t>hundredths</w:t>
      </w:r>
      <w:r w:rsidRPr="00C51F15">
        <w:rPr>
          <w:b/>
        </w:rPr>
        <w:t xml:space="preserve"> </w:t>
      </w:r>
      <w:r w:rsidRPr="00C51F15">
        <w:rPr>
          <w:b/>
          <w:spacing w:val="-1"/>
        </w:rPr>
        <w:t>position</w:t>
      </w:r>
      <w:r>
        <w:rPr>
          <w:spacing w:val="-1"/>
        </w:rPr>
        <w:t>.</w:t>
      </w:r>
      <w:r>
        <w:rPr>
          <w:spacing w:val="47"/>
        </w:rPr>
        <w:t xml:space="preserve"> </w:t>
      </w:r>
      <w:r>
        <w:rPr>
          <w:spacing w:val="-2"/>
        </w:rPr>
        <w:t>You</w:t>
      </w:r>
      <w:r>
        <w:rPr>
          <w:spacing w:val="-1"/>
        </w:rPr>
        <w:t xml:space="preserve"> do</w:t>
      </w:r>
      <w:r>
        <w:rPr>
          <w:spacing w:val="78"/>
        </w:rPr>
        <w:t xml:space="preserve"> </w:t>
      </w:r>
      <w:r>
        <w:rPr>
          <w:spacing w:val="-1"/>
        </w:rPr>
        <w:t>NOT</w:t>
      </w:r>
      <w:r>
        <w:t xml:space="preserve"> </w:t>
      </w:r>
      <w:r>
        <w:rPr>
          <w:spacing w:val="-1"/>
        </w:rPr>
        <w:t>need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include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rPr>
          <w:spacing w:val="-1"/>
        </w:rPr>
        <w:t>Excel</w:t>
      </w:r>
      <w:r>
        <w:t xml:space="preserve"> </w:t>
      </w:r>
      <w:r>
        <w:rPr>
          <w:spacing w:val="-1"/>
        </w:rPr>
        <w:t>file.</w:t>
      </w:r>
    </w:p>
    <w:p w:rsidR="003F6753" w:rsidRDefault="003F6753" w:rsidP="003F6753">
      <w:pPr>
        <w:pStyle w:val="BodyText"/>
        <w:tabs>
          <w:tab w:val="left" w:pos="881"/>
        </w:tabs>
        <w:spacing w:line="275" w:lineRule="auto"/>
        <w:ind w:left="180" w:right="-720" w:firstLine="0"/>
      </w:pPr>
    </w:p>
    <w:p w:rsidR="00FE0FE1" w:rsidRPr="003F6753" w:rsidRDefault="004267A2" w:rsidP="003F6753">
      <w:pPr>
        <w:pStyle w:val="BodyText"/>
        <w:numPr>
          <w:ilvl w:val="1"/>
          <w:numId w:val="1"/>
        </w:numPr>
        <w:tabs>
          <w:tab w:val="left" w:pos="881"/>
        </w:tabs>
        <w:spacing w:before="2" w:line="275" w:lineRule="auto"/>
        <w:ind w:left="180" w:right="-720" w:hanging="360"/>
      </w:pPr>
      <w:r>
        <w:t>Write a</w:t>
      </w:r>
      <w:r>
        <w:rPr>
          <w:spacing w:val="-3"/>
        </w:rPr>
        <w:t xml:space="preserve"> </w:t>
      </w:r>
      <w:r>
        <w:rPr>
          <w:spacing w:val="-1"/>
        </w:rPr>
        <w:t>complete</w:t>
      </w:r>
      <w:r>
        <w:rPr>
          <w:spacing w:val="-2"/>
        </w:rPr>
        <w:t xml:space="preserve"> </w:t>
      </w:r>
      <w:r>
        <w:rPr>
          <w:spacing w:val="-1"/>
        </w:rPr>
        <w:t>sentence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interpret</w:t>
      </w:r>
      <w:r>
        <w:t xml:space="preserve"> </w:t>
      </w:r>
      <w:r>
        <w:rPr>
          <w:spacing w:val="-1"/>
        </w:rPr>
        <w:t>what</w:t>
      </w:r>
      <w:r>
        <w:t xml:space="preserve"> the</w:t>
      </w:r>
      <w:r>
        <w:rPr>
          <w:spacing w:val="-3"/>
        </w:rPr>
        <w:t xml:space="preserve"> </w:t>
      </w:r>
      <w:r>
        <w:rPr>
          <w:spacing w:val="-1"/>
        </w:rPr>
        <w:t xml:space="preserve">mean </w:t>
      </w:r>
      <w:r>
        <w:t xml:space="preserve">of </w:t>
      </w:r>
      <w:r>
        <w:rPr>
          <w:spacing w:val="-1"/>
        </w:rPr>
        <w:t>each set</w:t>
      </w:r>
      <w:r>
        <w:t xml:space="preserve"> </w:t>
      </w:r>
      <w:r>
        <w:rPr>
          <w:spacing w:val="-1"/>
        </w:rPr>
        <w:t>represents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1"/>
        </w:rPr>
        <w:t>real-world,</w:t>
      </w:r>
      <w:r>
        <w:t xml:space="preserve"> </w:t>
      </w:r>
      <w:r>
        <w:rPr>
          <w:spacing w:val="-1"/>
        </w:rPr>
        <w:t xml:space="preserve">contextual </w:t>
      </w:r>
      <w:r>
        <w:rPr>
          <w:spacing w:val="-2"/>
        </w:rPr>
        <w:t>terms.</w:t>
      </w:r>
      <w:r>
        <w:rPr>
          <w:spacing w:val="78"/>
        </w:rPr>
        <w:t xml:space="preserve"> </w:t>
      </w:r>
      <w:r>
        <w:rPr>
          <w:spacing w:val="-1"/>
        </w:rPr>
        <w:t>Also</w:t>
      </w:r>
      <w:r>
        <w:rPr>
          <w:spacing w:val="1"/>
        </w:rPr>
        <w:t xml:space="preserve"> </w:t>
      </w:r>
      <w:r>
        <w:rPr>
          <w:spacing w:val="-1"/>
        </w:rPr>
        <w:t>include</w:t>
      </w:r>
      <w:r>
        <w:t xml:space="preserve"> an</w:t>
      </w:r>
      <w:r>
        <w:rPr>
          <w:spacing w:val="-4"/>
        </w:rPr>
        <w:t xml:space="preserve"> </w:t>
      </w:r>
      <w:r>
        <w:rPr>
          <w:spacing w:val="-1"/>
        </w:rPr>
        <w:t>explanation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1"/>
        </w:rPr>
        <w:t>how</w:t>
      </w:r>
      <w:r>
        <w:rPr>
          <w:spacing w:val="-2"/>
        </w:rPr>
        <w:t xml:space="preserve"> </w:t>
      </w:r>
      <w:r>
        <w:t>the means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two</w:t>
      </w:r>
      <w:r>
        <w:rPr>
          <w:spacing w:val="1"/>
        </w:rPr>
        <w:t xml:space="preserve"> </w:t>
      </w:r>
      <w:r>
        <w:rPr>
          <w:spacing w:val="-1"/>
        </w:rPr>
        <w:t>data</w:t>
      </w:r>
      <w:r>
        <w:t xml:space="preserve"> </w:t>
      </w:r>
      <w:r>
        <w:rPr>
          <w:spacing w:val="-1"/>
        </w:rPr>
        <w:t>sets</w:t>
      </w:r>
      <w:r>
        <w:t xml:space="preserve"> </w:t>
      </w:r>
      <w:r>
        <w:rPr>
          <w:spacing w:val="-1"/>
        </w:rPr>
        <w:t>compare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what</w:t>
      </w:r>
      <w:r>
        <w:rPr>
          <w:spacing w:val="-1"/>
        </w:rPr>
        <w:t xml:space="preserve"> that</w:t>
      </w:r>
      <w:r>
        <w:rPr>
          <w:spacing w:val="1"/>
        </w:rPr>
        <w:t xml:space="preserve"> </w:t>
      </w:r>
      <w:r>
        <w:rPr>
          <w:spacing w:val="-1"/>
        </w:rPr>
        <w:t>tells</w:t>
      </w:r>
      <w:r>
        <w:rPr>
          <w:spacing w:val="-3"/>
        </w:rPr>
        <w:t xml:space="preserve"> </w:t>
      </w:r>
      <w:r>
        <w:rPr>
          <w:spacing w:val="-1"/>
        </w:rPr>
        <w:t>us</w:t>
      </w:r>
      <w:r>
        <w:t xml:space="preserve"> </w:t>
      </w:r>
      <w:r>
        <w:rPr>
          <w:spacing w:val="-1"/>
        </w:rPr>
        <w:t>about</w:t>
      </w:r>
      <w:r>
        <w:t xml:space="preserve"> </w:t>
      </w:r>
      <w:r>
        <w:rPr>
          <w:spacing w:val="-1"/>
        </w:rPr>
        <w:t>the</w:t>
      </w:r>
      <w:r>
        <w:rPr>
          <w:spacing w:val="59"/>
        </w:rPr>
        <w:t xml:space="preserve"> </w:t>
      </w:r>
      <w:r>
        <w:rPr>
          <w:spacing w:val="-1"/>
        </w:rPr>
        <w:t>waiting times</w:t>
      </w:r>
      <w:bookmarkStart w:id="0" w:name="_GoBack"/>
      <w:bookmarkEnd w:id="0"/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1"/>
        </w:rPr>
        <w:t>two</w:t>
      </w:r>
      <w:r>
        <w:t xml:space="preserve"> </w:t>
      </w:r>
      <w:r>
        <w:rPr>
          <w:spacing w:val="-1"/>
        </w:rPr>
        <w:t>different</w:t>
      </w:r>
      <w:r>
        <w:t xml:space="preserve"> </w:t>
      </w:r>
      <w:r>
        <w:rPr>
          <w:spacing w:val="-1"/>
        </w:rPr>
        <w:t>banks.</w:t>
      </w:r>
    </w:p>
    <w:p w:rsidR="003F6753" w:rsidRDefault="003F6753" w:rsidP="00B270AE">
      <w:pPr>
        <w:pStyle w:val="BodyText"/>
        <w:tabs>
          <w:tab w:val="left" w:pos="881"/>
        </w:tabs>
        <w:spacing w:before="2" w:line="275" w:lineRule="auto"/>
        <w:ind w:right="-720"/>
      </w:pPr>
    </w:p>
    <w:p w:rsidR="00FE0FE1" w:rsidRDefault="004267A2" w:rsidP="003F6753">
      <w:pPr>
        <w:pStyle w:val="BodyText"/>
        <w:numPr>
          <w:ilvl w:val="1"/>
          <w:numId w:val="1"/>
        </w:numPr>
        <w:tabs>
          <w:tab w:val="left" w:pos="881"/>
        </w:tabs>
        <w:spacing w:before="1" w:line="275" w:lineRule="auto"/>
        <w:ind w:left="180" w:right="-720" w:hanging="360"/>
      </w:pPr>
      <w:r>
        <w:t>Write a</w:t>
      </w:r>
      <w:r>
        <w:rPr>
          <w:spacing w:val="-3"/>
        </w:rPr>
        <w:t xml:space="preserve"> </w:t>
      </w:r>
      <w:r>
        <w:rPr>
          <w:spacing w:val="-1"/>
        </w:rPr>
        <w:t>complete</w:t>
      </w:r>
      <w:r>
        <w:rPr>
          <w:spacing w:val="-2"/>
        </w:rPr>
        <w:t xml:space="preserve"> </w:t>
      </w:r>
      <w:r>
        <w:rPr>
          <w:spacing w:val="-1"/>
        </w:rPr>
        <w:t>sentence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interpret</w:t>
      </w:r>
      <w:r>
        <w:t xml:space="preserve"> </w:t>
      </w:r>
      <w:r>
        <w:rPr>
          <w:spacing w:val="-1"/>
        </w:rPr>
        <w:t>what</w:t>
      </w:r>
      <w:r>
        <w:t xml:space="preserve"> the</w:t>
      </w:r>
      <w:r>
        <w:rPr>
          <w:spacing w:val="-3"/>
        </w:rPr>
        <w:t xml:space="preserve"> </w:t>
      </w:r>
      <w:r>
        <w:rPr>
          <w:spacing w:val="-1"/>
        </w:rPr>
        <w:t xml:space="preserve">standard deviation </w:t>
      </w:r>
      <w:r>
        <w:t xml:space="preserve">of </w:t>
      </w:r>
      <w:r>
        <w:rPr>
          <w:spacing w:val="-1"/>
        </w:rPr>
        <w:t>each</w:t>
      </w:r>
      <w:r>
        <w:t xml:space="preserve"> </w:t>
      </w:r>
      <w:r>
        <w:rPr>
          <w:spacing w:val="-1"/>
        </w:rPr>
        <w:t>set</w:t>
      </w:r>
      <w:r>
        <w:t xml:space="preserve"> </w:t>
      </w:r>
      <w:r>
        <w:rPr>
          <w:spacing w:val="-1"/>
        </w:rPr>
        <w:t>represents</w:t>
      </w:r>
      <w:r>
        <w:rPr>
          <w:spacing w:val="-3"/>
        </w:rPr>
        <w:t xml:space="preserve"> </w:t>
      </w:r>
      <w:r>
        <w:t xml:space="preserve">in </w:t>
      </w:r>
      <w:r>
        <w:rPr>
          <w:spacing w:val="-1"/>
        </w:rPr>
        <w:t>real-world,</w:t>
      </w:r>
      <w:r>
        <w:rPr>
          <w:spacing w:val="71"/>
        </w:rPr>
        <w:t xml:space="preserve"> </w:t>
      </w:r>
      <w:r>
        <w:rPr>
          <w:spacing w:val="-1"/>
        </w:rPr>
        <w:t>contextual</w:t>
      </w:r>
      <w:r>
        <w:t xml:space="preserve"> </w:t>
      </w:r>
      <w:r>
        <w:rPr>
          <w:spacing w:val="-1"/>
        </w:rPr>
        <w:t>terms.</w:t>
      </w:r>
      <w:r>
        <w:t xml:space="preserve">  </w:t>
      </w:r>
      <w:r>
        <w:rPr>
          <w:spacing w:val="-1"/>
        </w:rPr>
        <w:t>Also</w:t>
      </w:r>
      <w:r>
        <w:rPr>
          <w:spacing w:val="1"/>
        </w:rPr>
        <w:t xml:space="preserve"> </w:t>
      </w:r>
      <w:r>
        <w:rPr>
          <w:spacing w:val="-1"/>
        </w:rPr>
        <w:t>include</w:t>
      </w:r>
      <w:r>
        <w:t xml:space="preserve"> an</w:t>
      </w:r>
      <w:r>
        <w:rPr>
          <w:spacing w:val="-1"/>
        </w:rPr>
        <w:t xml:space="preserve"> explanation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1"/>
        </w:rPr>
        <w:t>how</w:t>
      </w:r>
      <w:r>
        <w:rPr>
          <w:spacing w:val="-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1"/>
        </w:rPr>
        <w:t>standard deviations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1"/>
        </w:rPr>
        <w:t>two</w:t>
      </w:r>
      <w:r>
        <w:rPr>
          <w:spacing w:val="2"/>
        </w:rPr>
        <w:t xml:space="preserve"> </w:t>
      </w:r>
      <w:r>
        <w:rPr>
          <w:spacing w:val="-1"/>
        </w:rPr>
        <w:t>data</w:t>
      </w:r>
      <w:r>
        <w:t xml:space="preserve"> </w:t>
      </w:r>
      <w:r>
        <w:rPr>
          <w:spacing w:val="-1"/>
        </w:rPr>
        <w:t>sets</w:t>
      </w:r>
      <w:r>
        <w:rPr>
          <w:spacing w:val="-2"/>
        </w:rPr>
        <w:t xml:space="preserve"> </w:t>
      </w:r>
      <w:r>
        <w:rPr>
          <w:spacing w:val="-1"/>
        </w:rPr>
        <w:t>compare</w:t>
      </w:r>
      <w:r>
        <w:rPr>
          <w:spacing w:val="-5"/>
        </w:rPr>
        <w:t xml:space="preserve"> </w:t>
      </w:r>
      <w:r>
        <w:rPr>
          <w:spacing w:val="-1"/>
        </w:rPr>
        <w:t>and</w:t>
      </w:r>
      <w:r>
        <w:rPr>
          <w:spacing w:val="59"/>
        </w:rPr>
        <w:t xml:space="preserve"> </w:t>
      </w:r>
      <w:r>
        <w:t>what</w:t>
      </w:r>
      <w:r>
        <w:rPr>
          <w:spacing w:val="-1"/>
        </w:rPr>
        <w:t xml:space="preserve"> they </w:t>
      </w:r>
      <w:r>
        <w:t xml:space="preserve">tell </w:t>
      </w:r>
      <w:r>
        <w:rPr>
          <w:spacing w:val="-1"/>
        </w:rPr>
        <w:t>us</w:t>
      </w:r>
      <w:r>
        <w:t xml:space="preserve"> </w:t>
      </w:r>
      <w:r>
        <w:rPr>
          <w:spacing w:val="-1"/>
        </w:rPr>
        <w:t>about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waiting times</w:t>
      </w:r>
      <w:r>
        <w:t xml:space="preserve"> 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two</w:t>
      </w:r>
      <w:r>
        <w:rPr>
          <w:spacing w:val="1"/>
        </w:rPr>
        <w:t xml:space="preserve"> </w:t>
      </w:r>
      <w:r>
        <w:rPr>
          <w:spacing w:val="-2"/>
        </w:rPr>
        <w:t>different</w:t>
      </w:r>
      <w:r>
        <w:t xml:space="preserve"> </w:t>
      </w:r>
      <w:r>
        <w:rPr>
          <w:spacing w:val="-1"/>
        </w:rPr>
        <w:t>banks.</w:t>
      </w:r>
    </w:p>
    <w:sectPr w:rsidR="00FE0FE1" w:rsidSect="00B270AE">
      <w:pgSz w:w="12240" w:h="15840"/>
      <w:pgMar w:top="720" w:right="1440" w:bottom="72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A6F61"/>
    <w:multiLevelType w:val="hybridMultilevel"/>
    <w:tmpl w:val="4E385266"/>
    <w:lvl w:ilvl="0" w:tplc="A1585DCA">
      <w:start w:val="1"/>
      <w:numFmt w:val="decimal"/>
      <w:lvlText w:val="%1)"/>
      <w:lvlJc w:val="left"/>
      <w:pPr>
        <w:ind w:left="160" w:hanging="281"/>
        <w:jc w:val="left"/>
      </w:pPr>
      <w:rPr>
        <w:rFonts w:ascii="Calibri" w:eastAsia="Calibri" w:hAnsi="Calibri" w:hint="default"/>
        <w:b/>
        <w:bCs/>
        <w:sz w:val="22"/>
        <w:szCs w:val="22"/>
      </w:rPr>
    </w:lvl>
    <w:lvl w:ilvl="1" w:tplc="8CC03BCA">
      <w:start w:val="1"/>
      <w:numFmt w:val="lowerLetter"/>
      <w:lvlText w:val="%2)"/>
      <w:lvlJc w:val="left"/>
      <w:pPr>
        <w:ind w:left="880" w:hanging="361"/>
        <w:jc w:val="left"/>
      </w:pPr>
      <w:rPr>
        <w:rFonts w:ascii="Calibri" w:eastAsia="Calibri" w:hAnsi="Calibri" w:hint="default"/>
        <w:b/>
        <w:bCs/>
        <w:spacing w:val="-1"/>
        <w:sz w:val="22"/>
        <w:szCs w:val="22"/>
      </w:rPr>
    </w:lvl>
    <w:lvl w:ilvl="2" w:tplc="268E64F6">
      <w:start w:val="1"/>
      <w:numFmt w:val="bullet"/>
      <w:lvlText w:val="•"/>
      <w:lvlJc w:val="left"/>
      <w:pPr>
        <w:ind w:left="2011" w:hanging="361"/>
      </w:pPr>
      <w:rPr>
        <w:rFonts w:hint="default"/>
      </w:rPr>
    </w:lvl>
    <w:lvl w:ilvl="3" w:tplc="8D28B438">
      <w:start w:val="1"/>
      <w:numFmt w:val="bullet"/>
      <w:lvlText w:val="•"/>
      <w:lvlJc w:val="left"/>
      <w:pPr>
        <w:ind w:left="3142" w:hanging="361"/>
      </w:pPr>
      <w:rPr>
        <w:rFonts w:hint="default"/>
      </w:rPr>
    </w:lvl>
    <w:lvl w:ilvl="4" w:tplc="5A64185A">
      <w:start w:val="1"/>
      <w:numFmt w:val="bullet"/>
      <w:lvlText w:val="•"/>
      <w:lvlJc w:val="left"/>
      <w:pPr>
        <w:ind w:left="4273" w:hanging="361"/>
      </w:pPr>
      <w:rPr>
        <w:rFonts w:hint="default"/>
      </w:rPr>
    </w:lvl>
    <w:lvl w:ilvl="5" w:tplc="842E749A">
      <w:start w:val="1"/>
      <w:numFmt w:val="bullet"/>
      <w:lvlText w:val="•"/>
      <w:lvlJc w:val="left"/>
      <w:pPr>
        <w:ind w:left="5404" w:hanging="361"/>
      </w:pPr>
      <w:rPr>
        <w:rFonts w:hint="default"/>
      </w:rPr>
    </w:lvl>
    <w:lvl w:ilvl="6" w:tplc="DC74DB66">
      <w:start w:val="1"/>
      <w:numFmt w:val="bullet"/>
      <w:lvlText w:val="•"/>
      <w:lvlJc w:val="left"/>
      <w:pPr>
        <w:ind w:left="6535" w:hanging="361"/>
      </w:pPr>
      <w:rPr>
        <w:rFonts w:hint="default"/>
      </w:rPr>
    </w:lvl>
    <w:lvl w:ilvl="7" w:tplc="821A7FD2">
      <w:start w:val="1"/>
      <w:numFmt w:val="bullet"/>
      <w:lvlText w:val="•"/>
      <w:lvlJc w:val="left"/>
      <w:pPr>
        <w:ind w:left="7666" w:hanging="361"/>
      </w:pPr>
      <w:rPr>
        <w:rFonts w:hint="default"/>
      </w:rPr>
    </w:lvl>
    <w:lvl w:ilvl="8" w:tplc="3DFE9A44">
      <w:start w:val="1"/>
      <w:numFmt w:val="bullet"/>
      <w:lvlText w:val="•"/>
      <w:lvlJc w:val="left"/>
      <w:pPr>
        <w:ind w:left="8797" w:hanging="361"/>
      </w:pPr>
      <w:rPr>
        <w:rFonts w:hint="default"/>
      </w:rPr>
    </w:lvl>
  </w:abstractNum>
  <w:abstractNum w:abstractNumId="1" w15:restartNumberingAfterBreak="0">
    <w:nsid w:val="514E54B4"/>
    <w:multiLevelType w:val="hybridMultilevel"/>
    <w:tmpl w:val="7C86C3CE"/>
    <w:lvl w:ilvl="0" w:tplc="34B696C4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sz w:val="22"/>
        <w:szCs w:val="22"/>
      </w:rPr>
    </w:lvl>
    <w:lvl w:ilvl="1" w:tplc="7BF86446">
      <w:start w:val="1"/>
      <w:numFmt w:val="bullet"/>
      <w:lvlText w:val="•"/>
      <w:lvlJc w:val="left"/>
      <w:pPr>
        <w:ind w:left="1690" w:hanging="360"/>
      </w:pPr>
      <w:rPr>
        <w:rFonts w:hint="default"/>
      </w:rPr>
    </w:lvl>
    <w:lvl w:ilvl="2" w:tplc="4DB44AA6">
      <w:start w:val="1"/>
      <w:numFmt w:val="bullet"/>
      <w:lvlText w:val="•"/>
      <w:lvlJc w:val="left"/>
      <w:pPr>
        <w:ind w:left="2560" w:hanging="360"/>
      </w:pPr>
      <w:rPr>
        <w:rFonts w:hint="default"/>
      </w:rPr>
    </w:lvl>
    <w:lvl w:ilvl="3" w:tplc="4B382234">
      <w:start w:val="1"/>
      <w:numFmt w:val="bullet"/>
      <w:lvlText w:val="•"/>
      <w:lvlJc w:val="left"/>
      <w:pPr>
        <w:ind w:left="3430" w:hanging="360"/>
      </w:pPr>
      <w:rPr>
        <w:rFonts w:hint="default"/>
      </w:rPr>
    </w:lvl>
    <w:lvl w:ilvl="4" w:tplc="72104AEA">
      <w:start w:val="1"/>
      <w:numFmt w:val="bullet"/>
      <w:lvlText w:val="•"/>
      <w:lvlJc w:val="left"/>
      <w:pPr>
        <w:ind w:left="4300" w:hanging="360"/>
      </w:pPr>
      <w:rPr>
        <w:rFonts w:hint="default"/>
      </w:rPr>
    </w:lvl>
    <w:lvl w:ilvl="5" w:tplc="682012F6">
      <w:start w:val="1"/>
      <w:numFmt w:val="bullet"/>
      <w:lvlText w:val="•"/>
      <w:lvlJc w:val="left"/>
      <w:pPr>
        <w:ind w:left="5170" w:hanging="360"/>
      </w:pPr>
      <w:rPr>
        <w:rFonts w:hint="default"/>
      </w:rPr>
    </w:lvl>
    <w:lvl w:ilvl="6" w:tplc="C0EC93E8">
      <w:start w:val="1"/>
      <w:numFmt w:val="bullet"/>
      <w:lvlText w:val="•"/>
      <w:lvlJc w:val="left"/>
      <w:pPr>
        <w:ind w:left="6040" w:hanging="360"/>
      </w:pPr>
      <w:rPr>
        <w:rFonts w:hint="default"/>
      </w:rPr>
    </w:lvl>
    <w:lvl w:ilvl="7" w:tplc="995E182A">
      <w:start w:val="1"/>
      <w:numFmt w:val="bullet"/>
      <w:lvlText w:val="•"/>
      <w:lvlJc w:val="left"/>
      <w:pPr>
        <w:ind w:left="6910" w:hanging="360"/>
      </w:pPr>
      <w:rPr>
        <w:rFonts w:hint="default"/>
      </w:rPr>
    </w:lvl>
    <w:lvl w:ilvl="8" w:tplc="746E36F2">
      <w:start w:val="1"/>
      <w:numFmt w:val="bullet"/>
      <w:lvlText w:val="•"/>
      <w:lvlJc w:val="left"/>
      <w:pPr>
        <w:ind w:left="778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FE1"/>
    <w:rsid w:val="000B763A"/>
    <w:rsid w:val="003F6753"/>
    <w:rsid w:val="004267A2"/>
    <w:rsid w:val="005862FB"/>
    <w:rsid w:val="00AD15C0"/>
    <w:rsid w:val="00B270AE"/>
    <w:rsid w:val="00B52E0F"/>
    <w:rsid w:val="00C51F15"/>
    <w:rsid w:val="00F12396"/>
    <w:rsid w:val="00FE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E1294"/>
  <w15:docId w15:val="{C30BF356-6AA4-44FB-B45A-AC5D3CF09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37"/>
      <w:ind w:left="100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8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Marist College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Marist User</dc:creator>
  <cp:lastModifiedBy>Taylor, Sara</cp:lastModifiedBy>
  <cp:revision>3</cp:revision>
  <dcterms:created xsi:type="dcterms:W3CDTF">2018-10-15T16:22:00Z</dcterms:created>
  <dcterms:modified xsi:type="dcterms:W3CDTF">2018-10-15T16:23:00Z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2015-06-01T00:00:00Z</vt:filetime>
  </property>
  <property fmtid="{D5CDD505-2E9C-101B-9397-08002B2CF9AE}" pid="3" name="LastSaved">
    <vt:filetime>2016-05-08T00:00:00Z</vt:filetime>
  </property>
</Properties>
</file>