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933" w:rsidRPr="00C50582" w:rsidRDefault="00E32933" w:rsidP="00E32933">
      <w:pPr>
        <w:spacing w:after="100" w:line="480" w:lineRule="auto"/>
        <w:ind w:firstLine="0"/>
        <w:jc w:val="center"/>
        <w:rPr>
          <w:rFonts w:ascii="Times New Roman" w:hAnsi="Times New Roman" w:cs="Times New Roman"/>
          <w:sz w:val="24"/>
          <w:szCs w:val="24"/>
        </w:rPr>
      </w:pPr>
      <w:r w:rsidRPr="00C50582">
        <w:rPr>
          <w:rFonts w:ascii="Times New Roman" w:hAnsi="Times New Roman" w:cs="Times New Roman"/>
          <w:sz w:val="24"/>
          <w:szCs w:val="24"/>
        </w:rPr>
        <w:t>Part 1</w:t>
      </w:r>
    </w:p>
    <w:p w:rsidR="00456050" w:rsidRPr="00C50582" w:rsidRDefault="00361DA2"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Hofstede defines culture as a program of the mind that distinguishes people. In his research, Hofstede identified that all cultures can be placed on five continua whereby each measures a particular dimension of that culture. </w:t>
      </w:r>
      <w:r w:rsidR="00A12C3E" w:rsidRPr="00C50582">
        <w:rPr>
          <w:rFonts w:ascii="Times New Roman" w:hAnsi="Times New Roman" w:cs="Times New Roman"/>
          <w:sz w:val="24"/>
          <w:szCs w:val="24"/>
        </w:rPr>
        <w:t xml:space="preserve">The implored dimensions include power distance, individualism/collectivism, uncertainty avoidance, masculinity/femininity, </w:t>
      </w:r>
      <w:r w:rsidR="000B3A93" w:rsidRPr="00C50582">
        <w:rPr>
          <w:rFonts w:ascii="Times New Roman" w:hAnsi="Times New Roman" w:cs="Times New Roman"/>
          <w:sz w:val="24"/>
          <w:szCs w:val="24"/>
        </w:rPr>
        <w:t xml:space="preserve">restraint/indulgence, </w:t>
      </w:r>
      <w:r w:rsidR="00A12C3E" w:rsidRPr="00C50582">
        <w:rPr>
          <w:rFonts w:ascii="Times New Roman" w:hAnsi="Times New Roman" w:cs="Times New Roman"/>
          <w:sz w:val="24"/>
          <w:szCs w:val="24"/>
        </w:rPr>
        <w:t>and long</w:t>
      </w:r>
      <w:r w:rsidR="000B3A93" w:rsidRPr="00C50582">
        <w:rPr>
          <w:rFonts w:ascii="Times New Roman" w:hAnsi="Times New Roman" w:cs="Times New Roman"/>
          <w:sz w:val="24"/>
          <w:szCs w:val="24"/>
        </w:rPr>
        <w:t>/short-term</w:t>
      </w:r>
      <w:r w:rsidR="00A12C3E" w:rsidRPr="00C50582">
        <w:rPr>
          <w:rFonts w:ascii="Times New Roman" w:hAnsi="Times New Roman" w:cs="Times New Roman"/>
          <w:sz w:val="24"/>
          <w:szCs w:val="24"/>
        </w:rPr>
        <w:t xml:space="preserve"> orientation</w:t>
      </w:r>
      <w:r w:rsidR="00C50582">
        <w:rPr>
          <w:rFonts w:ascii="Times New Roman" w:hAnsi="Times New Roman" w:cs="Times New Roman"/>
          <w:sz w:val="24"/>
          <w:szCs w:val="24"/>
        </w:rPr>
        <w:t xml:space="preserve"> (</w:t>
      </w:r>
      <w:r w:rsidR="00C50582" w:rsidRPr="00C50582">
        <w:rPr>
          <w:rFonts w:ascii="Times New Roman" w:hAnsi="Times New Roman" w:cs="Times New Roman"/>
          <w:sz w:val="24"/>
          <w:szCs w:val="24"/>
        </w:rPr>
        <w:t>Hofstede</w:t>
      </w:r>
      <w:r w:rsidR="00C50582">
        <w:rPr>
          <w:rFonts w:ascii="Times New Roman" w:hAnsi="Times New Roman" w:cs="Times New Roman"/>
          <w:sz w:val="24"/>
          <w:szCs w:val="24"/>
        </w:rPr>
        <w:t>, 2009</w:t>
      </w:r>
      <w:r w:rsidR="00C50582">
        <w:rPr>
          <w:rFonts w:ascii="Times New Roman" w:hAnsi="Times New Roman" w:cs="Times New Roman"/>
          <w:sz w:val="24"/>
          <w:szCs w:val="24"/>
        </w:rPr>
        <w:t>)</w:t>
      </w:r>
      <w:bookmarkStart w:id="0" w:name="_GoBack"/>
      <w:bookmarkEnd w:id="0"/>
      <w:r w:rsidR="00A12C3E" w:rsidRPr="00C50582">
        <w:rPr>
          <w:rFonts w:ascii="Times New Roman" w:hAnsi="Times New Roman" w:cs="Times New Roman"/>
          <w:sz w:val="24"/>
          <w:szCs w:val="24"/>
        </w:rPr>
        <w:t xml:space="preserve">. </w:t>
      </w:r>
    </w:p>
    <w:p w:rsidR="00E32933" w:rsidRPr="00C50582" w:rsidRDefault="00E32933" w:rsidP="00E32933">
      <w:pPr>
        <w:spacing w:after="100" w:line="480" w:lineRule="auto"/>
        <w:ind w:firstLine="0"/>
        <w:rPr>
          <w:rFonts w:ascii="Times New Roman" w:hAnsi="Times New Roman" w:cs="Times New Roman"/>
          <w:sz w:val="24"/>
          <w:szCs w:val="24"/>
        </w:rPr>
      </w:pPr>
      <w:r w:rsidRPr="00C50582">
        <w:rPr>
          <w:rFonts w:ascii="Times New Roman" w:hAnsi="Times New Roman" w:cs="Times New Roman"/>
          <w:bCs/>
          <w:noProof/>
          <w:sz w:val="24"/>
          <w:szCs w:val="24"/>
        </w:rPr>
        <w:drawing>
          <wp:inline distT="0" distB="0" distL="0" distR="0" wp14:anchorId="08B9D2D6" wp14:editId="5BDA0AF2">
            <wp:extent cx="5499100" cy="32131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B72725" w:rsidRPr="00C50582" w:rsidRDefault="00456050"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Power distance is a dimension that makes less powerful members of the society justify the unequal distribution of power. </w:t>
      </w:r>
      <w:r w:rsidR="00B67185" w:rsidRPr="00C50582">
        <w:rPr>
          <w:rFonts w:ascii="Times New Roman" w:hAnsi="Times New Roman" w:cs="Times New Roman"/>
          <w:sz w:val="24"/>
          <w:szCs w:val="24"/>
        </w:rPr>
        <w:t xml:space="preserve">In other words, people of higher power exerts a given level of influence to people with less authority. </w:t>
      </w:r>
      <w:r w:rsidR="00A5588E" w:rsidRPr="00C50582">
        <w:rPr>
          <w:rFonts w:ascii="Times New Roman" w:hAnsi="Times New Roman" w:cs="Times New Roman"/>
          <w:sz w:val="24"/>
          <w:szCs w:val="24"/>
        </w:rPr>
        <w:t xml:space="preserve">In the six dimensional model, Japan is regarded a borderline hierarchy because it score an intermediate score of 54. </w:t>
      </w:r>
    </w:p>
    <w:p w:rsidR="00A5588E" w:rsidRPr="00C50582" w:rsidRDefault="00A5588E"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Individualism/collectivism is a dimension that is centered on the importance of </w:t>
      </w:r>
      <w:r w:rsidR="006D687D" w:rsidRPr="00C50582">
        <w:rPr>
          <w:rFonts w:ascii="Times New Roman" w:hAnsi="Times New Roman" w:cs="Times New Roman"/>
          <w:sz w:val="24"/>
          <w:szCs w:val="24"/>
        </w:rPr>
        <w:t xml:space="preserve">individuals versus group interests. Individualism is the high side of this dimension and it is a </w:t>
      </w:r>
      <w:r w:rsidR="006D687D" w:rsidRPr="00C50582">
        <w:rPr>
          <w:rFonts w:ascii="Times New Roman" w:hAnsi="Times New Roman" w:cs="Times New Roman"/>
          <w:sz w:val="24"/>
          <w:szCs w:val="24"/>
        </w:rPr>
        <w:lastRenderedPageBreak/>
        <w:t xml:space="preserve">preference for the loose social framework where individuals are expected to take care of themselves and their immediate families. Collectivism is a tight framework in which individuals can expect their relatives or acquaintances to take care of them in exchange for unquestioning loyalty. </w:t>
      </w:r>
      <w:r w:rsidR="00E32933" w:rsidRPr="00C50582">
        <w:rPr>
          <w:rFonts w:ascii="Times New Roman" w:hAnsi="Times New Roman" w:cs="Times New Roman"/>
          <w:sz w:val="24"/>
          <w:szCs w:val="24"/>
        </w:rPr>
        <w:t xml:space="preserve">Japan had a score of 46 an indication that it is somewhat a collective society. </w:t>
      </w:r>
      <w:r w:rsidR="006D687D" w:rsidRPr="00C50582">
        <w:rPr>
          <w:rFonts w:ascii="Times New Roman" w:hAnsi="Times New Roman" w:cs="Times New Roman"/>
          <w:sz w:val="24"/>
          <w:szCs w:val="24"/>
        </w:rPr>
        <w:t xml:space="preserve">America is viewed as the most individualistic continent in the globe. </w:t>
      </w:r>
    </w:p>
    <w:p w:rsidR="006D687D" w:rsidRPr="00C50582" w:rsidRDefault="006D687D"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Masculinity </w:t>
      </w:r>
      <w:r w:rsidR="007308DC" w:rsidRPr="00C50582">
        <w:rPr>
          <w:rFonts w:ascii="Times New Roman" w:hAnsi="Times New Roman" w:cs="Times New Roman"/>
          <w:sz w:val="24"/>
          <w:szCs w:val="24"/>
        </w:rPr>
        <w:t xml:space="preserve">is a dimension that sees society to get motivation from competitiveness and success. In the model, Japan scores 95 which is very high. In reality, Japan can be regarded as a masculine society but focus is laid on organizational success. Unlike in America, in Japan individual success is not shown by material possessions. </w:t>
      </w:r>
    </w:p>
    <w:p w:rsidR="007308DC" w:rsidRPr="00C50582" w:rsidRDefault="007308DC"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Uncertainty avoidance is a dimension that shows how a society handles the unforeseen future. In this 6D model, Japan score 92 with correct procedure and etiquette for every day’s detail. Keenly, threats by natural disasters are taken into caution. </w:t>
      </w:r>
    </w:p>
    <w:p w:rsidR="00E32933" w:rsidRPr="00C50582" w:rsidRDefault="00E32933" w:rsidP="00E32933">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The ability to control and manage desires is known as indulgence. Japan scored a low value of 42 since it is less indulgent. Japanese value work time more than leisure time. </w:t>
      </w:r>
    </w:p>
    <w:p w:rsidR="00E32933" w:rsidRPr="00C50582" w:rsidRDefault="00E32933" w:rsidP="00E32933">
      <w:pPr>
        <w:spacing w:after="100" w:line="480" w:lineRule="auto"/>
        <w:ind w:firstLine="0"/>
        <w:jc w:val="center"/>
        <w:rPr>
          <w:rFonts w:ascii="Times New Roman" w:hAnsi="Times New Roman" w:cs="Times New Roman"/>
          <w:sz w:val="24"/>
          <w:szCs w:val="24"/>
        </w:rPr>
      </w:pPr>
      <w:r w:rsidRPr="00C50582">
        <w:rPr>
          <w:rFonts w:ascii="Times New Roman" w:hAnsi="Times New Roman" w:cs="Times New Roman"/>
          <w:sz w:val="24"/>
          <w:szCs w:val="24"/>
        </w:rPr>
        <w:t>References</w:t>
      </w:r>
    </w:p>
    <w:p w:rsidR="00E32933" w:rsidRPr="00C50582" w:rsidRDefault="00E32933" w:rsidP="00E32933">
      <w:pPr>
        <w:spacing w:after="100" w:line="480" w:lineRule="auto"/>
        <w:ind w:firstLine="0"/>
        <w:rPr>
          <w:rFonts w:ascii="Times New Roman" w:hAnsi="Times New Roman" w:cs="Times New Roman"/>
          <w:sz w:val="24"/>
          <w:szCs w:val="24"/>
        </w:rPr>
      </w:pPr>
      <w:r w:rsidRPr="00C50582">
        <w:rPr>
          <w:rFonts w:ascii="Times New Roman" w:hAnsi="Times New Roman" w:cs="Times New Roman"/>
          <w:sz w:val="24"/>
          <w:szCs w:val="24"/>
        </w:rPr>
        <w:t>Hofstede, G. (2009). Geert Hofstede cultural dimensions.</w:t>
      </w:r>
    </w:p>
    <w:p w:rsidR="00E2322C" w:rsidRPr="00C50582" w:rsidRDefault="00E2322C" w:rsidP="00E32933">
      <w:pPr>
        <w:spacing w:after="100" w:line="480" w:lineRule="auto"/>
        <w:ind w:firstLine="0"/>
        <w:rPr>
          <w:rFonts w:ascii="Times New Roman" w:hAnsi="Times New Roman" w:cs="Times New Roman"/>
          <w:sz w:val="24"/>
          <w:szCs w:val="24"/>
        </w:rPr>
      </w:pPr>
    </w:p>
    <w:p w:rsidR="00E2322C" w:rsidRPr="00C50582" w:rsidRDefault="00E2322C" w:rsidP="00E32933">
      <w:pPr>
        <w:spacing w:after="100" w:line="480" w:lineRule="auto"/>
        <w:ind w:firstLine="0"/>
        <w:rPr>
          <w:rFonts w:ascii="Times New Roman" w:hAnsi="Times New Roman" w:cs="Times New Roman"/>
          <w:sz w:val="24"/>
          <w:szCs w:val="24"/>
        </w:rPr>
      </w:pPr>
      <w:r w:rsidRPr="00C50582">
        <w:rPr>
          <w:rFonts w:ascii="Times New Roman" w:hAnsi="Times New Roman" w:cs="Times New Roman"/>
          <w:sz w:val="24"/>
          <w:szCs w:val="24"/>
        </w:rPr>
        <w:t xml:space="preserve">Part Two </w:t>
      </w:r>
    </w:p>
    <w:p w:rsidR="00E2322C" w:rsidRPr="00C50582" w:rsidRDefault="008A3F34" w:rsidP="00C50582">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Through the c</w:t>
      </w:r>
      <w:r w:rsidR="00E2322C" w:rsidRPr="00C50582">
        <w:rPr>
          <w:rFonts w:ascii="Times New Roman" w:hAnsi="Times New Roman" w:cs="Times New Roman"/>
          <w:sz w:val="24"/>
          <w:szCs w:val="24"/>
        </w:rPr>
        <w:t xml:space="preserve">ultural </w:t>
      </w:r>
      <w:r w:rsidRPr="00C50582">
        <w:rPr>
          <w:rFonts w:ascii="Times New Roman" w:hAnsi="Times New Roman" w:cs="Times New Roman"/>
          <w:sz w:val="24"/>
          <w:szCs w:val="24"/>
        </w:rPr>
        <w:t>orientation model, cultural differences get narrowed. This model is very instrumental in understanding the different cultures that people have through doing away with cultural stereotypes and reducing generalizations</w:t>
      </w:r>
      <w:r w:rsidR="00C50582">
        <w:rPr>
          <w:rFonts w:ascii="Times New Roman" w:hAnsi="Times New Roman" w:cs="Times New Roman"/>
          <w:sz w:val="24"/>
          <w:szCs w:val="24"/>
        </w:rPr>
        <w:t xml:space="preserve"> (</w:t>
      </w:r>
      <w:r w:rsidR="00C50582" w:rsidRPr="00C50582">
        <w:rPr>
          <w:rFonts w:ascii="Times New Roman" w:hAnsi="Times New Roman" w:cs="Times New Roman"/>
          <w:sz w:val="24"/>
          <w:szCs w:val="24"/>
        </w:rPr>
        <w:t>Hofstede</w:t>
      </w:r>
      <w:r w:rsidR="00C50582">
        <w:rPr>
          <w:rFonts w:ascii="Times New Roman" w:hAnsi="Times New Roman" w:cs="Times New Roman"/>
          <w:sz w:val="24"/>
          <w:szCs w:val="24"/>
        </w:rPr>
        <w:t>, 2009)</w:t>
      </w:r>
      <w:r w:rsidRPr="00C50582">
        <w:rPr>
          <w:rFonts w:ascii="Times New Roman" w:hAnsi="Times New Roman" w:cs="Times New Roman"/>
          <w:sz w:val="24"/>
          <w:szCs w:val="24"/>
        </w:rPr>
        <w:t>. The cultural orient</w:t>
      </w:r>
      <w:r w:rsidR="00756714" w:rsidRPr="00C50582">
        <w:rPr>
          <w:rFonts w:ascii="Times New Roman" w:hAnsi="Times New Roman" w:cs="Times New Roman"/>
          <w:sz w:val="24"/>
          <w:szCs w:val="24"/>
        </w:rPr>
        <w:t xml:space="preserve">ation model is used in understanding other cultures and also better host and communicators to people who are culturally different. </w:t>
      </w:r>
    </w:p>
    <w:p w:rsidR="00756714" w:rsidRPr="00C50582" w:rsidRDefault="00756714" w:rsidP="00C50582">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 xml:space="preserve">Though I have never used the actual cultural orientation model, I have been conversant with the cultural dimensions since long. As of now, I live in California </w:t>
      </w:r>
      <w:r w:rsidR="003F1B8B" w:rsidRPr="00C50582">
        <w:rPr>
          <w:rFonts w:ascii="Times New Roman" w:hAnsi="Times New Roman" w:cs="Times New Roman"/>
          <w:sz w:val="24"/>
          <w:szCs w:val="24"/>
        </w:rPr>
        <w:t>and have been to different parts of America making me understand the dimensional concepts every day of my life. These dimensions are vital for one to communicate effectively without hurting others and one is able to survive in different environments</w:t>
      </w:r>
      <w:r w:rsidR="00C50582">
        <w:rPr>
          <w:rFonts w:ascii="Times New Roman" w:hAnsi="Times New Roman" w:cs="Times New Roman"/>
          <w:sz w:val="24"/>
          <w:szCs w:val="24"/>
        </w:rPr>
        <w:t xml:space="preserve"> (</w:t>
      </w:r>
      <w:r w:rsidR="00C50582" w:rsidRPr="00C50582">
        <w:rPr>
          <w:rFonts w:ascii="Times New Roman" w:hAnsi="Times New Roman" w:cs="Times New Roman"/>
          <w:sz w:val="24"/>
          <w:szCs w:val="24"/>
        </w:rPr>
        <w:t>Hofstede</w:t>
      </w:r>
      <w:r w:rsidR="00C50582">
        <w:rPr>
          <w:rFonts w:ascii="Times New Roman" w:hAnsi="Times New Roman" w:cs="Times New Roman"/>
          <w:sz w:val="24"/>
          <w:szCs w:val="24"/>
        </w:rPr>
        <w:t>, 2009</w:t>
      </w:r>
      <w:r w:rsidR="00C50582">
        <w:rPr>
          <w:rFonts w:ascii="Times New Roman" w:hAnsi="Times New Roman" w:cs="Times New Roman"/>
          <w:sz w:val="24"/>
          <w:szCs w:val="24"/>
        </w:rPr>
        <w:t>)</w:t>
      </w:r>
      <w:r w:rsidR="003F1B8B" w:rsidRPr="00C50582">
        <w:rPr>
          <w:rFonts w:ascii="Times New Roman" w:hAnsi="Times New Roman" w:cs="Times New Roman"/>
          <w:sz w:val="24"/>
          <w:szCs w:val="24"/>
        </w:rPr>
        <w:t xml:space="preserve">. I work as a car sales person and every day I meet up new clients from all over the world. The cultural orientation model has been very fundamental in this business segment because I have to communicate effectively with each and every customer irrespective of their accent or mode of speaking. I am able to sensor my words and use languages that cannot hurt. </w:t>
      </w:r>
    </w:p>
    <w:p w:rsidR="00C50582" w:rsidRPr="00C50582" w:rsidRDefault="00C50582" w:rsidP="00C50582">
      <w:pPr>
        <w:spacing w:after="100" w:line="480" w:lineRule="auto"/>
        <w:rPr>
          <w:rFonts w:ascii="Times New Roman" w:hAnsi="Times New Roman" w:cs="Times New Roman"/>
          <w:sz w:val="24"/>
          <w:szCs w:val="24"/>
        </w:rPr>
      </w:pPr>
      <w:r w:rsidRPr="00C50582">
        <w:rPr>
          <w:rFonts w:ascii="Times New Roman" w:hAnsi="Times New Roman" w:cs="Times New Roman"/>
          <w:sz w:val="24"/>
          <w:szCs w:val="24"/>
        </w:rPr>
        <w:t>No one totally belongs to only one cultural orientation but cou</w:t>
      </w:r>
      <w:r w:rsidRPr="00C50582">
        <w:rPr>
          <w:rFonts w:ascii="Times New Roman" w:hAnsi="Times New Roman" w:cs="Times New Roman"/>
          <w:sz w:val="24"/>
          <w:szCs w:val="24"/>
        </w:rPr>
        <w:t xml:space="preserve">ld lie somewhere on a continuum </w:t>
      </w:r>
      <w:r w:rsidRPr="00C50582">
        <w:rPr>
          <w:rFonts w:ascii="Times New Roman" w:hAnsi="Times New Roman" w:cs="Times New Roman"/>
          <w:sz w:val="24"/>
          <w:szCs w:val="24"/>
        </w:rPr>
        <w:t>bounded by the extreme on both ends</w:t>
      </w:r>
      <w:r w:rsidRPr="00C50582">
        <w:rPr>
          <w:rFonts w:ascii="Times New Roman" w:hAnsi="Times New Roman" w:cs="Times New Roman"/>
          <w:sz w:val="24"/>
          <w:szCs w:val="24"/>
        </w:rPr>
        <w:t>. Individualism-collectivism, time orientation, and power distance are the 3 most important cultural orientations threat are relevant to working with multicultural groups and even immigrants. Being from an individualistic culture, I campaign for clear, direct, and explicit communication that is easily understood</w:t>
      </w:r>
      <w:r>
        <w:rPr>
          <w:rFonts w:ascii="Times New Roman" w:hAnsi="Times New Roman" w:cs="Times New Roman"/>
          <w:sz w:val="24"/>
          <w:szCs w:val="24"/>
        </w:rPr>
        <w:t xml:space="preserve"> (</w:t>
      </w:r>
      <w:r w:rsidRPr="00C50582">
        <w:rPr>
          <w:rFonts w:ascii="Times New Roman" w:hAnsi="Times New Roman" w:cs="Times New Roman"/>
          <w:sz w:val="24"/>
          <w:szCs w:val="24"/>
        </w:rPr>
        <w:t>Hofstede</w:t>
      </w:r>
      <w:r>
        <w:rPr>
          <w:rFonts w:ascii="Times New Roman" w:hAnsi="Times New Roman" w:cs="Times New Roman"/>
          <w:sz w:val="24"/>
          <w:szCs w:val="24"/>
        </w:rPr>
        <w:t>, 2009</w:t>
      </w:r>
      <w:r>
        <w:rPr>
          <w:rFonts w:ascii="Times New Roman" w:hAnsi="Times New Roman" w:cs="Times New Roman"/>
          <w:sz w:val="24"/>
          <w:szCs w:val="24"/>
        </w:rPr>
        <w:t>)</w:t>
      </w:r>
      <w:r w:rsidRPr="00C50582">
        <w:rPr>
          <w:rFonts w:ascii="Times New Roman" w:hAnsi="Times New Roman" w:cs="Times New Roman"/>
          <w:sz w:val="24"/>
          <w:szCs w:val="24"/>
        </w:rPr>
        <w:t xml:space="preserve">. </w:t>
      </w:r>
    </w:p>
    <w:p w:rsidR="00E32933" w:rsidRPr="00C50582" w:rsidRDefault="00E32933" w:rsidP="00E32933">
      <w:pPr>
        <w:spacing w:after="100" w:line="480" w:lineRule="auto"/>
        <w:ind w:firstLine="0"/>
        <w:rPr>
          <w:rFonts w:ascii="Times New Roman" w:hAnsi="Times New Roman" w:cs="Times New Roman"/>
          <w:sz w:val="24"/>
          <w:szCs w:val="24"/>
        </w:rPr>
      </w:pPr>
    </w:p>
    <w:sectPr w:rsidR="00E32933" w:rsidRPr="00C50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DA2"/>
    <w:rsid w:val="000B3A93"/>
    <w:rsid w:val="00211E4C"/>
    <w:rsid w:val="00361DA2"/>
    <w:rsid w:val="003F1B8B"/>
    <w:rsid w:val="00456050"/>
    <w:rsid w:val="006D687D"/>
    <w:rsid w:val="007308DC"/>
    <w:rsid w:val="00756714"/>
    <w:rsid w:val="008A3F34"/>
    <w:rsid w:val="00A12C3E"/>
    <w:rsid w:val="00A5588E"/>
    <w:rsid w:val="00B67185"/>
    <w:rsid w:val="00B72725"/>
    <w:rsid w:val="00C50582"/>
    <w:rsid w:val="00E2322C"/>
    <w:rsid w:val="00E32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A4FE1A-A876-46CF-9B66-B11580A6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2020-02-26T19:23:00Z</dcterms:created>
  <dcterms:modified xsi:type="dcterms:W3CDTF">2020-02-27T01:07:00Z</dcterms:modified>
</cp:coreProperties>
</file>