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5AB5D7" w14:textId="77777777" w:rsidR="00051DCD" w:rsidRPr="0003269A" w:rsidRDefault="00A6477C" w:rsidP="000326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269A">
        <w:rPr>
          <w:rFonts w:ascii="Times New Roman" w:hAnsi="Times New Roman" w:cs="Times New Roman"/>
          <w:sz w:val="24"/>
          <w:szCs w:val="24"/>
        </w:rPr>
        <w:t xml:space="preserve">Medical Financial </w:t>
      </w:r>
      <w:r w:rsidR="00D92671" w:rsidRPr="0003269A">
        <w:rPr>
          <w:rFonts w:ascii="Times New Roman" w:hAnsi="Times New Roman" w:cs="Times New Roman"/>
          <w:sz w:val="24"/>
          <w:szCs w:val="24"/>
        </w:rPr>
        <w:t>Handouts</w:t>
      </w:r>
    </w:p>
    <w:p w14:paraId="61FEE6CC" w14:textId="77777777" w:rsidR="00A6477C" w:rsidRPr="0003269A" w:rsidRDefault="00511AD2" w:rsidP="0003269A">
      <w:pPr>
        <w:pStyle w:val="Title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269A">
        <w:rPr>
          <w:rFonts w:ascii="Times New Roman" w:hAnsi="Times New Roman" w:cs="Times New Roman"/>
          <w:sz w:val="24"/>
          <w:szCs w:val="24"/>
        </w:rPr>
        <w:t xml:space="preserve">Medicaid and </w:t>
      </w:r>
      <w:r w:rsidR="00394388" w:rsidRPr="0003269A">
        <w:rPr>
          <w:rFonts w:ascii="Times New Roman" w:hAnsi="Times New Roman" w:cs="Times New Roman"/>
          <w:sz w:val="24"/>
          <w:szCs w:val="24"/>
        </w:rPr>
        <w:t>End-of-Life Care</w:t>
      </w:r>
    </w:p>
    <w:p w14:paraId="0AE91D51" w14:textId="77777777" w:rsidR="00B01412" w:rsidRPr="0003269A" w:rsidRDefault="00B01412" w:rsidP="000326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269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FACE806" wp14:editId="774DED31">
            <wp:extent cx="2761615" cy="1481455"/>
            <wp:effectExtent l="0" t="0" r="635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615" cy="1481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1673E9" w14:textId="77777777" w:rsidR="00394388" w:rsidRPr="0003269A" w:rsidRDefault="00511AD2" w:rsidP="00D926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3269A">
        <w:rPr>
          <w:rFonts w:ascii="Times New Roman" w:hAnsi="Times New Roman" w:cs="Times New Roman"/>
          <w:sz w:val="24"/>
          <w:szCs w:val="24"/>
        </w:rPr>
        <w:t xml:space="preserve">Health is a universal fundamentality. It </w:t>
      </w:r>
      <w:r w:rsidR="00D92671">
        <w:rPr>
          <w:rFonts w:ascii="Times New Roman" w:hAnsi="Times New Roman" w:cs="Times New Roman"/>
          <w:sz w:val="24"/>
          <w:szCs w:val="24"/>
        </w:rPr>
        <w:t>is the reason this plan is of great necessity</w:t>
      </w:r>
      <w:r w:rsidRPr="0003269A">
        <w:rPr>
          <w:rFonts w:ascii="Times New Roman" w:hAnsi="Times New Roman" w:cs="Times New Roman"/>
          <w:sz w:val="24"/>
          <w:szCs w:val="24"/>
        </w:rPr>
        <w:t xml:space="preserve"> a</w:t>
      </w:r>
      <w:r w:rsidR="00D92671">
        <w:rPr>
          <w:rFonts w:ascii="Times New Roman" w:hAnsi="Times New Roman" w:cs="Times New Roman"/>
          <w:sz w:val="24"/>
          <w:szCs w:val="24"/>
        </w:rPr>
        <w:t>s</w:t>
      </w:r>
      <w:r w:rsidRPr="0003269A">
        <w:rPr>
          <w:rFonts w:ascii="Times New Roman" w:hAnsi="Times New Roman" w:cs="Times New Roman"/>
          <w:sz w:val="24"/>
          <w:szCs w:val="24"/>
        </w:rPr>
        <w:t xml:space="preserve"> piece of lifespan policy. With </w:t>
      </w:r>
      <w:r w:rsidR="00394388" w:rsidRPr="0003269A">
        <w:rPr>
          <w:rFonts w:ascii="Times New Roman" w:hAnsi="Times New Roman" w:cs="Times New Roman"/>
          <w:sz w:val="24"/>
          <w:szCs w:val="24"/>
        </w:rPr>
        <w:t xml:space="preserve">Medicaid </w:t>
      </w:r>
      <w:r w:rsidRPr="0003269A">
        <w:rPr>
          <w:rFonts w:ascii="Times New Roman" w:hAnsi="Times New Roman" w:cs="Times New Roman"/>
          <w:sz w:val="24"/>
          <w:szCs w:val="24"/>
        </w:rPr>
        <w:t>it is possible to get cover for a family’s health needs regardless of age, sex or race. Medicaid helps by providing health</w:t>
      </w:r>
      <w:r w:rsidR="00D92671">
        <w:rPr>
          <w:rFonts w:ascii="Times New Roman" w:hAnsi="Times New Roman" w:cs="Times New Roman"/>
          <w:sz w:val="24"/>
          <w:szCs w:val="24"/>
        </w:rPr>
        <w:t xml:space="preserve"> and long-term</w:t>
      </w:r>
      <w:r w:rsidRPr="0003269A">
        <w:rPr>
          <w:rFonts w:ascii="Times New Roman" w:hAnsi="Times New Roman" w:cs="Times New Roman"/>
          <w:sz w:val="24"/>
          <w:szCs w:val="24"/>
        </w:rPr>
        <w:t xml:space="preserve"> maintenance</w:t>
      </w:r>
      <w:r w:rsidR="00D92671">
        <w:rPr>
          <w:rFonts w:ascii="Times New Roman" w:hAnsi="Times New Roman" w:cs="Times New Roman"/>
          <w:sz w:val="24"/>
          <w:szCs w:val="24"/>
        </w:rPr>
        <w:t xml:space="preserve"> coverage </w:t>
      </w:r>
      <w:r w:rsidRPr="0003269A">
        <w:rPr>
          <w:rFonts w:ascii="Times New Roman" w:hAnsi="Times New Roman" w:cs="Times New Roman"/>
          <w:sz w:val="24"/>
          <w:szCs w:val="24"/>
        </w:rPr>
        <w:t>o</w:t>
      </w:r>
      <w:r w:rsidR="00D92671">
        <w:rPr>
          <w:rFonts w:ascii="Times New Roman" w:hAnsi="Times New Roman" w:cs="Times New Roman"/>
          <w:sz w:val="24"/>
          <w:szCs w:val="24"/>
        </w:rPr>
        <w:t>f</w:t>
      </w:r>
      <w:r w:rsidRPr="0003269A">
        <w:rPr>
          <w:rFonts w:ascii="Times New Roman" w:hAnsi="Times New Roman" w:cs="Times New Roman"/>
          <w:sz w:val="24"/>
          <w:szCs w:val="24"/>
        </w:rPr>
        <w:t xml:space="preserve"> children</w:t>
      </w:r>
      <w:r w:rsidR="00111123" w:rsidRPr="0003269A">
        <w:rPr>
          <w:rFonts w:ascii="Times New Roman" w:hAnsi="Times New Roman" w:cs="Times New Roman"/>
          <w:sz w:val="24"/>
          <w:szCs w:val="24"/>
        </w:rPr>
        <w:t>,</w:t>
      </w:r>
      <w:r w:rsidRPr="0003269A">
        <w:rPr>
          <w:rFonts w:ascii="Times New Roman" w:hAnsi="Times New Roman" w:cs="Times New Roman"/>
          <w:sz w:val="24"/>
          <w:szCs w:val="24"/>
        </w:rPr>
        <w:t xml:space="preserve"> </w:t>
      </w:r>
      <w:r w:rsidR="00394388" w:rsidRPr="0003269A">
        <w:rPr>
          <w:rFonts w:ascii="Times New Roman" w:hAnsi="Times New Roman" w:cs="Times New Roman"/>
          <w:sz w:val="24"/>
          <w:szCs w:val="24"/>
        </w:rPr>
        <w:t xml:space="preserve">young </w:t>
      </w:r>
      <w:r w:rsidRPr="0003269A">
        <w:rPr>
          <w:rFonts w:ascii="Times New Roman" w:hAnsi="Times New Roman" w:cs="Times New Roman"/>
          <w:sz w:val="24"/>
          <w:szCs w:val="24"/>
        </w:rPr>
        <w:t xml:space="preserve">or </w:t>
      </w:r>
      <w:r w:rsidR="00111123" w:rsidRPr="0003269A">
        <w:rPr>
          <w:rFonts w:ascii="Times New Roman" w:hAnsi="Times New Roman" w:cs="Times New Roman"/>
          <w:sz w:val="24"/>
          <w:szCs w:val="24"/>
        </w:rPr>
        <w:t>old</w:t>
      </w:r>
      <w:r w:rsidRPr="0003269A">
        <w:rPr>
          <w:rFonts w:ascii="Times New Roman" w:hAnsi="Times New Roman" w:cs="Times New Roman"/>
          <w:sz w:val="24"/>
          <w:szCs w:val="24"/>
        </w:rPr>
        <w:t xml:space="preserve">. </w:t>
      </w:r>
      <w:r w:rsidR="007A6C58" w:rsidRPr="007A6C58">
        <w:rPr>
          <w:rFonts w:ascii="Times New Roman" w:hAnsi="Times New Roman" w:cs="Times New Roman"/>
          <w:sz w:val="24"/>
          <w:szCs w:val="24"/>
        </w:rPr>
        <w:t>Medicaid program is jointly funded by states and the federal government</w:t>
      </w:r>
      <w:r w:rsidR="007A6C58">
        <w:rPr>
          <w:rFonts w:ascii="Times New Roman" w:hAnsi="Times New Roman" w:cs="Times New Roman"/>
          <w:sz w:val="24"/>
          <w:szCs w:val="24"/>
        </w:rPr>
        <w:t>.</w:t>
      </w:r>
      <w:r w:rsidR="007A6C58" w:rsidRPr="007A6C58">
        <w:rPr>
          <w:rFonts w:ascii="Times New Roman" w:hAnsi="Times New Roman" w:cs="Times New Roman"/>
          <w:sz w:val="24"/>
          <w:szCs w:val="24"/>
        </w:rPr>
        <w:t xml:space="preserve"> </w:t>
      </w:r>
      <w:r w:rsidRPr="0003269A">
        <w:rPr>
          <w:rFonts w:ascii="Times New Roman" w:hAnsi="Times New Roman" w:cs="Times New Roman"/>
          <w:sz w:val="24"/>
          <w:szCs w:val="24"/>
        </w:rPr>
        <w:t xml:space="preserve">The financial </w:t>
      </w:r>
      <w:r w:rsidR="00111123" w:rsidRPr="0003269A">
        <w:rPr>
          <w:rFonts w:ascii="Times New Roman" w:hAnsi="Times New Roman" w:cs="Times New Roman"/>
          <w:sz w:val="24"/>
          <w:szCs w:val="24"/>
        </w:rPr>
        <w:t>implication of a family is</w:t>
      </w:r>
      <w:r w:rsidRPr="0003269A">
        <w:rPr>
          <w:rFonts w:ascii="Times New Roman" w:hAnsi="Times New Roman" w:cs="Times New Roman"/>
          <w:sz w:val="24"/>
          <w:szCs w:val="24"/>
        </w:rPr>
        <w:t xml:space="preserve"> the primary concern for Medicaid.</w:t>
      </w:r>
      <w:r w:rsidR="00394388" w:rsidRPr="0003269A">
        <w:rPr>
          <w:rFonts w:ascii="Times New Roman" w:hAnsi="Times New Roman" w:cs="Times New Roman"/>
          <w:sz w:val="24"/>
          <w:szCs w:val="24"/>
        </w:rPr>
        <w:t xml:space="preserve"> </w:t>
      </w:r>
      <w:r w:rsidR="00D92671">
        <w:rPr>
          <w:rFonts w:ascii="Times New Roman" w:hAnsi="Times New Roman" w:cs="Times New Roman"/>
          <w:sz w:val="24"/>
          <w:szCs w:val="24"/>
        </w:rPr>
        <w:t>It is cheaper and wholesome in coverage.</w:t>
      </w:r>
      <w:r w:rsidR="00D92671" w:rsidRPr="0003269A">
        <w:rPr>
          <w:rFonts w:ascii="Times New Roman" w:hAnsi="Times New Roman" w:cs="Times New Roman"/>
          <w:sz w:val="24"/>
          <w:szCs w:val="24"/>
        </w:rPr>
        <w:t xml:space="preserve"> Folks</w:t>
      </w:r>
      <w:r w:rsidR="00111123" w:rsidRPr="0003269A">
        <w:rPr>
          <w:rFonts w:ascii="Times New Roman" w:hAnsi="Times New Roman" w:cs="Times New Roman"/>
          <w:sz w:val="24"/>
          <w:szCs w:val="24"/>
        </w:rPr>
        <w:t xml:space="preserve"> with low incomes and </w:t>
      </w:r>
      <w:r w:rsidR="00394388" w:rsidRPr="0003269A">
        <w:rPr>
          <w:rFonts w:ascii="Times New Roman" w:hAnsi="Times New Roman" w:cs="Times New Roman"/>
          <w:sz w:val="24"/>
          <w:szCs w:val="24"/>
        </w:rPr>
        <w:t>high costs of health care</w:t>
      </w:r>
      <w:r w:rsidR="00D92671">
        <w:rPr>
          <w:rFonts w:ascii="Times New Roman" w:hAnsi="Times New Roman" w:cs="Times New Roman"/>
          <w:sz w:val="24"/>
          <w:szCs w:val="24"/>
        </w:rPr>
        <w:t xml:space="preserve"> in</w:t>
      </w:r>
      <w:r w:rsidR="00394388" w:rsidRPr="0003269A">
        <w:rPr>
          <w:rFonts w:ascii="Times New Roman" w:hAnsi="Times New Roman" w:cs="Times New Roman"/>
          <w:sz w:val="24"/>
          <w:szCs w:val="24"/>
        </w:rPr>
        <w:t xml:space="preserve"> long-term </w:t>
      </w:r>
      <w:r w:rsidR="00111123" w:rsidRPr="0003269A">
        <w:rPr>
          <w:rFonts w:ascii="Times New Roman" w:hAnsi="Times New Roman" w:cs="Times New Roman"/>
          <w:sz w:val="24"/>
          <w:szCs w:val="24"/>
        </w:rPr>
        <w:t>upkeep</w:t>
      </w:r>
      <w:r w:rsidR="00394388" w:rsidRPr="0003269A">
        <w:rPr>
          <w:rFonts w:ascii="Times New Roman" w:hAnsi="Times New Roman" w:cs="Times New Roman"/>
          <w:sz w:val="24"/>
          <w:szCs w:val="24"/>
        </w:rPr>
        <w:t xml:space="preserve"> </w:t>
      </w:r>
      <w:r w:rsidR="00111123" w:rsidRPr="0003269A">
        <w:rPr>
          <w:rFonts w:ascii="Times New Roman" w:hAnsi="Times New Roman" w:cs="Times New Roman"/>
          <w:sz w:val="24"/>
          <w:szCs w:val="24"/>
        </w:rPr>
        <w:t xml:space="preserve">amenities like nursing home care, and hospice are well supported by this cover. </w:t>
      </w:r>
      <w:r w:rsidR="00394388" w:rsidRPr="0003269A">
        <w:rPr>
          <w:rFonts w:ascii="Times New Roman" w:hAnsi="Times New Roman" w:cs="Times New Roman"/>
          <w:sz w:val="24"/>
          <w:szCs w:val="24"/>
        </w:rPr>
        <w:t xml:space="preserve">Medicaid is </w:t>
      </w:r>
      <w:r w:rsidR="00111123" w:rsidRPr="0003269A">
        <w:rPr>
          <w:rFonts w:ascii="Times New Roman" w:hAnsi="Times New Roman" w:cs="Times New Roman"/>
          <w:sz w:val="24"/>
          <w:szCs w:val="24"/>
        </w:rPr>
        <w:t xml:space="preserve">advantageous </w:t>
      </w:r>
      <w:r w:rsidR="00394388" w:rsidRPr="0003269A">
        <w:rPr>
          <w:rFonts w:ascii="Times New Roman" w:hAnsi="Times New Roman" w:cs="Times New Roman"/>
          <w:sz w:val="24"/>
          <w:szCs w:val="24"/>
        </w:rPr>
        <w:t>a</w:t>
      </w:r>
      <w:r w:rsidR="00111123" w:rsidRPr="0003269A">
        <w:rPr>
          <w:rFonts w:ascii="Times New Roman" w:hAnsi="Times New Roman" w:cs="Times New Roman"/>
          <w:sz w:val="24"/>
          <w:szCs w:val="24"/>
        </w:rPr>
        <w:t>s it is a</w:t>
      </w:r>
      <w:r w:rsidR="00394388" w:rsidRPr="0003269A">
        <w:rPr>
          <w:rFonts w:ascii="Times New Roman" w:hAnsi="Times New Roman" w:cs="Times New Roman"/>
          <w:sz w:val="24"/>
          <w:szCs w:val="24"/>
        </w:rPr>
        <w:t xml:space="preserve"> major source of financing for end-</w:t>
      </w:r>
      <w:r w:rsidR="00111123" w:rsidRPr="0003269A">
        <w:rPr>
          <w:rFonts w:ascii="Times New Roman" w:hAnsi="Times New Roman" w:cs="Times New Roman"/>
          <w:sz w:val="24"/>
          <w:szCs w:val="24"/>
        </w:rPr>
        <w:t>of life care</w:t>
      </w:r>
      <w:r w:rsidR="00D92671">
        <w:rPr>
          <w:rFonts w:ascii="Times New Roman" w:hAnsi="Times New Roman" w:cs="Times New Roman"/>
          <w:sz w:val="24"/>
          <w:szCs w:val="24"/>
        </w:rPr>
        <w:t xml:space="preserve"> requirements</w:t>
      </w:r>
      <w:r w:rsidR="00111123" w:rsidRPr="0003269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69700F" w14:textId="77777777" w:rsidR="00394388" w:rsidRPr="0003269A" w:rsidRDefault="00394388" w:rsidP="0003269A">
      <w:pPr>
        <w:pStyle w:val="Title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269A">
        <w:rPr>
          <w:rFonts w:ascii="Times New Roman" w:hAnsi="Times New Roman" w:cs="Times New Roman"/>
          <w:sz w:val="24"/>
          <w:szCs w:val="24"/>
        </w:rPr>
        <w:t>Medicare</w:t>
      </w:r>
    </w:p>
    <w:p w14:paraId="0BFCD50E" w14:textId="77777777" w:rsidR="0003269A" w:rsidRPr="0003269A" w:rsidRDefault="00375045" w:rsidP="00D926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3269A">
        <w:rPr>
          <w:rFonts w:ascii="Times New Roman" w:hAnsi="Times New Roman" w:cs="Times New Roman"/>
          <w:sz w:val="24"/>
          <w:szCs w:val="24"/>
        </w:rPr>
        <w:t xml:space="preserve">Medicare </w:t>
      </w:r>
      <w:r w:rsidR="00D92671">
        <w:rPr>
          <w:rFonts w:ascii="Times New Roman" w:hAnsi="Times New Roman" w:cs="Times New Roman"/>
          <w:sz w:val="24"/>
          <w:szCs w:val="24"/>
        </w:rPr>
        <w:t>is a federal</w:t>
      </w:r>
      <w:r w:rsidRPr="0003269A">
        <w:rPr>
          <w:rFonts w:ascii="Times New Roman" w:hAnsi="Times New Roman" w:cs="Times New Roman"/>
          <w:sz w:val="24"/>
          <w:szCs w:val="24"/>
        </w:rPr>
        <w:t xml:space="preserve"> funded lifespan insurance policy. It is a cover for folks</w:t>
      </w:r>
      <w:r w:rsidR="00D92671">
        <w:rPr>
          <w:rFonts w:ascii="Times New Roman" w:hAnsi="Times New Roman" w:cs="Times New Roman"/>
          <w:sz w:val="24"/>
          <w:szCs w:val="24"/>
        </w:rPr>
        <w:t xml:space="preserve"> within</w:t>
      </w:r>
      <w:r w:rsidRPr="0003269A">
        <w:rPr>
          <w:rFonts w:ascii="Times New Roman" w:hAnsi="Times New Roman" w:cs="Times New Roman"/>
          <w:sz w:val="24"/>
          <w:szCs w:val="24"/>
        </w:rPr>
        <w:t xml:space="preserve"> age</w:t>
      </w:r>
      <w:r w:rsidR="00D92671">
        <w:rPr>
          <w:rFonts w:ascii="Times New Roman" w:hAnsi="Times New Roman" w:cs="Times New Roman"/>
          <w:sz w:val="24"/>
          <w:szCs w:val="24"/>
        </w:rPr>
        <w:t xml:space="preserve"> brackets</w:t>
      </w:r>
      <w:r w:rsidRPr="0003269A">
        <w:rPr>
          <w:rFonts w:ascii="Times New Roman" w:hAnsi="Times New Roman" w:cs="Times New Roman"/>
          <w:sz w:val="24"/>
          <w:szCs w:val="24"/>
        </w:rPr>
        <w:t xml:space="preserve"> of</w:t>
      </w:r>
      <w:r w:rsidR="00D92671">
        <w:rPr>
          <w:rFonts w:ascii="Times New Roman" w:hAnsi="Times New Roman" w:cs="Times New Roman"/>
          <w:sz w:val="24"/>
          <w:szCs w:val="24"/>
        </w:rPr>
        <w:t xml:space="preserve"> 65 and above</w:t>
      </w:r>
      <w:r w:rsidR="00394388" w:rsidRPr="0003269A">
        <w:rPr>
          <w:rFonts w:ascii="Times New Roman" w:hAnsi="Times New Roman" w:cs="Times New Roman"/>
          <w:sz w:val="24"/>
          <w:szCs w:val="24"/>
        </w:rPr>
        <w:t>.</w:t>
      </w:r>
      <w:r w:rsidR="00D92671" w:rsidRPr="00D92671">
        <w:t xml:space="preserve"> </w:t>
      </w:r>
      <w:r w:rsidR="00D92671" w:rsidRPr="00D92671">
        <w:rPr>
          <w:rFonts w:ascii="Times New Roman" w:hAnsi="Times New Roman" w:cs="Times New Roman"/>
          <w:sz w:val="24"/>
          <w:szCs w:val="24"/>
        </w:rPr>
        <w:t xml:space="preserve">Registering with one </w:t>
      </w:r>
      <w:r w:rsidR="00D92671">
        <w:rPr>
          <w:rFonts w:ascii="Times New Roman" w:hAnsi="Times New Roman" w:cs="Times New Roman"/>
          <w:sz w:val="24"/>
          <w:szCs w:val="24"/>
        </w:rPr>
        <w:t>of these lifelong programs is</w:t>
      </w:r>
      <w:r w:rsidR="00D92671" w:rsidRPr="00D92671">
        <w:rPr>
          <w:rFonts w:ascii="Times New Roman" w:hAnsi="Times New Roman" w:cs="Times New Roman"/>
          <w:sz w:val="24"/>
          <w:szCs w:val="24"/>
        </w:rPr>
        <w:t xml:space="preserve"> determinant to how far one can</w:t>
      </w:r>
      <w:r w:rsidR="00D92671">
        <w:rPr>
          <w:rFonts w:ascii="Times New Roman" w:hAnsi="Times New Roman" w:cs="Times New Roman"/>
          <w:sz w:val="24"/>
          <w:szCs w:val="24"/>
        </w:rPr>
        <w:t xml:space="preserve"> go with battling perturbing</w:t>
      </w:r>
      <w:r w:rsidR="00D92671" w:rsidRPr="00D92671">
        <w:rPr>
          <w:rFonts w:ascii="Times New Roman" w:hAnsi="Times New Roman" w:cs="Times New Roman"/>
          <w:sz w:val="24"/>
          <w:szCs w:val="24"/>
        </w:rPr>
        <w:t xml:space="preserve"> illness. </w:t>
      </w:r>
      <w:r w:rsidRPr="0003269A">
        <w:rPr>
          <w:rFonts w:ascii="Times New Roman" w:hAnsi="Times New Roman" w:cs="Times New Roman"/>
          <w:sz w:val="24"/>
          <w:szCs w:val="24"/>
        </w:rPr>
        <w:t xml:space="preserve"> It is also eligible for</w:t>
      </w:r>
      <w:r w:rsidR="00394388" w:rsidRPr="0003269A">
        <w:rPr>
          <w:rFonts w:ascii="Times New Roman" w:hAnsi="Times New Roman" w:cs="Times New Roman"/>
          <w:sz w:val="24"/>
          <w:szCs w:val="24"/>
        </w:rPr>
        <w:t xml:space="preserve"> younger people with </w:t>
      </w:r>
      <w:r w:rsidRPr="0003269A">
        <w:rPr>
          <w:rFonts w:ascii="Times New Roman" w:hAnsi="Times New Roman" w:cs="Times New Roman"/>
          <w:sz w:val="24"/>
          <w:szCs w:val="24"/>
        </w:rPr>
        <w:lastRenderedPageBreak/>
        <w:t>disability cases. Individuals with underlying or terminal conditions are also part of beneficiaries of this scheme.</w:t>
      </w:r>
    </w:p>
    <w:p w14:paraId="7D86393F" w14:textId="77777777" w:rsidR="0003269A" w:rsidRPr="0003269A" w:rsidRDefault="00375045" w:rsidP="000326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3269A">
        <w:rPr>
          <w:rFonts w:ascii="Times New Roman" w:hAnsi="Times New Roman" w:cs="Times New Roman"/>
          <w:sz w:val="24"/>
          <w:szCs w:val="24"/>
        </w:rPr>
        <w:t xml:space="preserve"> </w:t>
      </w:r>
      <w:r w:rsidR="00B01412" w:rsidRPr="0003269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39167CA" wp14:editId="7C4774F0">
            <wp:extent cx="4999355" cy="25908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259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4F2AD0" w14:textId="77777777" w:rsidR="0057712C" w:rsidRDefault="00375045" w:rsidP="005771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3269A">
        <w:rPr>
          <w:rFonts w:ascii="Times New Roman" w:hAnsi="Times New Roman" w:cs="Times New Roman"/>
          <w:sz w:val="24"/>
          <w:szCs w:val="24"/>
        </w:rPr>
        <w:t xml:space="preserve">With </w:t>
      </w:r>
      <w:r w:rsidR="00D92671">
        <w:rPr>
          <w:rFonts w:ascii="Times New Roman" w:hAnsi="Times New Roman" w:cs="Times New Roman"/>
          <w:sz w:val="24"/>
          <w:szCs w:val="24"/>
        </w:rPr>
        <w:t xml:space="preserve">considerable </w:t>
      </w:r>
      <w:r w:rsidRPr="0003269A">
        <w:rPr>
          <w:rFonts w:ascii="Times New Roman" w:hAnsi="Times New Roman" w:cs="Times New Roman"/>
          <w:sz w:val="24"/>
          <w:szCs w:val="24"/>
        </w:rPr>
        <w:t>partial funding from federal gov</w:t>
      </w:r>
      <w:r w:rsidR="00FC0280" w:rsidRPr="0003269A">
        <w:rPr>
          <w:rFonts w:ascii="Times New Roman" w:hAnsi="Times New Roman" w:cs="Times New Roman"/>
          <w:sz w:val="24"/>
          <w:szCs w:val="24"/>
        </w:rPr>
        <w:t>ernments, this cover allows up to dialysis or transplant of permanent</w:t>
      </w:r>
      <w:r w:rsidR="00D92671">
        <w:rPr>
          <w:rFonts w:ascii="Times New Roman" w:hAnsi="Times New Roman" w:cs="Times New Roman"/>
          <w:sz w:val="24"/>
          <w:szCs w:val="24"/>
        </w:rPr>
        <w:t xml:space="preserve"> underlying conditions such as</w:t>
      </w:r>
      <w:r w:rsidR="00FC0280" w:rsidRPr="0003269A">
        <w:rPr>
          <w:rFonts w:ascii="Times New Roman" w:hAnsi="Times New Roman" w:cs="Times New Roman"/>
          <w:sz w:val="24"/>
          <w:szCs w:val="24"/>
        </w:rPr>
        <w:t xml:space="preserve"> kidney failure. Pick a c</w:t>
      </w:r>
      <w:r w:rsidR="00D92671">
        <w:rPr>
          <w:rFonts w:ascii="Times New Roman" w:hAnsi="Times New Roman" w:cs="Times New Roman"/>
          <w:sz w:val="24"/>
          <w:szCs w:val="24"/>
        </w:rPr>
        <w:t>over that best suits today</w:t>
      </w:r>
      <w:r w:rsidR="00FC0280" w:rsidRPr="0003269A">
        <w:rPr>
          <w:rFonts w:ascii="Times New Roman" w:hAnsi="Times New Roman" w:cs="Times New Roman"/>
          <w:sz w:val="24"/>
          <w:szCs w:val="24"/>
        </w:rPr>
        <w:t>.</w:t>
      </w:r>
    </w:p>
    <w:p w14:paraId="752A2A07" w14:textId="77777777" w:rsidR="00394388" w:rsidRPr="0057712C" w:rsidRDefault="00511AD2" w:rsidP="0057712C">
      <w:pPr>
        <w:pStyle w:val="Title"/>
        <w:jc w:val="center"/>
        <w:rPr>
          <w:rFonts w:ascii="Times New Roman" w:hAnsi="Times New Roman" w:cs="Times New Roman"/>
          <w:sz w:val="24"/>
          <w:szCs w:val="24"/>
        </w:rPr>
      </w:pPr>
      <w:r w:rsidRPr="0057712C">
        <w:rPr>
          <w:rFonts w:ascii="Times New Roman" w:hAnsi="Times New Roman" w:cs="Times New Roman"/>
          <w:sz w:val="24"/>
          <w:szCs w:val="24"/>
        </w:rPr>
        <w:t>Third</w:t>
      </w:r>
      <w:r w:rsidR="0003269A" w:rsidRPr="0057712C">
        <w:rPr>
          <w:rFonts w:ascii="Times New Roman" w:hAnsi="Times New Roman" w:cs="Times New Roman"/>
          <w:sz w:val="24"/>
          <w:szCs w:val="24"/>
        </w:rPr>
        <w:t>-Party Insurance</w:t>
      </w:r>
    </w:p>
    <w:p w14:paraId="6D9B3EC8" w14:textId="77777777" w:rsidR="00511AD2" w:rsidRDefault="00394388" w:rsidP="00D926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3269A">
        <w:rPr>
          <w:rFonts w:ascii="Times New Roman" w:hAnsi="Times New Roman" w:cs="Times New Roman"/>
          <w:sz w:val="24"/>
          <w:szCs w:val="24"/>
        </w:rPr>
        <w:t xml:space="preserve">Third-party insurance is </w:t>
      </w:r>
      <w:r w:rsidR="0003269A" w:rsidRPr="0003269A">
        <w:rPr>
          <w:rFonts w:ascii="Times New Roman" w:hAnsi="Times New Roman" w:cs="Times New Roman"/>
          <w:sz w:val="24"/>
          <w:szCs w:val="24"/>
        </w:rPr>
        <w:t>perceptibly acclaimed as the latest essential system</w:t>
      </w:r>
      <w:r w:rsidRPr="0003269A">
        <w:rPr>
          <w:rFonts w:ascii="Times New Roman" w:hAnsi="Times New Roman" w:cs="Times New Roman"/>
          <w:sz w:val="24"/>
          <w:szCs w:val="24"/>
        </w:rPr>
        <w:t xml:space="preserve"> of liability insurance</w:t>
      </w:r>
      <w:r w:rsidR="0003269A" w:rsidRPr="0003269A">
        <w:rPr>
          <w:rFonts w:ascii="Times New Roman" w:hAnsi="Times New Roman" w:cs="Times New Roman"/>
          <w:sz w:val="24"/>
          <w:szCs w:val="24"/>
        </w:rPr>
        <w:t>. It is purchased by a preexisting insurance holder for the sake of another person. A person who owns a car for instance is the first party to be insured. Whoever provides him with insurance services is the second party. In the cases of accidents on a high</w:t>
      </w:r>
      <w:r w:rsidR="00D92671">
        <w:rPr>
          <w:rFonts w:ascii="Times New Roman" w:hAnsi="Times New Roman" w:cs="Times New Roman"/>
          <w:sz w:val="24"/>
          <w:szCs w:val="24"/>
        </w:rPr>
        <w:t>way, the other party also becomes an</w:t>
      </w:r>
      <w:r w:rsidR="0003269A" w:rsidRPr="0003269A">
        <w:rPr>
          <w:rFonts w:ascii="Times New Roman" w:hAnsi="Times New Roman" w:cs="Times New Roman"/>
          <w:sz w:val="24"/>
          <w:szCs w:val="24"/>
        </w:rPr>
        <w:t xml:space="preserve"> insured party </w:t>
      </w:r>
      <w:r w:rsidR="00D92671">
        <w:rPr>
          <w:rFonts w:ascii="Times New Roman" w:hAnsi="Times New Roman" w:cs="Times New Roman"/>
          <w:sz w:val="24"/>
          <w:szCs w:val="24"/>
        </w:rPr>
        <w:t xml:space="preserve">with this plan </w:t>
      </w:r>
      <w:r w:rsidR="0003269A" w:rsidRPr="0003269A">
        <w:rPr>
          <w:rFonts w:ascii="Times New Roman" w:hAnsi="Times New Roman" w:cs="Times New Roman"/>
          <w:sz w:val="24"/>
          <w:szCs w:val="24"/>
        </w:rPr>
        <w:t xml:space="preserve">and </w:t>
      </w:r>
      <w:r w:rsidR="00823353">
        <w:rPr>
          <w:rFonts w:ascii="Times New Roman" w:hAnsi="Times New Roman" w:cs="Times New Roman"/>
          <w:sz w:val="24"/>
          <w:szCs w:val="24"/>
        </w:rPr>
        <w:t xml:space="preserve">he is </w:t>
      </w:r>
      <w:r w:rsidR="0003269A" w:rsidRPr="0003269A">
        <w:rPr>
          <w:rFonts w:ascii="Times New Roman" w:hAnsi="Times New Roman" w:cs="Times New Roman"/>
          <w:sz w:val="24"/>
          <w:szCs w:val="24"/>
        </w:rPr>
        <w:t>also the third part</w:t>
      </w:r>
      <w:r w:rsidR="00823353">
        <w:rPr>
          <w:rFonts w:ascii="Times New Roman" w:hAnsi="Times New Roman" w:cs="Times New Roman"/>
          <w:sz w:val="24"/>
          <w:szCs w:val="24"/>
        </w:rPr>
        <w:t>y in this case</w:t>
      </w:r>
      <w:r w:rsidR="0003269A" w:rsidRPr="0003269A">
        <w:rPr>
          <w:rFonts w:ascii="Times New Roman" w:hAnsi="Times New Roman" w:cs="Times New Roman"/>
          <w:sz w:val="24"/>
          <w:szCs w:val="24"/>
        </w:rPr>
        <w:t xml:space="preserve">. </w:t>
      </w:r>
      <w:r w:rsidRPr="0003269A">
        <w:rPr>
          <w:rFonts w:ascii="Times New Roman" w:hAnsi="Times New Roman" w:cs="Times New Roman"/>
          <w:sz w:val="24"/>
          <w:szCs w:val="24"/>
        </w:rPr>
        <w:t xml:space="preserve"> </w:t>
      </w:r>
      <w:r w:rsidR="0003269A" w:rsidRPr="0003269A">
        <w:rPr>
          <w:rFonts w:ascii="Times New Roman" w:hAnsi="Times New Roman" w:cs="Times New Roman"/>
          <w:sz w:val="24"/>
          <w:szCs w:val="24"/>
        </w:rPr>
        <w:t xml:space="preserve">This insurance scheme makes the first party </w:t>
      </w:r>
      <w:r w:rsidR="00823353">
        <w:rPr>
          <w:rFonts w:ascii="Times New Roman" w:hAnsi="Times New Roman" w:cs="Times New Roman"/>
          <w:sz w:val="24"/>
          <w:szCs w:val="24"/>
        </w:rPr>
        <w:t>responsible for all</w:t>
      </w:r>
      <w:r w:rsidRPr="0003269A">
        <w:rPr>
          <w:rFonts w:ascii="Times New Roman" w:hAnsi="Times New Roman" w:cs="Times New Roman"/>
          <w:sz w:val="24"/>
          <w:szCs w:val="24"/>
        </w:rPr>
        <w:t xml:space="preserve"> </w:t>
      </w:r>
      <w:r w:rsidR="00823353" w:rsidRPr="0003269A">
        <w:rPr>
          <w:rFonts w:ascii="Times New Roman" w:hAnsi="Times New Roman" w:cs="Times New Roman"/>
          <w:sz w:val="24"/>
          <w:szCs w:val="24"/>
        </w:rPr>
        <w:t>indemnities</w:t>
      </w:r>
      <w:r w:rsidRPr="0003269A">
        <w:rPr>
          <w:rFonts w:ascii="Times New Roman" w:hAnsi="Times New Roman" w:cs="Times New Roman"/>
          <w:sz w:val="24"/>
          <w:szCs w:val="24"/>
        </w:rPr>
        <w:t xml:space="preserve"> or losses, </w:t>
      </w:r>
      <w:r w:rsidR="0003269A" w:rsidRPr="0003269A">
        <w:rPr>
          <w:rFonts w:ascii="Times New Roman" w:hAnsi="Times New Roman" w:cs="Times New Roman"/>
          <w:sz w:val="24"/>
          <w:szCs w:val="24"/>
        </w:rPr>
        <w:t>irrespective</w:t>
      </w:r>
      <w:r w:rsidRPr="0003269A">
        <w:rPr>
          <w:rFonts w:ascii="Times New Roman" w:hAnsi="Times New Roman" w:cs="Times New Roman"/>
          <w:sz w:val="24"/>
          <w:szCs w:val="24"/>
        </w:rPr>
        <w:t xml:space="preserve"> of the </w:t>
      </w:r>
      <w:r w:rsidR="0003269A" w:rsidRPr="0003269A">
        <w:rPr>
          <w:rFonts w:ascii="Times New Roman" w:hAnsi="Times New Roman" w:cs="Times New Roman"/>
          <w:sz w:val="24"/>
          <w:szCs w:val="24"/>
        </w:rPr>
        <w:t xml:space="preserve">reason behind </w:t>
      </w:r>
      <w:r w:rsidRPr="0003269A">
        <w:rPr>
          <w:rFonts w:ascii="Times New Roman" w:hAnsi="Times New Roman" w:cs="Times New Roman"/>
          <w:sz w:val="24"/>
          <w:szCs w:val="24"/>
        </w:rPr>
        <w:t xml:space="preserve">those </w:t>
      </w:r>
      <w:r w:rsidR="00823353" w:rsidRPr="0003269A">
        <w:rPr>
          <w:rFonts w:ascii="Times New Roman" w:hAnsi="Times New Roman" w:cs="Times New Roman"/>
          <w:sz w:val="24"/>
          <w:szCs w:val="24"/>
        </w:rPr>
        <w:t>indemnities</w:t>
      </w:r>
      <w:r w:rsidR="0003269A" w:rsidRPr="0003269A">
        <w:rPr>
          <w:rFonts w:ascii="Times New Roman" w:hAnsi="Times New Roman" w:cs="Times New Roman"/>
          <w:sz w:val="24"/>
          <w:szCs w:val="24"/>
        </w:rPr>
        <w:t>.</w:t>
      </w:r>
      <w:r w:rsidR="00B01412" w:rsidRPr="0003269A">
        <w:rPr>
          <w:rFonts w:ascii="Times New Roman" w:hAnsi="Times New Roman" w:cs="Times New Roman"/>
          <w:sz w:val="24"/>
          <w:szCs w:val="24"/>
        </w:rPr>
        <w:t xml:space="preserve"> </w:t>
      </w:r>
      <w:r w:rsidR="0003269A" w:rsidRPr="0003269A">
        <w:rPr>
          <w:rFonts w:ascii="Times New Roman" w:hAnsi="Times New Roman" w:cs="Times New Roman"/>
          <w:sz w:val="24"/>
          <w:szCs w:val="24"/>
        </w:rPr>
        <w:t>This scheme is advantageous as it ensures complete peace of mind</w:t>
      </w:r>
      <w:r w:rsidR="00823353">
        <w:rPr>
          <w:rFonts w:ascii="Times New Roman" w:hAnsi="Times New Roman" w:cs="Times New Roman"/>
          <w:sz w:val="24"/>
          <w:szCs w:val="24"/>
        </w:rPr>
        <w:t xml:space="preserve"> when one</w:t>
      </w:r>
      <w:r w:rsidR="0003269A" w:rsidRPr="0003269A">
        <w:rPr>
          <w:rFonts w:ascii="Times New Roman" w:hAnsi="Times New Roman" w:cs="Times New Roman"/>
          <w:sz w:val="24"/>
          <w:szCs w:val="24"/>
        </w:rPr>
        <w:t xml:space="preserve"> </w:t>
      </w:r>
      <w:r w:rsidR="00823353">
        <w:rPr>
          <w:rFonts w:ascii="Times New Roman" w:hAnsi="Times New Roman" w:cs="Times New Roman"/>
          <w:sz w:val="24"/>
          <w:szCs w:val="24"/>
        </w:rPr>
        <w:t>does no</w:t>
      </w:r>
      <w:r w:rsidR="0003269A" w:rsidRPr="0003269A">
        <w:rPr>
          <w:rFonts w:ascii="Times New Roman" w:hAnsi="Times New Roman" w:cs="Times New Roman"/>
          <w:sz w:val="24"/>
          <w:szCs w:val="24"/>
        </w:rPr>
        <w:t xml:space="preserve">t have to pay </w:t>
      </w:r>
      <w:r w:rsidR="00823353">
        <w:rPr>
          <w:rFonts w:ascii="Times New Roman" w:hAnsi="Times New Roman" w:cs="Times New Roman"/>
          <w:sz w:val="24"/>
          <w:szCs w:val="24"/>
        </w:rPr>
        <w:t xml:space="preserve">for the damages </w:t>
      </w:r>
      <w:r w:rsidR="0003269A" w:rsidRPr="0003269A">
        <w:rPr>
          <w:rFonts w:ascii="Times New Roman" w:hAnsi="Times New Roman" w:cs="Times New Roman"/>
          <w:sz w:val="24"/>
          <w:szCs w:val="24"/>
        </w:rPr>
        <w:t xml:space="preserve">from </w:t>
      </w:r>
      <w:r w:rsidR="00823353">
        <w:rPr>
          <w:rFonts w:ascii="Times New Roman" w:hAnsi="Times New Roman" w:cs="Times New Roman"/>
          <w:sz w:val="24"/>
          <w:szCs w:val="24"/>
        </w:rPr>
        <w:t xml:space="preserve">his </w:t>
      </w:r>
      <w:r w:rsidR="0003269A" w:rsidRPr="0003269A">
        <w:rPr>
          <w:rFonts w:ascii="Times New Roman" w:hAnsi="Times New Roman" w:cs="Times New Roman"/>
          <w:sz w:val="24"/>
          <w:szCs w:val="24"/>
        </w:rPr>
        <w:t>own pockets. It is also cost-</w:t>
      </w:r>
      <w:r w:rsidR="0003269A" w:rsidRPr="0003269A">
        <w:rPr>
          <w:rFonts w:ascii="Times New Roman" w:hAnsi="Times New Roman" w:cs="Times New Roman"/>
          <w:sz w:val="24"/>
          <w:szCs w:val="24"/>
        </w:rPr>
        <w:lastRenderedPageBreak/>
        <w:t xml:space="preserve">effective and helpful to the underwriter in any unexpected event. </w:t>
      </w:r>
      <w:r w:rsidR="007A6C58">
        <w:rPr>
          <w:rFonts w:ascii="Times New Roman" w:hAnsi="Times New Roman" w:cs="Times New Roman"/>
          <w:sz w:val="24"/>
          <w:szCs w:val="24"/>
        </w:rPr>
        <w:t>This policy is beneficial to older people on retirement with little funds to spare in accruing responsibilities of damages.</w:t>
      </w:r>
    </w:p>
    <w:p w14:paraId="77C482C0" w14:textId="77777777" w:rsidR="00501642" w:rsidRPr="00B42209" w:rsidRDefault="00501642" w:rsidP="00B42209">
      <w:pPr>
        <w:pStyle w:val="Title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2209">
        <w:rPr>
          <w:rFonts w:ascii="Times New Roman" w:hAnsi="Times New Roman" w:cs="Times New Roman"/>
          <w:sz w:val="24"/>
          <w:szCs w:val="24"/>
        </w:rPr>
        <w:t xml:space="preserve">Private </w:t>
      </w:r>
      <w:r w:rsidR="00B42209">
        <w:rPr>
          <w:rFonts w:ascii="Times New Roman" w:hAnsi="Times New Roman" w:cs="Times New Roman"/>
          <w:sz w:val="24"/>
          <w:szCs w:val="24"/>
        </w:rPr>
        <w:t xml:space="preserve">Pay </w:t>
      </w:r>
      <w:r w:rsidRPr="00B42209">
        <w:rPr>
          <w:rFonts w:ascii="Times New Roman" w:hAnsi="Times New Roman" w:cs="Times New Roman"/>
          <w:sz w:val="24"/>
          <w:szCs w:val="24"/>
        </w:rPr>
        <w:t>Health Insurance</w:t>
      </w:r>
    </w:p>
    <w:p w14:paraId="48D908F2" w14:textId="77777777" w:rsidR="0057712C" w:rsidRDefault="00501642" w:rsidP="0009718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01642">
        <w:rPr>
          <w:rFonts w:ascii="Times New Roman" w:hAnsi="Times New Roman" w:cs="Times New Roman"/>
          <w:sz w:val="24"/>
          <w:szCs w:val="24"/>
        </w:rPr>
        <w:t>This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life policy is the health insurance plan that is not funded</w:t>
      </w:r>
      <w:r w:rsidR="0057712C" w:rsidRPr="0057712C">
        <w:rPr>
          <w:rFonts w:ascii="Times New Roman" w:hAnsi="Times New Roman" w:cs="Times New Roman"/>
          <w:sz w:val="24"/>
          <w:szCs w:val="24"/>
        </w:rPr>
        <w:t xml:space="preserve"> by a state or federal government. </w:t>
      </w:r>
      <w:r w:rsidRPr="0057712C">
        <w:rPr>
          <w:rFonts w:ascii="Times New Roman" w:hAnsi="Times New Roman" w:cs="Times New Roman"/>
          <w:sz w:val="24"/>
          <w:szCs w:val="24"/>
        </w:rPr>
        <w:t>In its place</w:t>
      </w:r>
      <w:r w:rsidR="0057712C" w:rsidRPr="0057712C">
        <w:rPr>
          <w:rFonts w:ascii="Times New Roman" w:hAnsi="Times New Roman" w:cs="Times New Roman"/>
          <w:sz w:val="24"/>
          <w:szCs w:val="24"/>
        </w:rPr>
        <w:t>, private health insurance</w:t>
      </w:r>
      <w:r>
        <w:rPr>
          <w:rFonts w:ascii="Times New Roman" w:hAnsi="Times New Roman" w:cs="Times New Roman"/>
          <w:sz w:val="24"/>
          <w:szCs w:val="24"/>
        </w:rPr>
        <w:t xml:space="preserve"> companies are the biggest stakeholders in its provision.  Brokers and middlemen are its key providers. The insured </w:t>
      </w:r>
      <w:r w:rsidR="00C42CF8">
        <w:rPr>
          <w:rFonts w:ascii="Times New Roman" w:hAnsi="Times New Roman" w:cs="Times New Roman"/>
          <w:sz w:val="24"/>
          <w:szCs w:val="24"/>
        </w:rPr>
        <w:t xml:space="preserve">folks that majorly utilize private health insurance are the individual of middle class economies. </w:t>
      </w:r>
    </w:p>
    <w:p w14:paraId="4938F5DE" w14:textId="77777777" w:rsidR="00C42CF8" w:rsidRPr="0009718B" w:rsidRDefault="00C42CF8" w:rsidP="0009718B">
      <w:pPr>
        <w:pStyle w:val="Title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718B">
        <w:rPr>
          <w:rFonts w:ascii="Times New Roman" w:hAnsi="Times New Roman" w:cs="Times New Roman"/>
          <w:sz w:val="24"/>
          <w:szCs w:val="24"/>
        </w:rPr>
        <w:t xml:space="preserve">Cash </w:t>
      </w:r>
      <w:r w:rsidR="0009718B" w:rsidRPr="0009718B">
        <w:rPr>
          <w:rFonts w:ascii="Times New Roman" w:hAnsi="Times New Roman" w:cs="Times New Roman"/>
          <w:sz w:val="24"/>
          <w:szCs w:val="24"/>
        </w:rPr>
        <w:t>Value Life Insurance</w:t>
      </w:r>
      <w:r w:rsidR="00B42209">
        <w:rPr>
          <w:rFonts w:ascii="Times New Roman" w:hAnsi="Times New Roman" w:cs="Times New Roman"/>
          <w:sz w:val="24"/>
          <w:szCs w:val="24"/>
        </w:rPr>
        <w:t>/ Cash Insurance</w:t>
      </w:r>
    </w:p>
    <w:p w14:paraId="293D2A34" w14:textId="77777777" w:rsidR="00511AD2" w:rsidRDefault="00C42CF8" w:rsidP="00B422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C5E231B" wp14:editId="1887E85F">
            <wp:extent cx="4089400" cy="2108200"/>
            <wp:effectExtent l="152400" t="152400" r="368300" b="36830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dicaid1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0057" cy="211884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This is a </w:t>
      </w:r>
      <w:r w:rsidR="0057712C" w:rsidRPr="0057712C">
        <w:rPr>
          <w:rFonts w:ascii="Times New Roman" w:hAnsi="Times New Roman" w:cs="Times New Roman"/>
          <w:sz w:val="24"/>
          <w:szCs w:val="24"/>
        </w:rPr>
        <w:t>form of permanent life insurance</w:t>
      </w:r>
      <w:r>
        <w:rPr>
          <w:rFonts w:ascii="Times New Roman" w:hAnsi="Times New Roman" w:cs="Times New Roman"/>
          <w:sz w:val="24"/>
          <w:szCs w:val="24"/>
        </w:rPr>
        <w:t xml:space="preserve">. It is more like ordinary life insurance coverage only with higher premium </w:t>
      </w:r>
      <w:r w:rsidRPr="0057712C"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structures cash value investments program</w:t>
      </w:r>
      <w:r w:rsidR="0057712C" w:rsidRPr="0057712C">
        <w:rPr>
          <w:rFonts w:ascii="Times New Roman" w:hAnsi="Times New Roman" w:cs="Times New Roman"/>
          <w:sz w:val="24"/>
          <w:szCs w:val="24"/>
        </w:rPr>
        <w:t>. The</w:t>
      </w:r>
      <w:r>
        <w:rPr>
          <w:rFonts w:ascii="Times New Roman" w:hAnsi="Times New Roman" w:cs="Times New Roman"/>
          <w:sz w:val="24"/>
          <w:szCs w:val="24"/>
        </w:rPr>
        <w:t xml:space="preserve"> insured member of this type of insurance can use the cash value for a variety of purposes. This </w:t>
      </w:r>
      <w:r w:rsidR="0009718B">
        <w:rPr>
          <w:rFonts w:ascii="Times New Roman" w:hAnsi="Times New Roman" w:cs="Times New Roman"/>
          <w:sz w:val="24"/>
          <w:szCs w:val="24"/>
        </w:rPr>
        <w:t>package heavily relies</w:t>
      </w:r>
      <w:r w:rsidR="00CE78B0">
        <w:rPr>
          <w:rFonts w:ascii="Times New Roman" w:hAnsi="Times New Roman" w:cs="Times New Roman"/>
          <w:sz w:val="24"/>
          <w:szCs w:val="24"/>
        </w:rPr>
        <w:t xml:space="preserve"> 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1642" w:rsidRPr="00501642">
        <w:rPr>
          <w:rFonts w:ascii="Times New Roman" w:hAnsi="Times New Roman" w:cs="Times New Roman"/>
          <w:sz w:val="24"/>
          <w:szCs w:val="24"/>
        </w:rPr>
        <w:t>cash value element.</w:t>
      </w:r>
    </w:p>
    <w:p w14:paraId="2A88DD97" w14:textId="77777777" w:rsidR="0009718B" w:rsidRDefault="0009718B" w:rsidP="0009718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FA9B562" w14:textId="77777777" w:rsidR="0009718B" w:rsidRDefault="0009718B" w:rsidP="0009718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CA04E0A" w14:textId="77777777" w:rsidR="00B42209" w:rsidRDefault="00B42209" w:rsidP="0009718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CDE9C83" w14:textId="77777777" w:rsidR="0009718B" w:rsidRPr="00B42209" w:rsidRDefault="00C42CF8" w:rsidP="00B42209">
      <w:pPr>
        <w:pStyle w:val="Title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2209">
        <w:rPr>
          <w:rFonts w:ascii="Times New Roman" w:hAnsi="Times New Roman" w:cs="Times New Roman"/>
          <w:sz w:val="24"/>
          <w:szCs w:val="24"/>
        </w:rPr>
        <w:t>Long</w:t>
      </w:r>
      <w:r w:rsidR="00CE78B0" w:rsidRPr="00B42209">
        <w:rPr>
          <w:rFonts w:ascii="Times New Roman" w:hAnsi="Times New Roman" w:cs="Times New Roman"/>
          <w:sz w:val="24"/>
          <w:szCs w:val="24"/>
        </w:rPr>
        <w:t>-Term Care (</w:t>
      </w:r>
      <w:r w:rsidRPr="00B42209">
        <w:rPr>
          <w:rFonts w:ascii="Times New Roman" w:hAnsi="Times New Roman" w:cs="Times New Roman"/>
          <w:sz w:val="24"/>
          <w:szCs w:val="24"/>
        </w:rPr>
        <w:t>LTC</w:t>
      </w:r>
      <w:r w:rsidR="00CE78B0" w:rsidRPr="00B42209">
        <w:rPr>
          <w:rFonts w:ascii="Times New Roman" w:hAnsi="Times New Roman" w:cs="Times New Roman"/>
          <w:sz w:val="24"/>
          <w:szCs w:val="24"/>
        </w:rPr>
        <w:t>) Insurance</w:t>
      </w:r>
    </w:p>
    <w:p w14:paraId="0327475A" w14:textId="77777777" w:rsidR="00B42209" w:rsidRDefault="0009718B" w:rsidP="00B42209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type of </w:t>
      </w:r>
      <w:r w:rsidR="00501642" w:rsidRPr="0009718B">
        <w:rPr>
          <w:rFonts w:ascii="Times New Roman" w:hAnsi="Times New Roman" w:cs="Times New Roman"/>
          <w:sz w:val="24"/>
          <w:szCs w:val="24"/>
        </w:rPr>
        <w:t>insurance</w:t>
      </w:r>
      <w:r>
        <w:rPr>
          <w:rFonts w:ascii="Times New Roman" w:hAnsi="Times New Roman" w:cs="Times New Roman"/>
          <w:sz w:val="24"/>
          <w:szCs w:val="24"/>
        </w:rPr>
        <w:t xml:space="preserve"> policy coverage provides plans for </w:t>
      </w:r>
      <w:r w:rsidR="00501642" w:rsidRPr="0009718B">
        <w:rPr>
          <w:rFonts w:ascii="Times New Roman" w:hAnsi="Times New Roman" w:cs="Times New Roman"/>
          <w:sz w:val="24"/>
          <w:szCs w:val="24"/>
        </w:rPr>
        <w:t>nursi</w:t>
      </w:r>
      <w:r w:rsidRPr="0009718B">
        <w:rPr>
          <w:rFonts w:ascii="Times New Roman" w:hAnsi="Times New Roman" w:cs="Times New Roman"/>
          <w:sz w:val="24"/>
          <w:szCs w:val="24"/>
        </w:rPr>
        <w:t>ng-home care, home-health care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718B">
        <w:rPr>
          <w:rFonts w:ascii="Times New Roman" w:hAnsi="Times New Roman" w:cs="Times New Roman"/>
          <w:sz w:val="24"/>
          <w:szCs w:val="24"/>
        </w:rPr>
        <w:t>special</w:t>
      </w:r>
      <w:r w:rsidR="00501642" w:rsidRPr="0009718B">
        <w:rPr>
          <w:rFonts w:ascii="Times New Roman" w:hAnsi="Times New Roman" w:cs="Times New Roman"/>
          <w:sz w:val="24"/>
          <w:szCs w:val="24"/>
        </w:rPr>
        <w:t xml:space="preserve"> </w:t>
      </w:r>
      <w:r w:rsidR="00B42209">
        <w:rPr>
          <w:rFonts w:ascii="Times New Roman" w:hAnsi="Times New Roman" w:cs="Times New Roman"/>
          <w:sz w:val="24"/>
          <w:szCs w:val="24"/>
        </w:rPr>
        <w:t>case in</w:t>
      </w:r>
      <w:r>
        <w:rPr>
          <w:rFonts w:ascii="Times New Roman" w:hAnsi="Times New Roman" w:cs="Times New Roman"/>
          <w:sz w:val="24"/>
          <w:szCs w:val="24"/>
        </w:rPr>
        <w:t xml:space="preserve"> person</w:t>
      </w:r>
      <w:r w:rsidR="00B4220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1642" w:rsidRPr="0009718B">
        <w:rPr>
          <w:rFonts w:ascii="Times New Roman" w:hAnsi="Times New Roman" w:cs="Times New Roman"/>
          <w:sz w:val="24"/>
          <w:szCs w:val="24"/>
        </w:rPr>
        <w:t xml:space="preserve">or adult day care for </w:t>
      </w:r>
      <w:r w:rsidRPr="0009718B">
        <w:rPr>
          <w:rFonts w:ascii="Times New Roman" w:hAnsi="Times New Roman" w:cs="Times New Roman"/>
          <w:sz w:val="24"/>
          <w:szCs w:val="24"/>
        </w:rPr>
        <w:t>persons</w:t>
      </w:r>
      <w:r w:rsidR="00501642" w:rsidRPr="000971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65 and above or simply to older people </w:t>
      </w:r>
      <w:r w:rsidRPr="0009718B">
        <w:rPr>
          <w:rFonts w:ascii="Times New Roman" w:hAnsi="Times New Roman" w:cs="Times New Roman"/>
          <w:sz w:val="24"/>
          <w:szCs w:val="24"/>
        </w:rPr>
        <w:t>with long-lasting or incapacitating illnesses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501642" w:rsidRPr="0009718B">
        <w:rPr>
          <w:rFonts w:ascii="Times New Roman" w:hAnsi="Times New Roman" w:cs="Times New Roman"/>
          <w:sz w:val="24"/>
          <w:szCs w:val="24"/>
        </w:rPr>
        <w:t xml:space="preserve">hat needs </w:t>
      </w:r>
      <w:r w:rsidRPr="0009718B">
        <w:rPr>
          <w:rFonts w:ascii="Times New Roman" w:hAnsi="Times New Roman" w:cs="Times New Roman"/>
          <w:sz w:val="24"/>
          <w:szCs w:val="24"/>
        </w:rPr>
        <w:t>continuous</w:t>
      </w:r>
      <w:r w:rsidR="00501642" w:rsidRPr="0009718B">
        <w:rPr>
          <w:rFonts w:ascii="Times New Roman" w:hAnsi="Times New Roman" w:cs="Times New Roman"/>
          <w:sz w:val="24"/>
          <w:szCs w:val="24"/>
        </w:rPr>
        <w:t xml:space="preserve"> </w:t>
      </w:r>
      <w:r w:rsidRPr="0009718B">
        <w:rPr>
          <w:rFonts w:ascii="Times New Roman" w:hAnsi="Times New Roman" w:cs="Times New Roman"/>
          <w:sz w:val="24"/>
          <w:szCs w:val="24"/>
        </w:rPr>
        <w:t>management</w:t>
      </w:r>
      <w:r w:rsidR="00501642" w:rsidRPr="0009718B">
        <w:rPr>
          <w:rFonts w:ascii="Times New Roman" w:hAnsi="Times New Roman" w:cs="Times New Roman"/>
          <w:sz w:val="24"/>
          <w:szCs w:val="24"/>
        </w:rPr>
        <w:t>.</w:t>
      </w:r>
      <w:r w:rsidR="00B42209" w:rsidRPr="00B4220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4220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7E73CDF" wp14:editId="3B5AFCB2">
            <wp:extent cx="3746500" cy="1879600"/>
            <wp:effectExtent l="0" t="0" r="6350" b="63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dicaid10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0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9019E" w14:textId="77777777" w:rsidR="00501642" w:rsidRPr="0009718B" w:rsidRDefault="0009718B" w:rsidP="00B422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This is the type of</w:t>
      </w:r>
      <w:r w:rsidR="00501642" w:rsidRPr="0009718B">
        <w:rPr>
          <w:rFonts w:ascii="Times New Roman" w:hAnsi="Times New Roman" w:cs="Times New Roman"/>
          <w:sz w:val="24"/>
          <w:szCs w:val="24"/>
        </w:rPr>
        <w:t xml:space="preserve"> insurance </w:t>
      </w:r>
      <w:r>
        <w:rPr>
          <w:rFonts w:ascii="Times New Roman" w:hAnsi="Times New Roman" w:cs="Times New Roman"/>
          <w:sz w:val="24"/>
          <w:szCs w:val="24"/>
        </w:rPr>
        <w:t xml:space="preserve">that </w:t>
      </w:r>
      <w:r w:rsidRPr="0009718B">
        <w:rPr>
          <w:rFonts w:ascii="Times New Roman" w:hAnsi="Times New Roman" w:cs="Times New Roman"/>
          <w:sz w:val="24"/>
          <w:szCs w:val="24"/>
        </w:rPr>
        <w:t>compromises</w:t>
      </w:r>
      <w:r>
        <w:rPr>
          <w:rFonts w:ascii="Times New Roman" w:hAnsi="Times New Roman" w:cs="Times New Roman"/>
          <w:sz w:val="24"/>
          <w:szCs w:val="24"/>
        </w:rPr>
        <w:t xml:space="preserve"> a variety of flexible options than most</w:t>
      </w:r>
      <w:r w:rsidR="00501642" w:rsidRPr="0009718B">
        <w:rPr>
          <w:rFonts w:ascii="Times New Roman" w:hAnsi="Times New Roman" w:cs="Times New Roman"/>
          <w:sz w:val="24"/>
          <w:szCs w:val="24"/>
        </w:rPr>
        <w:t xml:space="preserve"> </w:t>
      </w:r>
      <w:r w:rsidRPr="0009718B">
        <w:rPr>
          <w:rFonts w:ascii="Times New Roman" w:hAnsi="Times New Roman" w:cs="Times New Roman"/>
          <w:sz w:val="24"/>
          <w:szCs w:val="24"/>
        </w:rPr>
        <w:t>community</w:t>
      </w:r>
      <w:r w:rsidR="00501642" w:rsidRPr="0009718B">
        <w:rPr>
          <w:rFonts w:ascii="Times New Roman" w:hAnsi="Times New Roman" w:cs="Times New Roman"/>
          <w:sz w:val="24"/>
          <w:szCs w:val="24"/>
        </w:rPr>
        <w:t xml:space="preserve"> </w:t>
      </w:r>
      <w:r w:rsidRPr="0009718B">
        <w:rPr>
          <w:rFonts w:ascii="Times New Roman" w:hAnsi="Times New Roman" w:cs="Times New Roman"/>
          <w:sz w:val="24"/>
          <w:szCs w:val="24"/>
        </w:rPr>
        <w:t>support</w:t>
      </w:r>
      <w:r w:rsidR="00501642" w:rsidRPr="0009718B">
        <w:rPr>
          <w:rFonts w:ascii="Times New Roman" w:hAnsi="Times New Roman" w:cs="Times New Roman"/>
          <w:sz w:val="24"/>
          <w:szCs w:val="24"/>
        </w:rPr>
        <w:t xml:space="preserve"> programs.</w:t>
      </w:r>
    </w:p>
    <w:p w14:paraId="49EFCD89" w14:textId="77777777" w:rsidR="00501642" w:rsidRPr="0057712C" w:rsidRDefault="00501642" w:rsidP="0009718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501642" w:rsidRPr="005771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477C"/>
    <w:rsid w:val="0003269A"/>
    <w:rsid w:val="0009718B"/>
    <w:rsid w:val="00111123"/>
    <w:rsid w:val="0030299F"/>
    <w:rsid w:val="00375045"/>
    <w:rsid w:val="00394388"/>
    <w:rsid w:val="00501642"/>
    <w:rsid w:val="00511AD2"/>
    <w:rsid w:val="0057712C"/>
    <w:rsid w:val="007A6C58"/>
    <w:rsid w:val="00823353"/>
    <w:rsid w:val="00967889"/>
    <w:rsid w:val="00A6477C"/>
    <w:rsid w:val="00B01412"/>
    <w:rsid w:val="00B42209"/>
    <w:rsid w:val="00C12E7E"/>
    <w:rsid w:val="00C42CF8"/>
    <w:rsid w:val="00CE78B0"/>
    <w:rsid w:val="00D92671"/>
    <w:rsid w:val="00E46FFD"/>
    <w:rsid w:val="00EC2407"/>
    <w:rsid w:val="00EC61AC"/>
    <w:rsid w:val="00FC0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75AB0"/>
  <w15:docId w15:val="{B73EEE0B-4BE5-4E76-94ED-4F7227CCC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11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123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37504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7504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Windows User</cp:lastModifiedBy>
  <cp:revision>7</cp:revision>
  <dcterms:created xsi:type="dcterms:W3CDTF">2020-07-30T15:12:00Z</dcterms:created>
  <dcterms:modified xsi:type="dcterms:W3CDTF">2020-07-30T17:53:00Z</dcterms:modified>
</cp:coreProperties>
</file>