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F2278" w:rsidRDefault="007F2278" w:rsidP="007F2278">
      <w:pPr>
        <w:spacing w:line="480" w:lineRule="auto"/>
        <w:rPr>
          <w:rFonts w:ascii="Times New Roman" w:hAnsi="Times New Roman" w:cs="Times New Roman"/>
          <w:sz w:val="24"/>
          <w:szCs w:val="24"/>
        </w:rPr>
      </w:pPr>
    </w:p>
    <w:p w:rsidR="007F2278" w:rsidRDefault="007F2278" w:rsidP="007F2278">
      <w:pPr>
        <w:spacing w:line="480" w:lineRule="auto"/>
        <w:rPr>
          <w:rFonts w:ascii="Times New Roman" w:hAnsi="Times New Roman" w:cs="Times New Roman"/>
          <w:sz w:val="24"/>
          <w:szCs w:val="24"/>
        </w:rPr>
      </w:pPr>
    </w:p>
    <w:p w:rsidR="007F2278" w:rsidRDefault="007F2278" w:rsidP="007F2278">
      <w:pPr>
        <w:spacing w:line="480" w:lineRule="auto"/>
        <w:rPr>
          <w:rFonts w:ascii="Times New Roman" w:hAnsi="Times New Roman" w:cs="Times New Roman"/>
          <w:sz w:val="24"/>
          <w:szCs w:val="24"/>
        </w:rPr>
      </w:pPr>
    </w:p>
    <w:p w:rsidR="007F2278" w:rsidRDefault="007F2278" w:rsidP="007F2278">
      <w:pPr>
        <w:spacing w:line="480" w:lineRule="auto"/>
        <w:rPr>
          <w:rFonts w:ascii="Times New Roman" w:hAnsi="Times New Roman" w:cs="Times New Roman"/>
          <w:sz w:val="24"/>
          <w:szCs w:val="24"/>
        </w:rPr>
      </w:pPr>
    </w:p>
    <w:p w:rsidR="007F2278" w:rsidRPr="007F2278" w:rsidRDefault="007F2278" w:rsidP="007F2278">
      <w:pPr>
        <w:spacing w:line="480" w:lineRule="auto"/>
        <w:rPr>
          <w:rFonts w:ascii="Times New Roman" w:hAnsi="Times New Roman" w:cs="Times New Roman"/>
          <w:sz w:val="24"/>
          <w:szCs w:val="24"/>
        </w:rPr>
      </w:pPr>
    </w:p>
    <w:p w:rsidR="007F2278" w:rsidRPr="007F2278" w:rsidRDefault="007F2278" w:rsidP="007F2278">
      <w:pPr>
        <w:spacing w:line="480" w:lineRule="auto"/>
        <w:rPr>
          <w:rFonts w:ascii="Times New Roman" w:hAnsi="Times New Roman" w:cs="Times New Roman"/>
          <w:sz w:val="24"/>
          <w:szCs w:val="24"/>
        </w:rPr>
      </w:pPr>
    </w:p>
    <w:p w:rsidR="00607C36" w:rsidRDefault="00427DD7" w:rsidP="007F2278">
      <w:pPr>
        <w:spacing w:line="480" w:lineRule="auto"/>
        <w:jc w:val="center"/>
        <w:rPr>
          <w:rFonts w:ascii="Times New Roman" w:hAnsi="Times New Roman" w:cs="Times New Roman"/>
          <w:sz w:val="24"/>
          <w:szCs w:val="24"/>
        </w:rPr>
      </w:pPr>
      <w:r w:rsidRPr="007F2278">
        <w:rPr>
          <w:rFonts w:ascii="Times New Roman" w:hAnsi="Times New Roman" w:cs="Times New Roman"/>
          <w:sz w:val="24"/>
          <w:szCs w:val="24"/>
        </w:rPr>
        <w:t>Historical heroes</w:t>
      </w:r>
    </w:p>
    <w:p w:rsidR="007F2278" w:rsidRDefault="007F2278" w:rsidP="007F2278">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7F2278" w:rsidRDefault="007F2278" w:rsidP="007F2278">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7F2278" w:rsidRDefault="007F2278" w:rsidP="007F2278">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7F2278" w:rsidRDefault="007F2278" w:rsidP="007F2278">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7F2278" w:rsidRDefault="007F2278" w:rsidP="007F2278">
      <w:pPr>
        <w:spacing w:line="480" w:lineRule="auto"/>
        <w:rPr>
          <w:rFonts w:ascii="Times New Roman" w:hAnsi="Times New Roman" w:cs="Times New Roman"/>
          <w:sz w:val="24"/>
          <w:szCs w:val="24"/>
        </w:rPr>
      </w:pPr>
    </w:p>
    <w:p w:rsidR="007F2278" w:rsidRDefault="007F2278" w:rsidP="007F2278">
      <w:pPr>
        <w:spacing w:line="480" w:lineRule="auto"/>
        <w:rPr>
          <w:rFonts w:ascii="Times New Roman" w:hAnsi="Times New Roman" w:cs="Times New Roman"/>
          <w:sz w:val="24"/>
          <w:szCs w:val="24"/>
        </w:rPr>
      </w:pPr>
    </w:p>
    <w:p w:rsidR="007F2278" w:rsidRDefault="007F2278" w:rsidP="007F2278">
      <w:pPr>
        <w:spacing w:line="480" w:lineRule="auto"/>
        <w:rPr>
          <w:rFonts w:ascii="Times New Roman" w:hAnsi="Times New Roman" w:cs="Times New Roman"/>
          <w:sz w:val="24"/>
          <w:szCs w:val="24"/>
        </w:rPr>
      </w:pPr>
    </w:p>
    <w:p w:rsidR="007F2278" w:rsidRDefault="007F2278" w:rsidP="007F2278">
      <w:pPr>
        <w:spacing w:line="480" w:lineRule="auto"/>
        <w:rPr>
          <w:rFonts w:ascii="Times New Roman" w:hAnsi="Times New Roman" w:cs="Times New Roman"/>
          <w:sz w:val="24"/>
          <w:szCs w:val="24"/>
        </w:rPr>
      </w:pPr>
    </w:p>
    <w:p w:rsidR="007F2278" w:rsidRDefault="007F2278" w:rsidP="007F2278">
      <w:pPr>
        <w:spacing w:line="480" w:lineRule="auto"/>
        <w:rPr>
          <w:rFonts w:ascii="Times New Roman" w:hAnsi="Times New Roman" w:cs="Times New Roman"/>
          <w:sz w:val="24"/>
          <w:szCs w:val="24"/>
        </w:rPr>
      </w:pPr>
    </w:p>
    <w:p w:rsidR="007F2278" w:rsidRDefault="007F2278" w:rsidP="007F2278">
      <w:pPr>
        <w:spacing w:line="480" w:lineRule="auto"/>
        <w:rPr>
          <w:rFonts w:ascii="Times New Roman" w:hAnsi="Times New Roman" w:cs="Times New Roman"/>
          <w:sz w:val="24"/>
          <w:szCs w:val="24"/>
        </w:rPr>
      </w:pPr>
    </w:p>
    <w:p w:rsidR="007F2278" w:rsidRPr="007F2278" w:rsidRDefault="007F2278" w:rsidP="007F2278">
      <w:pPr>
        <w:spacing w:line="480" w:lineRule="auto"/>
        <w:rPr>
          <w:rFonts w:ascii="Times New Roman" w:hAnsi="Times New Roman" w:cs="Times New Roman"/>
          <w:sz w:val="24"/>
          <w:szCs w:val="24"/>
        </w:rPr>
      </w:pPr>
    </w:p>
    <w:p w:rsidR="00302249" w:rsidRPr="007F2278" w:rsidRDefault="00302249" w:rsidP="007F2278">
      <w:pPr>
        <w:spacing w:line="480" w:lineRule="auto"/>
        <w:ind w:firstLine="720"/>
        <w:rPr>
          <w:rFonts w:ascii="Times New Roman" w:hAnsi="Times New Roman" w:cs="Times New Roman"/>
          <w:sz w:val="24"/>
          <w:szCs w:val="24"/>
        </w:rPr>
      </w:pPr>
      <w:r w:rsidRPr="007F2278">
        <w:rPr>
          <w:rFonts w:ascii="Times New Roman" w:hAnsi="Times New Roman" w:cs="Times New Roman"/>
          <w:sz w:val="24"/>
          <w:szCs w:val="24"/>
        </w:rPr>
        <w:lastRenderedPageBreak/>
        <w:t>Many people in history had influence and became famous, especially during the Renaissance and Reformation period. One example of a historical figure who had so much influence and can be regarded as a hero is Martin Luther. Martin Luther was a German professor of theology. He was also a composer, monk, priest and a significant figure in the Protestant Reformation. Martin Luther is a hero from what he did, and he can be referred to as the messiah of the Christian believers. He was a person who was more concerned about the life of the common people and how people were treated by their leaders. After being ordained for priesthood in 1506, he had a desire of people to keep closer to God. This is something that pushed him to translate the Bible into various languages of the people. This is a move that radically changed even the relationship between the followers and the church leaders</w:t>
      </w:r>
      <w:r w:rsidR="007F2278" w:rsidRPr="007F2278">
        <w:rPr>
          <w:rFonts w:ascii="Times New Roman" w:hAnsi="Times New Roman" w:cs="Times New Roman"/>
          <w:color w:val="222222"/>
          <w:sz w:val="24"/>
          <w:szCs w:val="24"/>
          <w:shd w:val="clear" w:color="auto" w:fill="FFFFFF"/>
        </w:rPr>
        <w:t xml:space="preserve"> </w:t>
      </w:r>
      <w:r w:rsidR="007F2278">
        <w:rPr>
          <w:rFonts w:ascii="Times New Roman" w:hAnsi="Times New Roman" w:cs="Times New Roman"/>
          <w:color w:val="222222"/>
          <w:sz w:val="24"/>
          <w:szCs w:val="24"/>
          <w:shd w:val="clear" w:color="auto" w:fill="FFFFFF"/>
        </w:rPr>
        <w:t>(</w:t>
      </w:r>
      <w:r w:rsidR="007F2278" w:rsidRPr="007F2278">
        <w:rPr>
          <w:rFonts w:ascii="Times New Roman" w:hAnsi="Times New Roman" w:cs="Times New Roman"/>
          <w:color w:val="222222"/>
          <w:sz w:val="24"/>
          <w:szCs w:val="24"/>
          <w:shd w:val="clear" w:color="auto" w:fill="FFFFFF"/>
        </w:rPr>
        <w:t>Dixon,</w:t>
      </w:r>
      <w:r w:rsidR="007F2278">
        <w:rPr>
          <w:rFonts w:ascii="Times New Roman" w:hAnsi="Times New Roman" w:cs="Times New Roman"/>
          <w:color w:val="222222"/>
          <w:sz w:val="24"/>
          <w:szCs w:val="24"/>
          <w:shd w:val="clear" w:color="auto" w:fill="FFFFFF"/>
        </w:rPr>
        <w:t xml:space="preserve"> 2017)</w:t>
      </w:r>
      <w:r w:rsidRPr="007F2278">
        <w:rPr>
          <w:rFonts w:ascii="Times New Roman" w:hAnsi="Times New Roman" w:cs="Times New Roman"/>
          <w:sz w:val="24"/>
          <w:szCs w:val="24"/>
        </w:rPr>
        <w:t xml:space="preserve">. He did this despite the many threats he received and the past dirty histories of people who were crucified when they tried to translate the Bible. This is something the enlightened people more about the teachings of the bible so that the church leaders could not take advantage of them like it used to be done by the Roman Catholics. Translating the Bible was one of his achievements. </w:t>
      </w:r>
    </w:p>
    <w:p w:rsidR="00302249" w:rsidRPr="007F2278" w:rsidRDefault="00302249" w:rsidP="007F2278">
      <w:pPr>
        <w:spacing w:line="480" w:lineRule="auto"/>
        <w:ind w:firstLine="720"/>
        <w:rPr>
          <w:rFonts w:ascii="Times New Roman" w:hAnsi="Times New Roman" w:cs="Times New Roman"/>
          <w:sz w:val="24"/>
          <w:szCs w:val="24"/>
        </w:rPr>
      </w:pPr>
      <w:r w:rsidRPr="007F2278">
        <w:rPr>
          <w:rFonts w:ascii="Times New Roman" w:hAnsi="Times New Roman" w:cs="Times New Roman"/>
          <w:sz w:val="24"/>
          <w:szCs w:val="24"/>
        </w:rPr>
        <w:t xml:space="preserve">The arch enemy of Martin </w:t>
      </w:r>
      <w:r w:rsidR="00E52208" w:rsidRPr="007F2278">
        <w:rPr>
          <w:rFonts w:ascii="Times New Roman" w:hAnsi="Times New Roman" w:cs="Times New Roman"/>
          <w:sz w:val="24"/>
          <w:szCs w:val="24"/>
        </w:rPr>
        <w:t>Luther</w:t>
      </w:r>
      <w:r w:rsidRPr="007F2278">
        <w:rPr>
          <w:rFonts w:ascii="Times New Roman" w:hAnsi="Times New Roman" w:cs="Times New Roman"/>
          <w:sz w:val="24"/>
          <w:szCs w:val="24"/>
        </w:rPr>
        <w:t xml:space="preserve"> was Pope of the Roman Catholic. Pope felt like he was being threatened by the action of </w:t>
      </w:r>
      <w:r w:rsidR="00E52208" w:rsidRPr="007F2278">
        <w:rPr>
          <w:rFonts w:ascii="Times New Roman" w:hAnsi="Times New Roman" w:cs="Times New Roman"/>
          <w:sz w:val="24"/>
          <w:szCs w:val="24"/>
        </w:rPr>
        <w:t>Luther</w:t>
      </w:r>
      <w:r w:rsidRPr="007F2278">
        <w:rPr>
          <w:rFonts w:ascii="Times New Roman" w:hAnsi="Times New Roman" w:cs="Times New Roman"/>
          <w:sz w:val="24"/>
          <w:szCs w:val="24"/>
        </w:rPr>
        <w:t xml:space="preserve"> and this was directly done by the 95 Theses. Martin continued to lecture on his stand on what he felt was right and went ahead to publicly declare that the Bible did not give the pope the exclusive rights to interpret the scripture</w:t>
      </w:r>
      <w:r w:rsidR="007F2278">
        <w:rPr>
          <w:rFonts w:ascii="Times New Roman" w:hAnsi="Times New Roman" w:cs="Times New Roman"/>
          <w:sz w:val="24"/>
          <w:szCs w:val="24"/>
        </w:rPr>
        <w:t xml:space="preserve"> </w:t>
      </w:r>
      <w:r w:rsidR="007F2278">
        <w:rPr>
          <w:rFonts w:ascii="Times New Roman" w:hAnsi="Times New Roman" w:cs="Times New Roman"/>
          <w:color w:val="222222"/>
          <w:sz w:val="24"/>
          <w:szCs w:val="24"/>
          <w:shd w:val="clear" w:color="auto" w:fill="FFFFFF"/>
        </w:rPr>
        <w:t>(</w:t>
      </w:r>
      <w:r w:rsidR="007F2278" w:rsidRPr="007F2278">
        <w:rPr>
          <w:rFonts w:ascii="Times New Roman" w:hAnsi="Times New Roman" w:cs="Times New Roman"/>
          <w:color w:val="222222"/>
          <w:sz w:val="24"/>
          <w:szCs w:val="24"/>
          <w:shd w:val="clear" w:color="auto" w:fill="FFFFFF"/>
        </w:rPr>
        <w:t>Scott,</w:t>
      </w:r>
      <w:r w:rsidR="007F2278">
        <w:rPr>
          <w:rFonts w:ascii="Times New Roman" w:hAnsi="Times New Roman" w:cs="Times New Roman"/>
          <w:color w:val="222222"/>
          <w:sz w:val="24"/>
          <w:szCs w:val="24"/>
          <w:shd w:val="clear" w:color="auto" w:fill="FFFFFF"/>
        </w:rPr>
        <w:t xml:space="preserve"> 2016</w:t>
      </w:r>
      <w:r w:rsidR="007F2278">
        <w:rPr>
          <w:rFonts w:ascii="Times New Roman" w:hAnsi="Times New Roman" w:cs="Times New Roman"/>
          <w:color w:val="222222"/>
          <w:sz w:val="24"/>
          <w:szCs w:val="24"/>
          <w:shd w:val="clear" w:color="auto" w:fill="FFFFFF"/>
        </w:rPr>
        <w:t>)</w:t>
      </w:r>
      <w:r w:rsidRPr="007F2278">
        <w:rPr>
          <w:rFonts w:ascii="Times New Roman" w:hAnsi="Times New Roman" w:cs="Times New Roman"/>
          <w:sz w:val="24"/>
          <w:szCs w:val="24"/>
        </w:rPr>
        <w:t xml:space="preserve">. Due to his teachings and strong stand on what the church was not supposed to do, the pope threatened him of excommunication from the church. In 1521, </w:t>
      </w:r>
      <w:r w:rsidR="00E52208" w:rsidRPr="007F2278">
        <w:rPr>
          <w:rFonts w:ascii="Times New Roman" w:hAnsi="Times New Roman" w:cs="Times New Roman"/>
          <w:sz w:val="24"/>
          <w:szCs w:val="24"/>
        </w:rPr>
        <w:t>Luther</w:t>
      </w:r>
      <w:r w:rsidRPr="007F2278">
        <w:rPr>
          <w:rFonts w:ascii="Times New Roman" w:hAnsi="Times New Roman" w:cs="Times New Roman"/>
          <w:sz w:val="24"/>
          <w:szCs w:val="24"/>
        </w:rPr>
        <w:t xml:space="preserve"> was officially excommunicated from the Roman Church under Pope Leo X. He was further condemned as an outlaw by the Holy Roman Emperor. </w:t>
      </w:r>
    </w:p>
    <w:p w:rsidR="00302249" w:rsidRPr="007F2278" w:rsidRDefault="00302249" w:rsidP="007F2278">
      <w:pPr>
        <w:spacing w:line="480" w:lineRule="auto"/>
        <w:ind w:firstLine="720"/>
        <w:rPr>
          <w:rFonts w:ascii="Times New Roman" w:hAnsi="Times New Roman" w:cs="Times New Roman"/>
          <w:sz w:val="24"/>
          <w:szCs w:val="24"/>
        </w:rPr>
      </w:pPr>
      <w:r w:rsidRPr="007F2278">
        <w:rPr>
          <w:rFonts w:ascii="Times New Roman" w:hAnsi="Times New Roman" w:cs="Times New Roman"/>
          <w:sz w:val="24"/>
          <w:szCs w:val="24"/>
        </w:rPr>
        <w:lastRenderedPageBreak/>
        <w:t>Still, under threat of arrest, Martin returned to Wittenberg Castle Church in 1522 to organize a new church known as Lutheranism. In his teachings and everywhere he travelled to, he rejected several practices and teachings of the Roman Catholic. One teaching that he rejected was the teaching of indulgences. This was teaching in the Roman Catholic, where it was believed that the priests could reduce the magnitude of punishment that people could go when they sin. Moreover, there were monetary donations that were made to the priests. According to the Roman Catholic, it was believed that paying more money or other material things to popes could make them cancel out the penance of sins on people</w:t>
      </w:r>
      <w:r w:rsidR="007F2278" w:rsidRPr="007F2278">
        <w:rPr>
          <w:rFonts w:ascii="Times New Roman" w:hAnsi="Times New Roman" w:cs="Times New Roman"/>
          <w:color w:val="222222"/>
          <w:sz w:val="24"/>
          <w:szCs w:val="24"/>
          <w:shd w:val="clear" w:color="auto" w:fill="FFFFFF"/>
        </w:rPr>
        <w:t xml:space="preserve"> </w:t>
      </w:r>
      <w:r w:rsidR="007F2278">
        <w:rPr>
          <w:rFonts w:ascii="Times New Roman" w:hAnsi="Times New Roman" w:cs="Times New Roman"/>
          <w:color w:val="222222"/>
          <w:sz w:val="24"/>
          <w:szCs w:val="24"/>
          <w:shd w:val="clear" w:color="auto" w:fill="FFFFFF"/>
        </w:rPr>
        <w:t>(</w:t>
      </w:r>
      <w:r w:rsidR="007F2278" w:rsidRPr="007F2278">
        <w:rPr>
          <w:rFonts w:ascii="Times New Roman" w:hAnsi="Times New Roman" w:cs="Times New Roman"/>
          <w:color w:val="222222"/>
          <w:sz w:val="24"/>
          <w:szCs w:val="24"/>
          <w:shd w:val="clear" w:color="auto" w:fill="FFFFFF"/>
        </w:rPr>
        <w:t>Scott,</w:t>
      </w:r>
      <w:r w:rsidR="007F2278">
        <w:rPr>
          <w:rFonts w:ascii="Times New Roman" w:hAnsi="Times New Roman" w:cs="Times New Roman"/>
          <w:color w:val="222222"/>
          <w:sz w:val="24"/>
          <w:szCs w:val="24"/>
          <w:shd w:val="clear" w:color="auto" w:fill="FFFFFF"/>
        </w:rPr>
        <w:t xml:space="preserve"> 2016)</w:t>
      </w:r>
      <w:r w:rsidRPr="007F2278">
        <w:rPr>
          <w:rFonts w:ascii="Times New Roman" w:hAnsi="Times New Roman" w:cs="Times New Roman"/>
          <w:sz w:val="24"/>
          <w:szCs w:val="24"/>
        </w:rPr>
        <w:t>. This is something that was seen as corrupting people’s faith. Due to these many issues with the Roman Catholic Church, Martin decided to come up with the Protestantism movement in the 16th century, which led to a new Christianity known as the Protestantism. Protestantism became a significant force in Christianity and later spread to other parts of the world. Protestantism rose with the 16th century Reformation. This reformation posed both political and religious challenges to the Roman Catholic Church</w:t>
      </w:r>
    </w:p>
    <w:p w:rsidR="00F47AA9" w:rsidRPr="007F2278" w:rsidRDefault="00302249" w:rsidP="007F2278">
      <w:pPr>
        <w:spacing w:line="480" w:lineRule="auto"/>
        <w:ind w:firstLine="720"/>
        <w:rPr>
          <w:rFonts w:ascii="Times New Roman" w:hAnsi="Times New Roman" w:cs="Times New Roman"/>
          <w:sz w:val="24"/>
          <w:szCs w:val="24"/>
        </w:rPr>
      </w:pPr>
      <w:r w:rsidRPr="007F2278">
        <w:rPr>
          <w:rFonts w:ascii="Times New Roman" w:hAnsi="Times New Roman" w:cs="Times New Roman"/>
          <w:sz w:val="24"/>
          <w:szCs w:val="24"/>
        </w:rPr>
        <w:t xml:space="preserve">In conclusion, Martin </w:t>
      </w:r>
      <w:r w:rsidR="00E52208" w:rsidRPr="007F2278">
        <w:rPr>
          <w:rFonts w:ascii="Times New Roman" w:hAnsi="Times New Roman" w:cs="Times New Roman"/>
          <w:sz w:val="24"/>
          <w:szCs w:val="24"/>
        </w:rPr>
        <w:t>Luther</w:t>
      </w:r>
      <w:r w:rsidRPr="007F2278">
        <w:rPr>
          <w:rFonts w:ascii="Times New Roman" w:hAnsi="Times New Roman" w:cs="Times New Roman"/>
          <w:sz w:val="24"/>
          <w:szCs w:val="24"/>
        </w:rPr>
        <w:t xml:space="preserve"> played a great role in Reformation and can be considered as a hero. He rose so strong to teach people more about Christianity despite the threats that he received from Pope Leo X and the Holy Roman Empire. He can be regarded as the messiah because he rose to help people from oppression and being misused by the Roman Catholic priests</w:t>
      </w:r>
      <w:r w:rsidR="007F2278" w:rsidRPr="007F2278">
        <w:rPr>
          <w:rFonts w:ascii="Times New Roman" w:hAnsi="Times New Roman" w:cs="Times New Roman"/>
          <w:color w:val="222222"/>
          <w:sz w:val="24"/>
          <w:szCs w:val="24"/>
          <w:shd w:val="clear" w:color="auto" w:fill="FFFFFF"/>
        </w:rPr>
        <w:t xml:space="preserve"> </w:t>
      </w:r>
      <w:r w:rsidR="007F2278">
        <w:rPr>
          <w:rFonts w:ascii="Times New Roman" w:hAnsi="Times New Roman" w:cs="Times New Roman"/>
          <w:color w:val="222222"/>
          <w:sz w:val="24"/>
          <w:szCs w:val="24"/>
          <w:shd w:val="clear" w:color="auto" w:fill="FFFFFF"/>
        </w:rPr>
        <w:t>(</w:t>
      </w:r>
      <w:r w:rsidR="007F2278" w:rsidRPr="007F2278">
        <w:rPr>
          <w:rFonts w:ascii="Times New Roman" w:hAnsi="Times New Roman" w:cs="Times New Roman"/>
          <w:color w:val="222222"/>
          <w:sz w:val="24"/>
          <w:szCs w:val="24"/>
          <w:shd w:val="clear" w:color="auto" w:fill="FFFFFF"/>
        </w:rPr>
        <w:t>Dixon,</w:t>
      </w:r>
      <w:r w:rsidR="007F2278">
        <w:rPr>
          <w:rFonts w:ascii="Times New Roman" w:hAnsi="Times New Roman" w:cs="Times New Roman"/>
          <w:color w:val="222222"/>
          <w:sz w:val="24"/>
          <w:szCs w:val="24"/>
          <w:shd w:val="clear" w:color="auto" w:fill="FFFFFF"/>
        </w:rPr>
        <w:t xml:space="preserve"> 2017)</w:t>
      </w:r>
      <w:r w:rsidRPr="007F2278">
        <w:rPr>
          <w:rFonts w:ascii="Times New Roman" w:hAnsi="Times New Roman" w:cs="Times New Roman"/>
          <w:sz w:val="24"/>
          <w:szCs w:val="24"/>
        </w:rPr>
        <w:t>. Protestantism accelerated Reformation because it influenced the political, social, economic, and cultural life of every place it reached.</w:t>
      </w:r>
    </w:p>
    <w:p w:rsidR="007F2278" w:rsidRDefault="007F2278" w:rsidP="007F2278">
      <w:pPr>
        <w:spacing w:line="480" w:lineRule="auto"/>
        <w:rPr>
          <w:rFonts w:ascii="Times New Roman" w:hAnsi="Times New Roman" w:cs="Times New Roman"/>
          <w:sz w:val="24"/>
          <w:szCs w:val="24"/>
        </w:rPr>
      </w:pPr>
    </w:p>
    <w:p w:rsidR="007F2278" w:rsidRPr="007F2278" w:rsidRDefault="007F2278" w:rsidP="007F2278">
      <w:pPr>
        <w:spacing w:line="480" w:lineRule="auto"/>
        <w:rPr>
          <w:rFonts w:ascii="Times New Roman" w:hAnsi="Times New Roman" w:cs="Times New Roman"/>
          <w:sz w:val="24"/>
          <w:szCs w:val="24"/>
        </w:rPr>
      </w:pPr>
    </w:p>
    <w:p w:rsidR="007F2278" w:rsidRPr="007F2278" w:rsidRDefault="007F2278" w:rsidP="007F2278">
      <w:pPr>
        <w:spacing w:line="480" w:lineRule="auto"/>
        <w:jc w:val="center"/>
        <w:rPr>
          <w:rFonts w:ascii="Times New Roman" w:hAnsi="Times New Roman" w:cs="Times New Roman"/>
          <w:sz w:val="24"/>
          <w:szCs w:val="24"/>
        </w:rPr>
      </w:pPr>
      <w:r w:rsidRPr="007F2278">
        <w:rPr>
          <w:rFonts w:ascii="Times New Roman" w:hAnsi="Times New Roman" w:cs="Times New Roman"/>
          <w:sz w:val="24"/>
          <w:szCs w:val="24"/>
        </w:rPr>
        <w:lastRenderedPageBreak/>
        <w:t>References</w:t>
      </w:r>
      <w:bookmarkStart w:id="0" w:name="_GoBack"/>
      <w:bookmarkEnd w:id="0"/>
    </w:p>
    <w:p w:rsidR="007F2278" w:rsidRPr="007F2278" w:rsidRDefault="007F2278" w:rsidP="007F2278">
      <w:pPr>
        <w:spacing w:line="480" w:lineRule="auto"/>
        <w:ind w:left="720" w:hanging="720"/>
        <w:rPr>
          <w:rFonts w:ascii="Times New Roman" w:hAnsi="Times New Roman" w:cs="Times New Roman"/>
          <w:color w:val="222222"/>
          <w:sz w:val="24"/>
          <w:szCs w:val="24"/>
          <w:shd w:val="clear" w:color="auto" w:fill="FFFFFF"/>
        </w:rPr>
      </w:pPr>
      <w:r w:rsidRPr="007F2278">
        <w:rPr>
          <w:rFonts w:ascii="Times New Roman" w:hAnsi="Times New Roman" w:cs="Times New Roman"/>
          <w:color w:val="222222"/>
          <w:sz w:val="24"/>
          <w:szCs w:val="24"/>
          <w:shd w:val="clear" w:color="auto" w:fill="FFFFFF"/>
        </w:rPr>
        <w:t>Dixon, C. S. (2017). Martin Luther and the Reformation in Historical Thought, 1517–2017. </w:t>
      </w:r>
      <w:r w:rsidRPr="007F2278">
        <w:rPr>
          <w:rFonts w:ascii="Times New Roman" w:hAnsi="Times New Roman" w:cs="Times New Roman"/>
          <w:i/>
          <w:iCs/>
          <w:color w:val="222222"/>
          <w:sz w:val="24"/>
          <w:szCs w:val="24"/>
          <w:shd w:val="clear" w:color="auto" w:fill="FFFFFF"/>
        </w:rPr>
        <w:t>Studies: An Irish Quarterly Review</w:t>
      </w:r>
      <w:r w:rsidRPr="007F2278">
        <w:rPr>
          <w:rFonts w:ascii="Times New Roman" w:hAnsi="Times New Roman" w:cs="Times New Roman"/>
          <w:color w:val="222222"/>
          <w:sz w:val="24"/>
          <w:szCs w:val="24"/>
          <w:shd w:val="clear" w:color="auto" w:fill="FFFFFF"/>
        </w:rPr>
        <w:t>, </w:t>
      </w:r>
      <w:r w:rsidRPr="007F2278">
        <w:rPr>
          <w:rFonts w:ascii="Times New Roman" w:hAnsi="Times New Roman" w:cs="Times New Roman"/>
          <w:i/>
          <w:iCs/>
          <w:color w:val="222222"/>
          <w:sz w:val="24"/>
          <w:szCs w:val="24"/>
          <w:shd w:val="clear" w:color="auto" w:fill="FFFFFF"/>
        </w:rPr>
        <w:t>106</w:t>
      </w:r>
      <w:r w:rsidRPr="007F2278">
        <w:rPr>
          <w:rFonts w:ascii="Times New Roman" w:hAnsi="Times New Roman" w:cs="Times New Roman"/>
          <w:color w:val="222222"/>
          <w:sz w:val="24"/>
          <w:szCs w:val="24"/>
          <w:shd w:val="clear" w:color="auto" w:fill="FFFFFF"/>
        </w:rPr>
        <w:t>(424), 404-416.</w:t>
      </w:r>
    </w:p>
    <w:p w:rsidR="007F2278" w:rsidRPr="007F2278" w:rsidRDefault="007F2278" w:rsidP="007F2278">
      <w:pPr>
        <w:spacing w:line="480" w:lineRule="auto"/>
        <w:ind w:left="720" w:hanging="720"/>
        <w:rPr>
          <w:rFonts w:ascii="Times New Roman" w:hAnsi="Times New Roman" w:cs="Times New Roman"/>
          <w:sz w:val="24"/>
          <w:szCs w:val="24"/>
        </w:rPr>
      </w:pPr>
      <w:r w:rsidRPr="007F2278">
        <w:rPr>
          <w:rFonts w:ascii="Times New Roman" w:hAnsi="Times New Roman" w:cs="Times New Roman"/>
          <w:color w:val="222222"/>
          <w:sz w:val="24"/>
          <w:szCs w:val="24"/>
          <w:shd w:val="clear" w:color="auto" w:fill="FFFFFF"/>
        </w:rPr>
        <w:t xml:space="preserve">Scott, A. (2016). Working Class Hero: A Southern Attorney's Experience in the Labor Movement </w:t>
      </w:r>
      <w:proofErr w:type="gramStart"/>
      <w:r w:rsidRPr="007F2278">
        <w:rPr>
          <w:rFonts w:ascii="Times New Roman" w:hAnsi="Times New Roman" w:cs="Times New Roman"/>
          <w:color w:val="222222"/>
          <w:sz w:val="24"/>
          <w:szCs w:val="24"/>
          <w:shd w:val="clear" w:color="auto" w:fill="FFFFFF"/>
        </w:rPr>
        <w:t>During</w:t>
      </w:r>
      <w:proofErr w:type="gramEnd"/>
      <w:r w:rsidRPr="007F2278">
        <w:rPr>
          <w:rFonts w:ascii="Times New Roman" w:hAnsi="Times New Roman" w:cs="Times New Roman"/>
          <w:color w:val="222222"/>
          <w:sz w:val="24"/>
          <w:szCs w:val="24"/>
          <w:shd w:val="clear" w:color="auto" w:fill="FFFFFF"/>
        </w:rPr>
        <w:t xml:space="preserve"> the Civil Rights Era.</w:t>
      </w:r>
    </w:p>
    <w:sectPr w:rsidR="007F2278" w:rsidRPr="007F2278" w:rsidSect="005B76A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86660" w:rsidRDefault="00986660" w:rsidP="005B76A9">
      <w:pPr>
        <w:spacing w:after="0" w:line="240" w:lineRule="auto"/>
      </w:pPr>
      <w:r>
        <w:separator/>
      </w:r>
    </w:p>
  </w:endnote>
  <w:endnote w:type="continuationSeparator" w:id="0">
    <w:p w:rsidR="00986660" w:rsidRDefault="00986660" w:rsidP="005B76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86660" w:rsidRDefault="00986660" w:rsidP="005B76A9">
      <w:pPr>
        <w:spacing w:after="0" w:line="240" w:lineRule="auto"/>
      </w:pPr>
      <w:r>
        <w:separator/>
      </w:r>
    </w:p>
  </w:footnote>
  <w:footnote w:type="continuationSeparator" w:id="0">
    <w:p w:rsidR="00986660" w:rsidRDefault="00986660" w:rsidP="005B76A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139252331"/>
      <w:docPartObj>
        <w:docPartGallery w:val="Page Numbers (Top of Page)"/>
        <w:docPartUnique/>
      </w:docPartObj>
    </w:sdtPr>
    <w:sdtEndPr>
      <w:rPr>
        <w:noProof/>
      </w:rPr>
    </w:sdtEndPr>
    <w:sdtContent>
      <w:p w:rsidR="007F2278" w:rsidRPr="007F2278" w:rsidRDefault="007F2278">
        <w:pPr>
          <w:pStyle w:val="Header"/>
          <w:rPr>
            <w:rFonts w:ascii="Times New Roman" w:hAnsi="Times New Roman" w:cs="Times New Roman"/>
            <w:sz w:val="24"/>
            <w:szCs w:val="24"/>
          </w:rPr>
        </w:pPr>
        <w:r w:rsidRPr="007F2278">
          <w:rPr>
            <w:rFonts w:ascii="Times New Roman" w:hAnsi="Times New Roman" w:cs="Times New Roman"/>
            <w:sz w:val="24"/>
            <w:szCs w:val="24"/>
          </w:rPr>
          <w:t>HISTORICAL HEROES</w:t>
        </w:r>
        <w:r w:rsidRPr="007F2278">
          <w:rPr>
            <w:rFonts w:ascii="Times New Roman" w:hAnsi="Times New Roman" w:cs="Times New Roman"/>
            <w:sz w:val="24"/>
            <w:szCs w:val="24"/>
          </w:rPr>
          <w:tab/>
        </w:r>
        <w:r w:rsidRPr="007F2278">
          <w:rPr>
            <w:rFonts w:ascii="Times New Roman" w:hAnsi="Times New Roman" w:cs="Times New Roman"/>
            <w:sz w:val="24"/>
            <w:szCs w:val="24"/>
          </w:rPr>
          <w:tab/>
        </w:r>
        <w:r w:rsidRPr="007F2278">
          <w:rPr>
            <w:rFonts w:ascii="Times New Roman" w:hAnsi="Times New Roman" w:cs="Times New Roman"/>
            <w:sz w:val="24"/>
            <w:szCs w:val="24"/>
          </w:rPr>
          <w:fldChar w:fldCharType="begin"/>
        </w:r>
        <w:r w:rsidRPr="007F2278">
          <w:rPr>
            <w:rFonts w:ascii="Times New Roman" w:hAnsi="Times New Roman" w:cs="Times New Roman"/>
            <w:sz w:val="24"/>
            <w:szCs w:val="24"/>
          </w:rPr>
          <w:instrText xml:space="preserve"> PAGE   \* MERGEFORMAT </w:instrText>
        </w:r>
        <w:r w:rsidRPr="007F2278">
          <w:rPr>
            <w:rFonts w:ascii="Times New Roman" w:hAnsi="Times New Roman" w:cs="Times New Roman"/>
            <w:sz w:val="24"/>
            <w:szCs w:val="24"/>
          </w:rPr>
          <w:fldChar w:fldCharType="separate"/>
        </w:r>
        <w:r>
          <w:rPr>
            <w:rFonts w:ascii="Times New Roman" w:hAnsi="Times New Roman" w:cs="Times New Roman"/>
            <w:noProof/>
            <w:sz w:val="24"/>
            <w:szCs w:val="24"/>
          </w:rPr>
          <w:t>2</w:t>
        </w:r>
        <w:r w:rsidRPr="007F2278">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76A9" w:rsidRPr="007F2278" w:rsidRDefault="005B76A9" w:rsidP="007F2278">
    <w:pPr>
      <w:pStyle w:val="Header"/>
      <w:jc w:val="right"/>
      <w:rPr>
        <w:rFonts w:ascii="Times New Roman" w:hAnsi="Times New Roman" w:cs="Times New Roman"/>
        <w:sz w:val="24"/>
        <w:szCs w:val="24"/>
      </w:rPr>
    </w:pPr>
    <w:r w:rsidRPr="007F2278">
      <w:rPr>
        <w:rFonts w:ascii="Times New Roman" w:hAnsi="Times New Roman" w:cs="Times New Roman"/>
        <w:sz w:val="24"/>
        <w:szCs w:val="24"/>
      </w:rPr>
      <w:t xml:space="preserve">Running head: </w:t>
    </w:r>
    <w:r w:rsidR="007F2278" w:rsidRPr="007F2278">
      <w:rPr>
        <w:rFonts w:ascii="Times New Roman" w:hAnsi="Times New Roman" w:cs="Times New Roman"/>
        <w:sz w:val="24"/>
        <w:szCs w:val="24"/>
      </w:rPr>
      <w:t xml:space="preserve">HISTORICAL HEROES </w:t>
    </w:r>
    <w:r w:rsidR="007F2278" w:rsidRPr="007F2278">
      <w:rPr>
        <w:rFonts w:ascii="Times New Roman" w:hAnsi="Times New Roman" w:cs="Times New Roman"/>
        <w:sz w:val="24"/>
        <w:szCs w:val="24"/>
      </w:rPr>
      <w:tab/>
    </w:r>
    <w:r w:rsidR="007F2278" w:rsidRPr="007F2278">
      <w:rPr>
        <w:rFonts w:ascii="Times New Roman" w:hAnsi="Times New Roman" w:cs="Times New Roman"/>
        <w:sz w:val="24"/>
        <w:szCs w:val="24"/>
      </w:rPr>
      <w:tab/>
    </w:r>
    <w:sdt>
      <w:sdtPr>
        <w:rPr>
          <w:rFonts w:ascii="Times New Roman" w:hAnsi="Times New Roman" w:cs="Times New Roman"/>
          <w:sz w:val="24"/>
          <w:szCs w:val="24"/>
        </w:rPr>
        <w:id w:val="1805349485"/>
        <w:docPartObj>
          <w:docPartGallery w:val="Page Numbers (Top of Page)"/>
          <w:docPartUnique/>
        </w:docPartObj>
      </w:sdtPr>
      <w:sdtEndPr>
        <w:rPr>
          <w:noProof/>
        </w:rPr>
      </w:sdtEndPr>
      <w:sdtContent>
        <w:r w:rsidRPr="007F2278">
          <w:rPr>
            <w:rFonts w:ascii="Times New Roman" w:hAnsi="Times New Roman" w:cs="Times New Roman"/>
            <w:sz w:val="24"/>
            <w:szCs w:val="24"/>
          </w:rPr>
          <w:fldChar w:fldCharType="begin"/>
        </w:r>
        <w:r w:rsidRPr="007F2278">
          <w:rPr>
            <w:rFonts w:ascii="Times New Roman" w:hAnsi="Times New Roman" w:cs="Times New Roman"/>
            <w:sz w:val="24"/>
            <w:szCs w:val="24"/>
          </w:rPr>
          <w:instrText xml:space="preserve"> PAGE   \* MERGEFORMAT </w:instrText>
        </w:r>
        <w:r w:rsidRPr="007F2278">
          <w:rPr>
            <w:rFonts w:ascii="Times New Roman" w:hAnsi="Times New Roman" w:cs="Times New Roman"/>
            <w:sz w:val="24"/>
            <w:szCs w:val="24"/>
          </w:rPr>
          <w:fldChar w:fldCharType="separate"/>
        </w:r>
        <w:r w:rsidR="007F2278">
          <w:rPr>
            <w:rFonts w:ascii="Times New Roman" w:hAnsi="Times New Roman" w:cs="Times New Roman"/>
            <w:noProof/>
            <w:sz w:val="24"/>
            <w:szCs w:val="24"/>
          </w:rPr>
          <w:t>1</w:t>
        </w:r>
        <w:r w:rsidRPr="007F2278">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7DD7"/>
    <w:rsid w:val="00045E69"/>
    <w:rsid w:val="000D23FB"/>
    <w:rsid w:val="000D65C5"/>
    <w:rsid w:val="00207690"/>
    <w:rsid w:val="00212E99"/>
    <w:rsid w:val="002679F7"/>
    <w:rsid w:val="002743AE"/>
    <w:rsid w:val="00302249"/>
    <w:rsid w:val="00377D22"/>
    <w:rsid w:val="00387951"/>
    <w:rsid w:val="00427DD7"/>
    <w:rsid w:val="004C1D99"/>
    <w:rsid w:val="004C6040"/>
    <w:rsid w:val="004F70BD"/>
    <w:rsid w:val="005718C5"/>
    <w:rsid w:val="005B56F0"/>
    <w:rsid w:val="005B76A9"/>
    <w:rsid w:val="006021CF"/>
    <w:rsid w:val="007141F4"/>
    <w:rsid w:val="00742A9C"/>
    <w:rsid w:val="007F2278"/>
    <w:rsid w:val="008119E2"/>
    <w:rsid w:val="00860EB9"/>
    <w:rsid w:val="00866461"/>
    <w:rsid w:val="00984FAA"/>
    <w:rsid w:val="00986660"/>
    <w:rsid w:val="00987D6B"/>
    <w:rsid w:val="00A56246"/>
    <w:rsid w:val="00A80459"/>
    <w:rsid w:val="00AD5946"/>
    <w:rsid w:val="00AF214E"/>
    <w:rsid w:val="00B17A3B"/>
    <w:rsid w:val="00BD27E9"/>
    <w:rsid w:val="00C06525"/>
    <w:rsid w:val="00CE4A34"/>
    <w:rsid w:val="00D24E9A"/>
    <w:rsid w:val="00E03FE9"/>
    <w:rsid w:val="00E52208"/>
    <w:rsid w:val="00F10163"/>
    <w:rsid w:val="00F34CAE"/>
    <w:rsid w:val="00F47AA9"/>
    <w:rsid w:val="00FD14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7D899AE8-8785-4C22-BE43-0F70A0AACA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B76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76A9"/>
  </w:style>
  <w:style w:type="paragraph" w:styleId="Footer">
    <w:name w:val="footer"/>
    <w:basedOn w:val="Normal"/>
    <w:link w:val="FooterChar"/>
    <w:uiPriority w:val="99"/>
    <w:unhideWhenUsed/>
    <w:rsid w:val="005B76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76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602</Words>
  <Characters>3435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Kelvin Jackson</cp:lastModifiedBy>
  <cp:revision>2</cp:revision>
  <dcterms:created xsi:type="dcterms:W3CDTF">2019-06-20T16:43:00Z</dcterms:created>
  <dcterms:modified xsi:type="dcterms:W3CDTF">2019-06-20T16:43:00Z</dcterms:modified>
</cp:coreProperties>
</file>