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C6CC2" w14:textId="77777777" w:rsidR="002327CA" w:rsidRPr="003B7519" w:rsidRDefault="002327CA" w:rsidP="003B7519">
      <w:pPr>
        <w:jc w:val="center"/>
      </w:pPr>
    </w:p>
    <w:p w14:paraId="4D7E309C" w14:textId="77777777" w:rsidR="002327CA" w:rsidRPr="003B7519" w:rsidRDefault="002327CA" w:rsidP="003B7519">
      <w:pPr>
        <w:jc w:val="center"/>
      </w:pPr>
    </w:p>
    <w:p w14:paraId="2CB92F1D" w14:textId="77777777" w:rsidR="002327CA" w:rsidRPr="003B7519" w:rsidRDefault="002327CA" w:rsidP="003B7519">
      <w:pPr>
        <w:jc w:val="center"/>
      </w:pPr>
    </w:p>
    <w:p w14:paraId="5FDA33D8" w14:textId="77777777" w:rsidR="002327CA" w:rsidRPr="003B7519" w:rsidRDefault="002327CA" w:rsidP="003B7519">
      <w:pPr>
        <w:jc w:val="center"/>
      </w:pPr>
    </w:p>
    <w:p w14:paraId="1A5E6DE3" w14:textId="77777777" w:rsidR="002327CA" w:rsidRPr="003B7519" w:rsidRDefault="002327CA" w:rsidP="003B7519">
      <w:pPr>
        <w:jc w:val="center"/>
      </w:pPr>
    </w:p>
    <w:p w14:paraId="2ACA1E60" w14:textId="77777777" w:rsidR="002327CA" w:rsidRPr="003B7519" w:rsidRDefault="002327CA" w:rsidP="003B7519">
      <w:pPr>
        <w:jc w:val="center"/>
      </w:pPr>
    </w:p>
    <w:p w14:paraId="3017ABD0" w14:textId="77777777" w:rsidR="002327CA" w:rsidRPr="003B7519" w:rsidRDefault="002327CA" w:rsidP="003B7519">
      <w:pPr>
        <w:jc w:val="center"/>
      </w:pPr>
    </w:p>
    <w:p w14:paraId="4FBE425A" w14:textId="77777777" w:rsidR="002327CA" w:rsidRPr="003B7519" w:rsidRDefault="002327CA" w:rsidP="003B7519">
      <w:pPr>
        <w:jc w:val="center"/>
      </w:pPr>
    </w:p>
    <w:p w14:paraId="30F0C2A5" w14:textId="77777777" w:rsidR="002327CA" w:rsidRPr="003B7519" w:rsidRDefault="002327CA" w:rsidP="003B7519">
      <w:pPr>
        <w:jc w:val="center"/>
      </w:pPr>
    </w:p>
    <w:p w14:paraId="7486D31A" w14:textId="77777777" w:rsidR="002327CA" w:rsidRPr="003B7519" w:rsidRDefault="002327CA" w:rsidP="003B7519">
      <w:pPr>
        <w:jc w:val="center"/>
      </w:pPr>
    </w:p>
    <w:p w14:paraId="677387D7" w14:textId="7C0587D6" w:rsidR="002327CA" w:rsidRPr="003B7519" w:rsidRDefault="00A31BF3" w:rsidP="0043537B">
      <w:pPr>
        <w:jc w:val="center"/>
      </w:pPr>
      <w:r w:rsidRPr="003B7519">
        <w:t>History</w:t>
      </w:r>
      <w:r w:rsidR="0043537B">
        <w:t xml:space="preserve"> short Reponses </w:t>
      </w:r>
    </w:p>
    <w:p w14:paraId="003E990E" w14:textId="0F487AE7" w:rsidR="002327CA" w:rsidRPr="003B7519" w:rsidRDefault="00A31BF3" w:rsidP="003B7519">
      <w:pPr>
        <w:jc w:val="center"/>
      </w:pPr>
      <w:r w:rsidRPr="003B7519">
        <w:t>Name</w:t>
      </w:r>
    </w:p>
    <w:p w14:paraId="65F5D034" w14:textId="3FC1F7B4" w:rsidR="002327CA" w:rsidRPr="003B7519" w:rsidRDefault="0043537B" w:rsidP="003B7519">
      <w:pPr>
        <w:jc w:val="center"/>
      </w:pPr>
      <w:r>
        <w:t>Institution</w:t>
      </w:r>
    </w:p>
    <w:p w14:paraId="63C4923B" w14:textId="77777777" w:rsidR="0097754A" w:rsidRDefault="00A31BF3" w:rsidP="0097754A">
      <w:pPr>
        <w:jc w:val="center"/>
      </w:pPr>
      <w:r w:rsidRPr="003B7519">
        <w:t>Date</w:t>
      </w:r>
    </w:p>
    <w:p w14:paraId="0DEC17C5" w14:textId="77777777" w:rsidR="0097754A" w:rsidRDefault="0097754A">
      <w:r>
        <w:br w:type="page"/>
      </w:r>
    </w:p>
    <w:p w14:paraId="59682099" w14:textId="072ABEF3" w:rsidR="002327CA" w:rsidRPr="0097754A" w:rsidRDefault="00A31BF3" w:rsidP="0097754A">
      <w:r w:rsidRPr="003B7519">
        <w:rPr>
          <w:b/>
          <w:bCs/>
        </w:rPr>
        <w:lastRenderedPageBreak/>
        <w:t>Question one</w:t>
      </w:r>
      <w:bookmarkStart w:id="0" w:name="_GoBack"/>
      <w:bookmarkEnd w:id="0"/>
    </w:p>
    <w:p w14:paraId="3D93A805" w14:textId="1593FF81" w:rsidR="002327CA" w:rsidRPr="003B7519" w:rsidRDefault="00A31BF3" w:rsidP="00B14194">
      <w:pPr>
        <w:jc w:val="left"/>
      </w:pPr>
      <w:r w:rsidRPr="003B7519">
        <w:t>The report will use a journal in active reading strategies. The name of the journal is called Irish Migration to the USA, by Silva (2019).</w:t>
      </w:r>
    </w:p>
    <w:p w14:paraId="3E287048" w14:textId="146E6232" w:rsidR="009D5A75" w:rsidRPr="003B7519" w:rsidRDefault="00A31BF3" w:rsidP="003B7519">
      <w:pPr>
        <w:jc w:val="center"/>
        <w:rPr>
          <w:b/>
          <w:bCs/>
        </w:rPr>
      </w:pPr>
      <w:r w:rsidRPr="003B7519">
        <w:rPr>
          <w:b/>
          <w:bCs/>
        </w:rPr>
        <w:t>Summary</w:t>
      </w:r>
    </w:p>
    <w:p w14:paraId="69B9D9A6" w14:textId="25001C5E" w:rsidR="009D5A75" w:rsidRPr="003B7519" w:rsidRDefault="00A31BF3" w:rsidP="00B14194">
      <w:pPr>
        <w:ind w:firstLine="720"/>
        <w:jc w:val="left"/>
        <w:rPr>
          <w:b/>
          <w:bCs/>
        </w:rPr>
      </w:pPr>
      <w:r w:rsidRPr="003B7519">
        <w:t>The rise of religious conflict in Ireland forced the Irish people to look for a place to exercise religious freedom. At around 1820, the Irish started migrating to America, searching for a place to get religious freedom. Other factors such as the search for land to cultivate crops and rear animals motivated the Irish people to migrate into America</w:t>
      </w:r>
      <w:r w:rsidRPr="003B7519">
        <w:rPr>
          <w:rFonts w:cs="Open Sans"/>
          <w:color w:val="000000"/>
          <w:szCs w:val="20"/>
          <w:shd w:val="clear" w:color="auto" w:fill="FFFFFF"/>
        </w:rPr>
        <w:t xml:space="preserve"> </w:t>
      </w:r>
      <w:r w:rsidR="003B7519">
        <w:rPr>
          <w:rFonts w:cs="Arial"/>
          <w:color w:val="222222"/>
          <w:szCs w:val="20"/>
          <w:shd w:val="clear" w:color="auto" w:fill="FFFFFF"/>
        </w:rPr>
        <w:t>(</w:t>
      </w:r>
      <w:r w:rsidR="003B7519" w:rsidRPr="003B7519">
        <w:rPr>
          <w:rFonts w:cs="Arial"/>
          <w:color w:val="222222"/>
          <w:szCs w:val="20"/>
          <w:shd w:val="clear" w:color="auto" w:fill="FFFFFF"/>
        </w:rPr>
        <w:t>Silva,2016)</w:t>
      </w:r>
      <w:r w:rsidRPr="003B7519">
        <w:t>. Most Irish people were educated and well-equipped with skills and the right technology to participate in other economic activities such as farming. The Scottish Irish were the most critical immigrant since they were educated and well equipped with adequate skills, bringing new technology into America. The Scottish Irish' availability of skills and education made them different from other immigrants into America because the Scottish Irish brought with them new technology and new farming methods, which improved America's economic status.</w:t>
      </w:r>
    </w:p>
    <w:p w14:paraId="2FEFDD98" w14:textId="1F2E1298" w:rsidR="009D5A75" w:rsidRPr="003B7519" w:rsidRDefault="00A31BF3" w:rsidP="003B7519">
      <w:pPr>
        <w:ind w:firstLine="720"/>
        <w:jc w:val="center"/>
        <w:rPr>
          <w:b/>
          <w:bCs/>
        </w:rPr>
      </w:pPr>
      <w:r w:rsidRPr="003B7519">
        <w:rPr>
          <w:b/>
          <w:bCs/>
        </w:rPr>
        <w:t>Question2</w:t>
      </w:r>
    </w:p>
    <w:p w14:paraId="458C19E6" w14:textId="00D392EA" w:rsidR="009D5A75" w:rsidRPr="003B7519" w:rsidRDefault="00A31BF3" w:rsidP="003B7519">
      <w:r>
        <w:t>S</w:t>
      </w:r>
      <w:r w:rsidR="0071732A" w:rsidRPr="003B7519">
        <w:t>truggle for voting rights -</w:t>
      </w:r>
      <w:r w:rsidR="00121BFC" w:rsidRPr="003B7519">
        <w:t>de jure segregation, which partially applied in the country and de factor segregation which applied all over the country.</w:t>
      </w:r>
    </w:p>
    <w:p w14:paraId="6CD9D40C" w14:textId="6F82F6D9" w:rsidR="003B7519" w:rsidRDefault="00A31BF3" w:rsidP="003B7519">
      <w:pPr>
        <w:rPr>
          <w:rFonts w:cs="Arial"/>
          <w:color w:val="222222"/>
          <w:szCs w:val="20"/>
          <w:shd w:val="clear" w:color="auto" w:fill="FFFFFF"/>
        </w:rPr>
      </w:pPr>
      <w:r w:rsidRPr="003B7519">
        <w:t>Increase in population of African American community- an increase of African- American community facilitated the protests for the value of education</w:t>
      </w:r>
      <w:r>
        <w:rPr>
          <w:rFonts w:cs="Arial"/>
          <w:color w:val="222222"/>
          <w:szCs w:val="20"/>
          <w:shd w:val="clear" w:color="auto" w:fill="FFFFFF"/>
        </w:rPr>
        <w:t xml:space="preserve"> (</w:t>
      </w:r>
      <w:r w:rsidRPr="003B7519">
        <w:rPr>
          <w:rFonts w:cs="Arial"/>
          <w:color w:val="222222"/>
          <w:szCs w:val="20"/>
          <w:shd w:val="clear" w:color="auto" w:fill="FFFFFF"/>
        </w:rPr>
        <w:t>Miletsky,</w:t>
      </w:r>
      <w:r>
        <w:rPr>
          <w:rFonts w:cs="Arial"/>
          <w:color w:val="222222"/>
          <w:szCs w:val="20"/>
          <w:shd w:val="clear" w:color="auto" w:fill="FFFFFF"/>
        </w:rPr>
        <w:t xml:space="preserve"> </w:t>
      </w:r>
      <w:r w:rsidRPr="003B7519">
        <w:rPr>
          <w:rFonts w:cs="Arial"/>
          <w:color w:val="222222"/>
          <w:szCs w:val="20"/>
          <w:shd w:val="clear" w:color="auto" w:fill="FFFFFF"/>
        </w:rPr>
        <w:t>2017</w:t>
      </w:r>
      <w:r>
        <w:rPr>
          <w:rFonts w:cs="Arial"/>
          <w:color w:val="222222"/>
          <w:szCs w:val="20"/>
          <w:shd w:val="clear" w:color="auto" w:fill="FFFFFF"/>
        </w:rPr>
        <w:t>).</w:t>
      </w:r>
    </w:p>
    <w:p w14:paraId="4307BD8D" w14:textId="5E8C5E97" w:rsidR="009762C4" w:rsidRPr="003B7519" w:rsidRDefault="00A31BF3" w:rsidP="003B7519">
      <w:r w:rsidRPr="003B7519">
        <w:t>The Boston school committee refused the newly elected school committee to uphold the segregation policies and instead protested for desegregation.</w:t>
      </w:r>
    </w:p>
    <w:p w14:paraId="4A15C2A3" w14:textId="3B561977" w:rsidR="009762C4" w:rsidRPr="003B7519" w:rsidRDefault="00A31BF3" w:rsidP="003B7519">
      <w:pPr>
        <w:ind w:firstLine="720"/>
        <w:jc w:val="center"/>
        <w:rPr>
          <w:b/>
          <w:bCs/>
        </w:rPr>
      </w:pPr>
      <w:r w:rsidRPr="003B7519">
        <w:rPr>
          <w:b/>
          <w:bCs/>
        </w:rPr>
        <w:t>Question 3</w:t>
      </w:r>
    </w:p>
    <w:p w14:paraId="7A6B8A4E" w14:textId="2EC67914" w:rsidR="009D5A75" w:rsidRPr="003B7519" w:rsidRDefault="00A31BF3" w:rsidP="003B7519">
      <w:r w:rsidRPr="003B7519">
        <w:t>The low number of students in school</w:t>
      </w:r>
    </w:p>
    <w:p w14:paraId="0F1FCD95" w14:textId="0EA9D7D2" w:rsidR="005A758C" w:rsidRPr="003B7519" w:rsidRDefault="00A31BF3" w:rsidP="003B7519">
      <w:r w:rsidRPr="003B7519">
        <w:lastRenderedPageBreak/>
        <w:t>Many white students decided to leave the school.</w:t>
      </w:r>
    </w:p>
    <w:p w14:paraId="24C9492A" w14:textId="0F38D7B3" w:rsidR="005A758C" w:rsidRPr="003B7519" w:rsidRDefault="00A31BF3" w:rsidP="003B7519">
      <w:r w:rsidRPr="003B7519">
        <w:t>Then there was the formation of a new school committee where the mayor would oversee the activities of the school committee.</w:t>
      </w:r>
    </w:p>
    <w:p w14:paraId="12B7AFF8" w14:textId="4B74CB8E" w:rsidR="005A758C" w:rsidRPr="003B7519" w:rsidRDefault="00A31BF3" w:rsidP="003B7519">
      <w:pPr>
        <w:jc w:val="center"/>
        <w:rPr>
          <w:b/>
          <w:bCs/>
        </w:rPr>
      </w:pPr>
      <w:r w:rsidRPr="003B7519">
        <w:rPr>
          <w:b/>
          <w:bCs/>
        </w:rPr>
        <w:t>Question4</w:t>
      </w:r>
    </w:p>
    <w:p w14:paraId="5AB1E6A5" w14:textId="63BC3938" w:rsidR="00F75398" w:rsidRPr="003B7519" w:rsidRDefault="00A31BF3" w:rsidP="00B14194">
      <w:pPr>
        <w:ind w:firstLine="720"/>
        <w:jc w:val="left"/>
        <w:rPr>
          <w:rFonts w:cs="Arial"/>
          <w:color w:val="222222"/>
          <w:szCs w:val="20"/>
          <w:shd w:val="clear" w:color="auto" w:fill="FFFFFF"/>
        </w:rPr>
      </w:pPr>
      <w:r w:rsidRPr="003B7519">
        <w:t xml:space="preserve">Boston school committee, which advocated for the desegregation of public </w:t>
      </w:r>
      <w:r w:rsidR="003B7519" w:rsidRPr="003B7519">
        <w:t>schools</w:t>
      </w:r>
      <w:r w:rsidRPr="003B7519">
        <w:t xml:space="preserve">, is one of </w:t>
      </w:r>
      <w:r w:rsidR="003B7519" w:rsidRPr="003B7519">
        <w:t>the</w:t>
      </w:r>
      <w:r w:rsidRPr="003B7519">
        <w:t xml:space="preserve"> significant </w:t>
      </w:r>
      <w:r w:rsidR="003B7519" w:rsidRPr="003B7519">
        <w:t>events</w:t>
      </w:r>
      <w:r w:rsidRPr="003B7519">
        <w:t xml:space="preserve"> that happened in the history of the USA. The selection of the new </w:t>
      </w:r>
      <w:r w:rsidR="003B7519" w:rsidRPr="003B7519">
        <w:t>team</w:t>
      </w:r>
      <w:r w:rsidRPr="003B7519">
        <w:t xml:space="preserve"> of the school committee, which advocated for equality among all the students, is one of the significant </w:t>
      </w:r>
      <w:r w:rsidR="003B7519" w:rsidRPr="003B7519">
        <w:t>factors</w:t>
      </w:r>
      <w:r w:rsidRPr="003B7519">
        <w:t xml:space="preserve"> that contributed to the Boston </w:t>
      </w:r>
      <w:r w:rsidR="003B7519" w:rsidRPr="003B7519">
        <w:t>crisis</w:t>
      </w:r>
      <w:r w:rsidR="003B7519">
        <w:rPr>
          <w:rFonts w:cs="Arial"/>
          <w:color w:val="222222"/>
          <w:szCs w:val="20"/>
          <w:shd w:val="clear" w:color="auto" w:fill="FFFFFF"/>
        </w:rPr>
        <w:t xml:space="preserve"> (</w:t>
      </w:r>
      <w:r w:rsidR="003B7519" w:rsidRPr="003B7519">
        <w:rPr>
          <w:rFonts w:cs="Arial"/>
          <w:color w:val="222222"/>
          <w:szCs w:val="20"/>
          <w:shd w:val="clear" w:color="auto" w:fill="FFFFFF"/>
        </w:rPr>
        <w:t>Delmont</w:t>
      </w:r>
      <w:r w:rsidR="003B7519">
        <w:rPr>
          <w:rFonts w:cs="Arial"/>
          <w:color w:val="222222"/>
          <w:szCs w:val="20"/>
          <w:shd w:val="clear" w:color="auto" w:fill="FFFFFF"/>
        </w:rPr>
        <w:t xml:space="preserve"> </w:t>
      </w:r>
      <w:r w:rsidR="003B7519" w:rsidRPr="003B7519">
        <w:rPr>
          <w:rFonts w:cs="Arial"/>
          <w:color w:val="222222"/>
          <w:szCs w:val="20"/>
          <w:shd w:val="clear" w:color="auto" w:fill="FFFFFF"/>
        </w:rPr>
        <w:t>&amp; Theoharis, 2017)</w:t>
      </w:r>
      <w:r w:rsidRPr="003B7519">
        <w:t xml:space="preserve">. The effects of </w:t>
      </w:r>
      <w:r w:rsidR="003B7519" w:rsidRPr="003B7519">
        <w:t>these</w:t>
      </w:r>
      <w:r w:rsidRPr="003B7519">
        <w:t xml:space="preserve"> new school committees caused their removal and election of </w:t>
      </w:r>
      <w:r w:rsidR="003B7519" w:rsidRPr="003B7519">
        <w:t>a new</w:t>
      </w:r>
      <w:r w:rsidRPr="003B7519">
        <w:t xml:space="preserve"> school committee whereby they would be reporting to the mayor. This caused protests whereby people wanted the value of education to be improved. Finally, the application of de j</w:t>
      </w:r>
      <w:r w:rsidR="003B7519" w:rsidRPr="003B7519">
        <w:t>ure leads to a low number of students attending school.</w:t>
      </w:r>
    </w:p>
    <w:p w14:paraId="3B3D4926" w14:textId="392C0E3F" w:rsidR="003B7519" w:rsidRPr="003B7519" w:rsidRDefault="003B7519" w:rsidP="003B7519"/>
    <w:p w14:paraId="6A2B5FC0" w14:textId="1D0532ED" w:rsidR="003B7519" w:rsidRPr="003B7519" w:rsidRDefault="003B7519" w:rsidP="003B7519"/>
    <w:p w14:paraId="6B7F7055" w14:textId="13055C9A" w:rsidR="003B7519" w:rsidRPr="003B7519" w:rsidRDefault="003B7519" w:rsidP="003B7519"/>
    <w:p w14:paraId="4FBE2CD4" w14:textId="4DCA9349" w:rsidR="003B7519" w:rsidRPr="003B7519" w:rsidRDefault="003B7519" w:rsidP="003B7519"/>
    <w:p w14:paraId="6F81424A" w14:textId="4CD90ADE" w:rsidR="003B7519" w:rsidRPr="003B7519" w:rsidRDefault="003B7519" w:rsidP="003B7519"/>
    <w:p w14:paraId="3D82B566" w14:textId="5A75E039" w:rsidR="003B7519" w:rsidRPr="003B7519" w:rsidRDefault="003B7519" w:rsidP="003B7519"/>
    <w:p w14:paraId="7727C032" w14:textId="4B054808" w:rsidR="003B7519" w:rsidRPr="003B7519" w:rsidRDefault="003B7519" w:rsidP="003B7519"/>
    <w:p w14:paraId="24A93D24" w14:textId="0B9B4694" w:rsidR="003B7519" w:rsidRPr="003B7519" w:rsidRDefault="003B7519" w:rsidP="003B7519"/>
    <w:p w14:paraId="5EEF4D97" w14:textId="1D80920B" w:rsidR="003B7519" w:rsidRPr="003B7519" w:rsidRDefault="003B7519" w:rsidP="003B7519"/>
    <w:p w14:paraId="686F70F5" w14:textId="164D535A" w:rsidR="003B7519" w:rsidRPr="003B7519" w:rsidRDefault="003B7519" w:rsidP="003B7519"/>
    <w:p w14:paraId="2D54497D" w14:textId="77777777" w:rsidR="00B14194" w:rsidRDefault="00B14194" w:rsidP="00B14194">
      <w:pPr>
        <w:jc w:val="center"/>
        <w:rPr>
          <w:b/>
          <w:bCs/>
        </w:rPr>
      </w:pPr>
    </w:p>
    <w:p w14:paraId="0CB187B9" w14:textId="0C04C05C" w:rsidR="003B7519" w:rsidRPr="003B7519" w:rsidRDefault="00A31BF3" w:rsidP="00B14194">
      <w:pPr>
        <w:jc w:val="center"/>
        <w:rPr>
          <w:b/>
          <w:bCs/>
        </w:rPr>
      </w:pPr>
      <w:r w:rsidRPr="003B7519">
        <w:rPr>
          <w:b/>
          <w:bCs/>
        </w:rPr>
        <w:lastRenderedPageBreak/>
        <w:t>References</w:t>
      </w:r>
    </w:p>
    <w:p w14:paraId="14D14F51" w14:textId="77777777" w:rsidR="003B7519" w:rsidRPr="003B7519" w:rsidRDefault="00A31BF3" w:rsidP="00B14194">
      <w:pPr>
        <w:ind w:left="720" w:hanging="720"/>
        <w:rPr>
          <w:rFonts w:cs="Arial"/>
          <w:color w:val="222222"/>
          <w:szCs w:val="20"/>
          <w:shd w:val="clear" w:color="auto" w:fill="FFFFFF"/>
        </w:rPr>
      </w:pPr>
      <w:bookmarkStart w:id="1" w:name="_Hlk79370808"/>
      <w:r w:rsidRPr="003B7519">
        <w:rPr>
          <w:rFonts w:cs="Arial"/>
          <w:color w:val="222222"/>
          <w:szCs w:val="20"/>
          <w:shd w:val="clear" w:color="auto" w:fill="FFFFFF"/>
        </w:rPr>
        <w:t>Delmont, M., &amp; Theoharis, J. (2017). Introduction: Rethinking the Boston "Busing Crisis."</w:t>
      </w:r>
    </w:p>
    <w:p w14:paraId="3CDC9AD6" w14:textId="77777777" w:rsidR="003B7519" w:rsidRPr="003B7519" w:rsidRDefault="00A31BF3" w:rsidP="00B14194">
      <w:pPr>
        <w:ind w:left="720" w:hanging="720"/>
        <w:rPr>
          <w:rFonts w:cs="Arial"/>
          <w:color w:val="222222"/>
          <w:szCs w:val="20"/>
          <w:shd w:val="clear" w:color="auto" w:fill="FFFFFF"/>
        </w:rPr>
      </w:pPr>
      <w:r w:rsidRPr="003B7519">
        <w:rPr>
          <w:rFonts w:cs="Arial"/>
          <w:color w:val="222222"/>
          <w:szCs w:val="20"/>
          <w:shd w:val="clear" w:color="auto" w:fill="FFFFFF"/>
        </w:rPr>
        <w:t xml:space="preserve">Miletsky, Z. V. (2017). Before busing: Boston's long movement for civil rights and the legacy of Jim Crow in the "cradle of liberty." </w:t>
      </w:r>
      <w:r w:rsidRPr="003B7519">
        <w:rPr>
          <w:rFonts w:cs="Arial"/>
          <w:i/>
          <w:iCs/>
          <w:color w:val="222222"/>
          <w:szCs w:val="20"/>
          <w:shd w:val="clear" w:color="auto" w:fill="FFFFFF"/>
        </w:rPr>
        <w:t>Journal of Urban History</w:t>
      </w:r>
      <w:r w:rsidRPr="003B7519">
        <w:rPr>
          <w:rFonts w:cs="Arial"/>
          <w:color w:val="222222"/>
          <w:szCs w:val="20"/>
          <w:shd w:val="clear" w:color="auto" w:fill="FFFFFF"/>
        </w:rPr>
        <w:t>, </w:t>
      </w:r>
      <w:r w:rsidRPr="003B7519">
        <w:rPr>
          <w:rFonts w:cs="Arial"/>
          <w:i/>
          <w:iCs/>
          <w:color w:val="222222"/>
          <w:szCs w:val="20"/>
          <w:shd w:val="clear" w:color="auto" w:fill="FFFFFF"/>
        </w:rPr>
        <w:t>43</w:t>
      </w:r>
      <w:r w:rsidRPr="003B7519">
        <w:rPr>
          <w:rFonts w:cs="Arial"/>
          <w:color w:val="222222"/>
          <w:szCs w:val="20"/>
          <w:shd w:val="clear" w:color="auto" w:fill="FFFFFF"/>
        </w:rPr>
        <w:t>(2), 204-217.</w:t>
      </w:r>
    </w:p>
    <w:p w14:paraId="762CD75C" w14:textId="77777777" w:rsidR="003B7519" w:rsidRPr="003B7519" w:rsidRDefault="00A31BF3" w:rsidP="00B14194">
      <w:pPr>
        <w:ind w:left="720" w:hanging="720"/>
        <w:rPr>
          <w:b/>
          <w:bCs/>
        </w:rPr>
      </w:pPr>
      <w:r w:rsidRPr="003B7519">
        <w:rPr>
          <w:rFonts w:cs="Arial"/>
          <w:color w:val="222222"/>
          <w:szCs w:val="20"/>
          <w:shd w:val="clear" w:color="auto" w:fill="FFFFFF"/>
        </w:rPr>
        <w:t>Silva, A. (2016). Irish Immigration to the US.</w:t>
      </w:r>
      <w:bookmarkEnd w:id="1"/>
    </w:p>
    <w:sectPr w:rsidR="003B7519" w:rsidRPr="003B7519" w:rsidSect="002327CA">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F472FD" w14:textId="77777777" w:rsidR="00FC3F32" w:rsidRDefault="00FC3F32">
      <w:pPr>
        <w:spacing w:line="240" w:lineRule="auto"/>
      </w:pPr>
      <w:r>
        <w:separator/>
      </w:r>
    </w:p>
  </w:endnote>
  <w:endnote w:type="continuationSeparator" w:id="0">
    <w:p w14:paraId="7B824B85" w14:textId="77777777" w:rsidR="00FC3F32" w:rsidRDefault="00FC3F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87826" w14:textId="77777777" w:rsidR="00FC3F32" w:rsidRDefault="00FC3F32">
      <w:pPr>
        <w:spacing w:line="240" w:lineRule="auto"/>
      </w:pPr>
      <w:r>
        <w:separator/>
      </w:r>
    </w:p>
  </w:footnote>
  <w:footnote w:type="continuationSeparator" w:id="0">
    <w:p w14:paraId="708DAD4A" w14:textId="77777777" w:rsidR="00FC3F32" w:rsidRDefault="00FC3F3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351218"/>
      <w:docPartObj>
        <w:docPartGallery w:val="Page Numbers (Top of Page)"/>
        <w:docPartUnique/>
      </w:docPartObj>
    </w:sdtPr>
    <w:sdtEndPr>
      <w:rPr>
        <w:noProof/>
      </w:rPr>
    </w:sdtEndPr>
    <w:sdtContent>
      <w:p w14:paraId="694F779D" w14:textId="19310C89" w:rsidR="002327CA" w:rsidRDefault="00A31BF3" w:rsidP="0043537B">
        <w:pPr>
          <w:pStyle w:val="Header"/>
        </w:pPr>
        <w:r>
          <w:tab/>
        </w:r>
        <w:r>
          <w:tab/>
        </w:r>
        <w:r>
          <w:fldChar w:fldCharType="begin"/>
        </w:r>
        <w:r>
          <w:instrText xml:space="preserve"> PAGE   \* MERGEFORMAT </w:instrText>
        </w:r>
        <w:r>
          <w:fldChar w:fldCharType="separate"/>
        </w:r>
        <w:r w:rsidR="0097754A">
          <w:rPr>
            <w:noProof/>
          </w:rPr>
          <w:t>2</w:t>
        </w:r>
        <w:r>
          <w:rPr>
            <w:noProof/>
          </w:rPr>
          <w:fldChar w:fldCharType="end"/>
        </w:r>
      </w:p>
    </w:sdtContent>
  </w:sdt>
  <w:p w14:paraId="751A874B" w14:textId="77777777" w:rsidR="002327CA" w:rsidRDefault="002327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7B944" w14:textId="0E7E2892" w:rsidR="002327CA" w:rsidRDefault="00A31BF3" w:rsidP="0043537B">
    <w:pPr>
      <w:pStyle w:val="Header"/>
      <w:jc w:val="center"/>
    </w:pPr>
    <w:r>
      <w:tab/>
    </w:r>
    <w:r>
      <w:tab/>
    </w:r>
    <w:sdt>
      <w:sdtPr>
        <w:id w:val="-171712410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7754A">
          <w:rPr>
            <w:noProof/>
          </w:rPr>
          <w:t>1</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7CA"/>
    <w:rsid w:val="00074ADC"/>
    <w:rsid w:val="00121BFC"/>
    <w:rsid w:val="002327CA"/>
    <w:rsid w:val="00264221"/>
    <w:rsid w:val="003B7519"/>
    <w:rsid w:val="0043537B"/>
    <w:rsid w:val="005A758C"/>
    <w:rsid w:val="0071732A"/>
    <w:rsid w:val="009762C4"/>
    <w:rsid w:val="0097754A"/>
    <w:rsid w:val="009D5A75"/>
    <w:rsid w:val="00A31BF3"/>
    <w:rsid w:val="00B14194"/>
    <w:rsid w:val="00E958AB"/>
    <w:rsid w:val="00F75398"/>
    <w:rsid w:val="00FC3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C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7CA"/>
    <w:pPr>
      <w:tabs>
        <w:tab w:val="center" w:pos="4680"/>
        <w:tab w:val="right" w:pos="9360"/>
      </w:tabs>
      <w:spacing w:line="240" w:lineRule="auto"/>
    </w:pPr>
  </w:style>
  <w:style w:type="character" w:customStyle="1" w:styleId="HeaderChar">
    <w:name w:val="Header Char"/>
    <w:basedOn w:val="DefaultParagraphFont"/>
    <w:link w:val="Header"/>
    <w:uiPriority w:val="99"/>
    <w:rsid w:val="002327CA"/>
  </w:style>
  <w:style w:type="paragraph" w:styleId="Footer">
    <w:name w:val="footer"/>
    <w:basedOn w:val="Normal"/>
    <w:link w:val="FooterChar"/>
    <w:uiPriority w:val="99"/>
    <w:unhideWhenUsed/>
    <w:rsid w:val="002327CA"/>
    <w:pPr>
      <w:tabs>
        <w:tab w:val="center" w:pos="4680"/>
        <w:tab w:val="right" w:pos="9360"/>
      </w:tabs>
      <w:spacing w:line="240" w:lineRule="auto"/>
    </w:pPr>
  </w:style>
  <w:style w:type="character" w:customStyle="1" w:styleId="FooterChar">
    <w:name w:val="Footer Char"/>
    <w:basedOn w:val="DefaultParagraphFont"/>
    <w:link w:val="Footer"/>
    <w:uiPriority w:val="99"/>
    <w:rsid w:val="002327CA"/>
  </w:style>
  <w:style w:type="paragraph" w:styleId="ListParagraph">
    <w:name w:val="List Paragraph"/>
    <w:basedOn w:val="Normal"/>
    <w:uiPriority w:val="34"/>
    <w:qFormat/>
    <w:rsid w:val="009775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7CA"/>
    <w:pPr>
      <w:tabs>
        <w:tab w:val="center" w:pos="4680"/>
        <w:tab w:val="right" w:pos="9360"/>
      </w:tabs>
      <w:spacing w:line="240" w:lineRule="auto"/>
    </w:pPr>
  </w:style>
  <w:style w:type="character" w:customStyle="1" w:styleId="HeaderChar">
    <w:name w:val="Header Char"/>
    <w:basedOn w:val="DefaultParagraphFont"/>
    <w:link w:val="Header"/>
    <w:uiPriority w:val="99"/>
    <w:rsid w:val="002327CA"/>
  </w:style>
  <w:style w:type="paragraph" w:styleId="Footer">
    <w:name w:val="footer"/>
    <w:basedOn w:val="Normal"/>
    <w:link w:val="FooterChar"/>
    <w:uiPriority w:val="99"/>
    <w:unhideWhenUsed/>
    <w:rsid w:val="002327CA"/>
    <w:pPr>
      <w:tabs>
        <w:tab w:val="center" w:pos="4680"/>
        <w:tab w:val="right" w:pos="9360"/>
      </w:tabs>
      <w:spacing w:line="240" w:lineRule="auto"/>
    </w:pPr>
  </w:style>
  <w:style w:type="character" w:customStyle="1" w:styleId="FooterChar">
    <w:name w:val="Footer Char"/>
    <w:basedOn w:val="DefaultParagraphFont"/>
    <w:link w:val="Footer"/>
    <w:uiPriority w:val="99"/>
    <w:rsid w:val="002327CA"/>
  </w:style>
  <w:style w:type="paragraph" w:styleId="ListParagraph">
    <w:name w:val="List Paragraph"/>
    <w:basedOn w:val="Normal"/>
    <w:uiPriority w:val="34"/>
    <w:qFormat/>
    <w:rsid w:val="00977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user 1</cp:lastModifiedBy>
  <cp:revision>4</cp:revision>
  <dcterms:created xsi:type="dcterms:W3CDTF">2021-08-09T00:15:00Z</dcterms:created>
  <dcterms:modified xsi:type="dcterms:W3CDTF">2021-08-09T00:24:00Z</dcterms:modified>
</cp:coreProperties>
</file>