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EE3" w:rsidRDefault="00975EE3" w:rsidP="00975E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5EE3" w:rsidRDefault="00975EE3" w:rsidP="00975E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75EE3" w:rsidRDefault="00AA04FD" w:rsidP="00975E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ANCIENT HISTORY</w:t>
      </w:r>
    </w:p>
    <w:p w:rsidR="00975EE3" w:rsidRDefault="00975EE3" w:rsidP="00975E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4FD" w:rsidRDefault="00AA04FD" w:rsidP="00975E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4FD" w:rsidRDefault="00AA04FD" w:rsidP="00975E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4FD" w:rsidRDefault="00AA04FD" w:rsidP="00975E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4FD" w:rsidRDefault="00AA04FD" w:rsidP="00975E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4CEC" w:rsidRPr="00975EE3" w:rsidRDefault="00975EE3" w:rsidP="00975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975EE3">
        <w:rPr>
          <w:rFonts w:ascii="Times New Roman" w:hAnsi="Times New Roman" w:cs="Times New Roman"/>
          <w:sz w:val="24"/>
          <w:szCs w:val="24"/>
        </w:rPr>
        <w:t>Y</w:t>
      </w:r>
      <w:r w:rsidR="00DA4CEC" w:rsidRPr="00975EE3">
        <w:rPr>
          <w:rFonts w:ascii="Times New Roman" w:hAnsi="Times New Roman" w:cs="Times New Roman"/>
          <w:sz w:val="24"/>
          <w:szCs w:val="24"/>
        </w:rPr>
        <w:t>our Name</w:t>
      </w:r>
    </w:p>
    <w:p w:rsidR="00DA4CEC" w:rsidRPr="00975EE3" w:rsidRDefault="0087403D" w:rsidP="00975E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</w:t>
      </w:r>
    </w:p>
    <w:p w:rsidR="00DA4CEC" w:rsidRPr="00975EE3" w:rsidRDefault="00DA4CEC" w:rsidP="00975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975EE3">
        <w:rPr>
          <w:rFonts w:ascii="Times New Roman" w:hAnsi="Times New Roman" w:cs="Times New Roman"/>
          <w:sz w:val="24"/>
          <w:szCs w:val="24"/>
        </w:rPr>
        <w:t>Professor’s Name</w:t>
      </w:r>
    </w:p>
    <w:p w:rsidR="00DA4CEC" w:rsidRPr="00975EE3" w:rsidRDefault="00DA4CEC" w:rsidP="00975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975EE3">
        <w:rPr>
          <w:rFonts w:ascii="Times New Roman" w:hAnsi="Times New Roman" w:cs="Times New Roman"/>
          <w:sz w:val="24"/>
          <w:szCs w:val="24"/>
        </w:rPr>
        <w:t>Date</w:t>
      </w:r>
    </w:p>
    <w:p w:rsidR="000D7940" w:rsidRDefault="00DA4CEC" w:rsidP="000D79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FB4E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Ancient </w:t>
      </w:r>
      <w:r w:rsidR="000D7940">
        <w:rPr>
          <w:rFonts w:ascii="Times New Roman" w:hAnsi="Times New Roman" w:cs="Times New Roman"/>
          <w:b/>
          <w:sz w:val="24"/>
          <w:szCs w:val="24"/>
        </w:rPr>
        <w:t>History</w:t>
      </w:r>
    </w:p>
    <w:p w:rsidR="006B5A18" w:rsidRDefault="006B5A18" w:rsidP="000753E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20925">
        <w:rPr>
          <w:rFonts w:ascii="Times New Roman" w:hAnsi="Times New Roman" w:cs="Times New Roman"/>
          <w:b/>
          <w:sz w:val="24"/>
          <w:szCs w:val="24"/>
        </w:rPr>
        <w:t>Was Akhenat</w:t>
      </w:r>
      <w:r w:rsidR="00F03658">
        <w:rPr>
          <w:rFonts w:ascii="Times New Roman" w:hAnsi="Times New Roman" w:cs="Times New Roman"/>
          <w:b/>
          <w:sz w:val="24"/>
          <w:szCs w:val="24"/>
        </w:rPr>
        <w:t>e</w:t>
      </w:r>
      <w:r w:rsidRPr="00220925">
        <w:rPr>
          <w:rFonts w:ascii="Times New Roman" w:hAnsi="Times New Roman" w:cs="Times New Roman"/>
          <w:b/>
          <w:sz w:val="24"/>
          <w:szCs w:val="24"/>
        </w:rPr>
        <w:t>n a reformer and what does his reign show about Egyptian Kingship?</w:t>
      </w:r>
    </w:p>
    <w:p w:rsidR="00AB79F9" w:rsidRDefault="0067662C" w:rsidP="009D5D1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impossible to explore Egyptian Kingship, without thinking about its gods.</w:t>
      </w:r>
      <w:r w:rsidR="00AB79F9">
        <w:rPr>
          <w:rFonts w:ascii="Times New Roman" w:hAnsi="Times New Roman" w:cs="Times New Roman"/>
          <w:sz w:val="24"/>
          <w:szCs w:val="24"/>
        </w:rPr>
        <w:t xml:space="preserve"> </w:t>
      </w:r>
      <w:r w:rsidR="00862519">
        <w:rPr>
          <w:rFonts w:ascii="Times New Roman" w:hAnsi="Times New Roman" w:cs="Times New Roman"/>
          <w:sz w:val="24"/>
          <w:szCs w:val="24"/>
        </w:rPr>
        <w:t>Egyptians</w:t>
      </w:r>
      <w:r w:rsidR="00B907D3">
        <w:rPr>
          <w:rFonts w:ascii="Times New Roman" w:hAnsi="Times New Roman" w:cs="Times New Roman"/>
          <w:sz w:val="24"/>
          <w:szCs w:val="24"/>
        </w:rPr>
        <w:t xml:space="preserve"> b</w:t>
      </w:r>
      <w:r w:rsidR="003A24AB">
        <w:rPr>
          <w:rFonts w:ascii="Times New Roman" w:hAnsi="Times New Roman" w:cs="Times New Roman"/>
          <w:sz w:val="24"/>
          <w:szCs w:val="24"/>
        </w:rPr>
        <w:t>elieved in many gods (</w:t>
      </w:r>
      <w:r w:rsidR="003C1F75">
        <w:rPr>
          <w:rFonts w:ascii="Times New Roman" w:hAnsi="Times New Roman" w:cs="Times New Roman"/>
          <w:sz w:val="24"/>
          <w:szCs w:val="24"/>
        </w:rPr>
        <w:t>polytheism</w:t>
      </w:r>
      <w:r w:rsidR="00B907D3">
        <w:rPr>
          <w:rFonts w:ascii="Times New Roman" w:hAnsi="Times New Roman" w:cs="Times New Roman"/>
          <w:sz w:val="24"/>
          <w:szCs w:val="24"/>
        </w:rPr>
        <w:t xml:space="preserve">). </w:t>
      </w:r>
      <w:r w:rsidR="00AB79F9">
        <w:rPr>
          <w:rFonts w:ascii="Times New Roman" w:hAnsi="Times New Roman" w:cs="Times New Roman"/>
          <w:sz w:val="24"/>
          <w:szCs w:val="24"/>
        </w:rPr>
        <w:t>The gods were important in the</w:t>
      </w:r>
      <w:r w:rsidR="00595EAF">
        <w:rPr>
          <w:rFonts w:ascii="Times New Roman" w:hAnsi="Times New Roman" w:cs="Times New Roman"/>
          <w:sz w:val="24"/>
          <w:szCs w:val="24"/>
        </w:rPr>
        <w:t xml:space="preserve">ir </w:t>
      </w:r>
      <w:r w:rsidR="00AB79F9">
        <w:rPr>
          <w:rFonts w:ascii="Times New Roman" w:hAnsi="Times New Roman" w:cs="Times New Roman"/>
          <w:sz w:val="24"/>
          <w:szCs w:val="24"/>
        </w:rPr>
        <w:t xml:space="preserve">lives because they brought about balance and harmony. These gods included </w:t>
      </w:r>
      <w:r w:rsidR="00C81B78">
        <w:rPr>
          <w:rFonts w:ascii="Times New Roman" w:hAnsi="Times New Roman" w:cs="Times New Roman"/>
          <w:sz w:val="24"/>
          <w:szCs w:val="24"/>
        </w:rPr>
        <w:t xml:space="preserve">Hapi, </w:t>
      </w:r>
      <w:r w:rsidR="00AB79F9">
        <w:rPr>
          <w:rFonts w:ascii="Times New Roman" w:hAnsi="Times New Roman" w:cs="Times New Roman"/>
          <w:sz w:val="24"/>
          <w:szCs w:val="24"/>
        </w:rPr>
        <w:t xml:space="preserve">Osiris, and Amun. The worship of </w:t>
      </w:r>
      <w:r w:rsidR="002877BC">
        <w:rPr>
          <w:rFonts w:ascii="Times New Roman" w:hAnsi="Times New Roman" w:cs="Times New Roman"/>
          <w:sz w:val="24"/>
          <w:szCs w:val="24"/>
        </w:rPr>
        <w:t xml:space="preserve">Hapi and Osiris </w:t>
      </w:r>
      <w:r w:rsidR="00AB79F9">
        <w:rPr>
          <w:rFonts w:ascii="Times New Roman" w:hAnsi="Times New Roman" w:cs="Times New Roman"/>
          <w:sz w:val="24"/>
          <w:szCs w:val="24"/>
        </w:rPr>
        <w:t xml:space="preserve">was more </w:t>
      </w:r>
      <w:r w:rsidR="002877BC">
        <w:rPr>
          <w:rFonts w:ascii="Times New Roman" w:hAnsi="Times New Roman" w:cs="Times New Roman"/>
          <w:sz w:val="24"/>
          <w:szCs w:val="24"/>
        </w:rPr>
        <w:t xml:space="preserve">common when it came to maintaining climatic seasons in the Nile Valley. </w:t>
      </w:r>
      <w:r w:rsidR="00AB79F9">
        <w:rPr>
          <w:rFonts w:ascii="Times New Roman" w:hAnsi="Times New Roman" w:cs="Times New Roman"/>
          <w:sz w:val="24"/>
          <w:szCs w:val="24"/>
        </w:rPr>
        <w:t xml:space="preserve"> </w:t>
      </w:r>
      <w:r w:rsidR="00BA1A4C">
        <w:rPr>
          <w:rFonts w:ascii="Times New Roman" w:hAnsi="Times New Roman" w:cs="Times New Roman"/>
          <w:sz w:val="24"/>
          <w:szCs w:val="24"/>
        </w:rPr>
        <w:t>Before the reign of Amenhotep IV, Egypt had a stable economy and people were living in harmony.</w:t>
      </w:r>
      <w:r w:rsidR="000F033C">
        <w:rPr>
          <w:rFonts w:ascii="Times New Roman" w:hAnsi="Times New Roman" w:cs="Times New Roman"/>
          <w:sz w:val="24"/>
          <w:szCs w:val="24"/>
        </w:rPr>
        <w:t xml:space="preserve"> W</w:t>
      </w:r>
      <w:r w:rsidR="0048380E">
        <w:rPr>
          <w:rFonts w:ascii="Times New Roman" w:hAnsi="Times New Roman" w:cs="Times New Roman"/>
          <w:sz w:val="24"/>
          <w:szCs w:val="24"/>
        </w:rPr>
        <w:t>ithin</w:t>
      </w:r>
      <w:r w:rsidR="00F911AA">
        <w:rPr>
          <w:rFonts w:ascii="Times New Roman" w:hAnsi="Times New Roman" w:cs="Times New Roman"/>
          <w:sz w:val="24"/>
          <w:szCs w:val="24"/>
        </w:rPr>
        <w:t xml:space="preserve"> the first f</w:t>
      </w:r>
      <w:r w:rsidR="00D06B97">
        <w:rPr>
          <w:rFonts w:ascii="Times New Roman" w:hAnsi="Times New Roman" w:cs="Times New Roman"/>
          <w:sz w:val="24"/>
          <w:szCs w:val="24"/>
        </w:rPr>
        <w:t xml:space="preserve">ew </w:t>
      </w:r>
      <w:r w:rsidR="00F911AA">
        <w:rPr>
          <w:rFonts w:ascii="Times New Roman" w:hAnsi="Times New Roman" w:cs="Times New Roman"/>
          <w:sz w:val="24"/>
          <w:szCs w:val="24"/>
        </w:rPr>
        <w:t xml:space="preserve">years of his reign, Amenhotep </w:t>
      </w:r>
      <w:r w:rsidR="00407D68">
        <w:rPr>
          <w:rFonts w:ascii="Times New Roman" w:hAnsi="Times New Roman" w:cs="Times New Roman"/>
          <w:sz w:val="24"/>
          <w:szCs w:val="24"/>
        </w:rPr>
        <w:t xml:space="preserve">IV </w:t>
      </w:r>
      <w:r w:rsidR="00F911AA">
        <w:rPr>
          <w:rFonts w:ascii="Times New Roman" w:hAnsi="Times New Roman" w:cs="Times New Roman"/>
          <w:sz w:val="24"/>
          <w:szCs w:val="24"/>
        </w:rPr>
        <w:t>worshiped Amun</w:t>
      </w:r>
      <w:r w:rsidR="004C1A43">
        <w:rPr>
          <w:rFonts w:ascii="Times New Roman" w:hAnsi="Times New Roman" w:cs="Times New Roman"/>
          <w:sz w:val="24"/>
          <w:szCs w:val="24"/>
        </w:rPr>
        <w:t>. He also</w:t>
      </w:r>
      <w:r w:rsidR="00F911AA">
        <w:rPr>
          <w:rFonts w:ascii="Times New Roman" w:hAnsi="Times New Roman" w:cs="Times New Roman"/>
          <w:sz w:val="24"/>
          <w:szCs w:val="24"/>
        </w:rPr>
        <w:t xml:space="preserve"> followed traditions</w:t>
      </w:r>
      <w:r w:rsidR="00D238D6">
        <w:rPr>
          <w:rFonts w:ascii="Times New Roman" w:hAnsi="Times New Roman" w:cs="Times New Roman"/>
          <w:sz w:val="24"/>
          <w:szCs w:val="24"/>
        </w:rPr>
        <w:t xml:space="preserve"> </w:t>
      </w:r>
      <w:r w:rsidR="00FF33F2">
        <w:rPr>
          <w:rFonts w:ascii="Times New Roman" w:hAnsi="Times New Roman" w:cs="Times New Roman"/>
          <w:sz w:val="24"/>
          <w:szCs w:val="24"/>
        </w:rPr>
        <w:t xml:space="preserve">and policies </w:t>
      </w:r>
      <w:r w:rsidR="00D238D6">
        <w:rPr>
          <w:rFonts w:ascii="Times New Roman" w:hAnsi="Times New Roman" w:cs="Times New Roman"/>
          <w:sz w:val="24"/>
          <w:szCs w:val="24"/>
        </w:rPr>
        <w:t>which were</w:t>
      </w:r>
      <w:r w:rsidR="00F911AA">
        <w:rPr>
          <w:rFonts w:ascii="Times New Roman" w:hAnsi="Times New Roman" w:cs="Times New Roman"/>
          <w:sz w:val="24"/>
          <w:szCs w:val="24"/>
        </w:rPr>
        <w:t xml:space="preserve"> </w:t>
      </w:r>
      <w:r w:rsidR="00906F65">
        <w:rPr>
          <w:rFonts w:ascii="Times New Roman" w:hAnsi="Times New Roman" w:cs="Times New Roman"/>
          <w:sz w:val="24"/>
          <w:szCs w:val="24"/>
        </w:rPr>
        <w:t xml:space="preserve">set forth by previous </w:t>
      </w:r>
      <w:r w:rsidR="002B4F73">
        <w:rPr>
          <w:rFonts w:ascii="Times New Roman" w:hAnsi="Times New Roman" w:cs="Times New Roman"/>
          <w:sz w:val="24"/>
          <w:szCs w:val="24"/>
        </w:rPr>
        <w:t xml:space="preserve">the </w:t>
      </w:r>
      <w:r w:rsidR="00C5189F">
        <w:rPr>
          <w:rFonts w:ascii="Times New Roman" w:hAnsi="Times New Roman" w:cs="Times New Roman"/>
          <w:sz w:val="24"/>
          <w:szCs w:val="24"/>
        </w:rPr>
        <w:t>Kings</w:t>
      </w:r>
      <w:r w:rsidR="00F911AA">
        <w:rPr>
          <w:rFonts w:ascii="Times New Roman" w:hAnsi="Times New Roman" w:cs="Times New Roman"/>
          <w:sz w:val="24"/>
          <w:szCs w:val="24"/>
        </w:rPr>
        <w:t xml:space="preserve">. </w:t>
      </w:r>
      <w:r w:rsidR="00CB6996">
        <w:rPr>
          <w:rFonts w:ascii="Times New Roman" w:hAnsi="Times New Roman" w:cs="Times New Roman"/>
          <w:sz w:val="24"/>
          <w:szCs w:val="24"/>
        </w:rPr>
        <w:t>Towards the end of the fifth year, he underwent a dramatic religious transformation by changing his devotion from the worship o</w:t>
      </w:r>
      <w:r w:rsidR="00C36F22">
        <w:rPr>
          <w:rFonts w:ascii="Times New Roman" w:hAnsi="Times New Roman" w:cs="Times New Roman"/>
          <w:sz w:val="24"/>
          <w:szCs w:val="24"/>
        </w:rPr>
        <w:t xml:space="preserve">f Amun to Aten who </w:t>
      </w:r>
      <w:r w:rsidR="00AD5C8F">
        <w:rPr>
          <w:rFonts w:ascii="Times New Roman" w:hAnsi="Times New Roman" w:cs="Times New Roman"/>
          <w:sz w:val="24"/>
          <w:szCs w:val="24"/>
        </w:rPr>
        <w:t>was a</w:t>
      </w:r>
      <w:r w:rsidR="00C36F22">
        <w:rPr>
          <w:rFonts w:ascii="Times New Roman" w:hAnsi="Times New Roman" w:cs="Times New Roman"/>
          <w:sz w:val="24"/>
          <w:szCs w:val="24"/>
        </w:rPr>
        <w:t xml:space="preserve"> sun god. </w:t>
      </w:r>
      <w:r w:rsidR="00C61791">
        <w:rPr>
          <w:rFonts w:ascii="Times New Roman" w:hAnsi="Times New Roman" w:cs="Times New Roman"/>
          <w:sz w:val="24"/>
          <w:szCs w:val="24"/>
        </w:rPr>
        <w:t xml:space="preserve">It is important to note here that he changed his name from Amenhotep IV to Akhenaton to show his devotion to Aten. </w:t>
      </w:r>
    </w:p>
    <w:p w:rsidR="00763589" w:rsidRDefault="00763589" w:rsidP="009D5D1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next twelve years of</w:t>
      </w:r>
      <w:r w:rsidR="006136D3">
        <w:rPr>
          <w:rFonts w:ascii="Times New Roman" w:hAnsi="Times New Roman" w:cs="Times New Roman"/>
          <w:sz w:val="24"/>
          <w:szCs w:val="24"/>
        </w:rPr>
        <w:t xml:space="preserve"> his</w:t>
      </w:r>
      <w:r>
        <w:rPr>
          <w:rFonts w:ascii="Times New Roman" w:hAnsi="Times New Roman" w:cs="Times New Roman"/>
          <w:sz w:val="24"/>
          <w:szCs w:val="24"/>
        </w:rPr>
        <w:t xml:space="preserve"> reign, Akhenaton abolished all religious traditions and introduced </w:t>
      </w:r>
      <w:r w:rsidR="005D0503">
        <w:rPr>
          <w:rFonts w:ascii="Times New Roman" w:hAnsi="Times New Roman" w:cs="Times New Roman"/>
          <w:sz w:val="24"/>
          <w:szCs w:val="24"/>
        </w:rPr>
        <w:t>monotheism</w:t>
      </w:r>
      <w:r>
        <w:rPr>
          <w:rFonts w:ascii="Times New Roman" w:hAnsi="Times New Roman" w:cs="Times New Roman"/>
          <w:sz w:val="24"/>
          <w:szCs w:val="24"/>
        </w:rPr>
        <w:t xml:space="preserve">, which was the worship of one god the “Aten.” </w:t>
      </w:r>
      <w:r w:rsidR="00515F54">
        <w:rPr>
          <w:rFonts w:ascii="Times New Roman" w:hAnsi="Times New Roman" w:cs="Times New Roman"/>
          <w:sz w:val="24"/>
          <w:szCs w:val="24"/>
        </w:rPr>
        <w:t>The effect of Akhenaton’s religious reforms on the Egyptians was profound.</w:t>
      </w:r>
      <w:r w:rsidR="009A714B">
        <w:rPr>
          <w:rFonts w:ascii="Times New Roman" w:hAnsi="Times New Roman" w:cs="Times New Roman"/>
          <w:sz w:val="24"/>
          <w:szCs w:val="24"/>
        </w:rPr>
        <w:t xml:space="preserve"> The flooding of</w:t>
      </w:r>
      <w:r w:rsidR="00D33F41">
        <w:rPr>
          <w:rFonts w:ascii="Times New Roman" w:hAnsi="Times New Roman" w:cs="Times New Roman"/>
          <w:sz w:val="24"/>
          <w:szCs w:val="24"/>
        </w:rPr>
        <w:t xml:space="preserve"> the</w:t>
      </w:r>
      <w:r w:rsidR="009A714B">
        <w:rPr>
          <w:rFonts w:ascii="Times New Roman" w:hAnsi="Times New Roman" w:cs="Times New Roman"/>
          <w:sz w:val="24"/>
          <w:szCs w:val="24"/>
        </w:rPr>
        <w:t xml:space="preserve"> River Nile was predictable. </w:t>
      </w:r>
      <w:r w:rsidR="003F20B1">
        <w:rPr>
          <w:rFonts w:ascii="Times New Roman" w:hAnsi="Times New Roman" w:cs="Times New Roman"/>
          <w:sz w:val="24"/>
          <w:szCs w:val="24"/>
        </w:rPr>
        <w:t>During</w:t>
      </w:r>
      <w:r w:rsidR="009A714B">
        <w:rPr>
          <w:rFonts w:ascii="Times New Roman" w:hAnsi="Times New Roman" w:cs="Times New Roman"/>
          <w:sz w:val="24"/>
          <w:szCs w:val="24"/>
        </w:rPr>
        <w:t xml:space="preserve"> summer, </w:t>
      </w:r>
      <w:r w:rsidR="0050229A">
        <w:rPr>
          <w:rFonts w:ascii="Times New Roman" w:hAnsi="Times New Roman" w:cs="Times New Roman"/>
          <w:sz w:val="24"/>
          <w:szCs w:val="24"/>
        </w:rPr>
        <w:t xml:space="preserve">the </w:t>
      </w:r>
      <w:r w:rsidR="008F5969">
        <w:rPr>
          <w:rFonts w:ascii="Times New Roman" w:hAnsi="Times New Roman" w:cs="Times New Roman"/>
          <w:sz w:val="24"/>
          <w:szCs w:val="24"/>
        </w:rPr>
        <w:t>Nile River was fed with plenty of water from central Africa</w:t>
      </w:r>
      <w:r w:rsidR="004F1FD4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990ACB">
        <w:rPr>
          <w:rFonts w:ascii="Times New Roman" w:hAnsi="Times New Roman" w:cs="Times New Roman"/>
          <w:sz w:val="24"/>
          <w:szCs w:val="24"/>
        </w:rPr>
        <w:t>. The water</w:t>
      </w:r>
      <w:r w:rsidR="008F5969">
        <w:rPr>
          <w:rFonts w:ascii="Times New Roman" w:hAnsi="Times New Roman" w:cs="Times New Roman"/>
          <w:sz w:val="24"/>
          <w:szCs w:val="24"/>
        </w:rPr>
        <w:t xml:space="preserve"> caus</w:t>
      </w:r>
      <w:r w:rsidR="00CC2079">
        <w:rPr>
          <w:rFonts w:ascii="Times New Roman" w:hAnsi="Times New Roman" w:cs="Times New Roman"/>
          <w:sz w:val="24"/>
          <w:szCs w:val="24"/>
        </w:rPr>
        <w:t>ed</w:t>
      </w:r>
      <w:r w:rsidR="008F5969">
        <w:rPr>
          <w:rFonts w:ascii="Times New Roman" w:hAnsi="Times New Roman" w:cs="Times New Roman"/>
          <w:sz w:val="24"/>
          <w:szCs w:val="24"/>
        </w:rPr>
        <w:t xml:space="preserve"> </w:t>
      </w:r>
      <w:r w:rsidR="00990ACB">
        <w:rPr>
          <w:rFonts w:ascii="Times New Roman" w:hAnsi="Times New Roman" w:cs="Times New Roman"/>
          <w:sz w:val="24"/>
          <w:szCs w:val="24"/>
        </w:rPr>
        <w:t>the river t</w:t>
      </w:r>
      <w:r w:rsidR="008F5969">
        <w:rPr>
          <w:rFonts w:ascii="Times New Roman" w:hAnsi="Times New Roman" w:cs="Times New Roman"/>
          <w:sz w:val="24"/>
          <w:szCs w:val="24"/>
        </w:rPr>
        <w:t>o overflow its banks</w:t>
      </w:r>
      <w:r w:rsidR="00844B11">
        <w:rPr>
          <w:rFonts w:ascii="Times New Roman" w:hAnsi="Times New Roman" w:cs="Times New Roman"/>
          <w:sz w:val="24"/>
          <w:szCs w:val="24"/>
        </w:rPr>
        <w:t xml:space="preserve"> and</w:t>
      </w:r>
      <w:r w:rsidR="008F5969">
        <w:rPr>
          <w:rFonts w:ascii="Times New Roman" w:hAnsi="Times New Roman" w:cs="Times New Roman"/>
          <w:sz w:val="24"/>
          <w:szCs w:val="24"/>
        </w:rPr>
        <w:t xml:space="preserve"> by </w:t>
      </w:r>
      <w:r w:rsidR="009A714B">
        <w:rPr>
          <w:rFonts w:ascii="Times New Roman" w:hAnsi="Times New Roman" w:cs="Times New Roman"/>
          <w:sz w:val="24"/>
          <w:szCs w:val="24"/>
        </w:rPr>
        <w:t xml:space="preserve">November, </w:t>
      </w:r>
      <w:r w:rsidR="005D003D">
        <w:rPr>
          <w:rFonts w:ascii="Times New Roman" w:hAnsi="Times New Roman" w:cs="Times New Roman"/>
          <w:sz w:val="24"/>
          <w:szCs w:val="24"/>
        </w:rPr>
        <w:t>it</w:t>
      </w:r>
      <w:r w:rsidR="009A714B">
        <w:rPr>
          <w:rFonts w:ascii="Times New Roman" w:hAnsi="Times New Roman" w:cs="Times New Roman"/>
          <w:sz w:val="24"/>
          <w:szCs w:val="24"/>
        </w:rPr>
        <w:t xml:space="preserve"> returned to its banks, leaving behind </w:t>
      </w:r>
      <w:r w:rsidR="00611BA2">
        <w:rPr>
          <w:rFonts w:ascii="Times New Roman" w:hAnsi="Times New Roman" w:cs="Times New Roman"/>
          <w:sz w:val="24"/>
          <w:szCs w:val="24"/>
        </w:rPr>
        <w:t xml:space="preserve">deposits </w:t>
      </w:r>
      <w:r w:rsidR="009A714B">
        <w:rPr>
          <w:rFonts w:ascii="Times New Roman" w:hAnsi="Times New Roman" w:cs="Times New Roman"/>
          <w:sz w:val="24"/>
          <w:szCs w:val="24"/>
        </w:rPr>
        <w:t>of fertile soil</w:t>
      </w:r>
      <w:r w:rsidR="0099184F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614C3C">
        <w:rPr>
          <w:rFonts w:ascii="Times New Roman" w:hAnsi="Times New Roman" w:cs="Times New Roman"/>
          <w:sz w:val="24"/>
          <w:szCs w:val="24"/>
        </w:rPr>
        <w:t>. The entire predictability</w:t>
      </w:r>
      <w:r w:rsidR="002273AF">
        <w:rPr>
          <w:rFonts w:ascii="Times New Roman" w:hAnsi="Times New Roman" w:cs="Times New Roman"/>
          <w:sz w:val="24"/>
          <w:szCs w:val="24"/>
        </w:rPr>
        <w:t xml:space="preserve"> </w:t>
      </w:r>
      <w:r w:rsidR="00531FBF">
        <w:rPr>
          <w:rFonts w:ascii="Times New Roman" w:hAnsi="Times New Roman" w:cs="Times New Roman"/>
          <w:sz w:val="24"/>
          <w:szCs w:val="24"/>
        </w:rPr>
        <w:t xml:space="preserve">was </w:t>
      </w:r>
      <w:r w:rsidR="002273AF">
        <w:rPr>
          <w:rFonts w:ascii="Times New Roman" w:hAnsi="Times New Roman" w:cs="Times New Roman"/>
          <w:sz w:val="24"/>
          <w:szCs w:val="24"/>
        </w:rPr>
        <w:t xml:space="preserve">made possible </w:t>
      </w:r>
      <w:r w:rsidR="00531FBF">
        <w:rPr>
          <w:rFonts w:ascii="Times New Roman" w:hAnsi="Times New Roman" w:cs="Times New Roman"/>
          <w:sz w:val="24"/>
          <w:szCs w:val="24"/>
        </w:rPr>
        <w:t xml:space="preserve">by </w:t>
      </w:r>
      <w:r w:rsidR="00AE5427">
        <w:rPr>
          <w:rFonts w:ascii="Times New Roman" w:hAnsi="Times New Roman" w:cs="Times New Roman"/>
          <w:sz w:val="24"/>
          <w:szCs w:val="24"/>
        </w:rPr>
        <w:t xml:space="preserve">the </w:t>
      </w:r>
      <w:r w:rsidR="00531FBF">
        <w:rPr>
          <w:rFonts w:ascii="Times New Roman" w:hAnsi="Times New Roman" w:cs="Times New Roman"/>
          <w:sz w:val="24"/>
          <w:szCs w:val="24"/>
        </w:rPr>
        <w:lastRenderedPageBreak/>
        <w:t>gods</w:t>
      </w:r>
      <w:r w:rsidR="00D37A3C">
        <w:rPr>
          <w:rFonts w:ascii="Times New Roman" w:hAnsi="Times New Roman" w:cs="Times New Roman"/>
          <w:sz w:val="24"/>
          <w:szCs w:val="24"/>
        </w:rPr>
        <w:t>,</w:t>
      </w:r>
      <w:r w:rsidR="00531FBF">
        <w:rPr>
          <w:rFonts w:ascii="Times New Roman" w:hAnsi="Times New Roman" w:cs="Times New Roman"/>
          <w:sz w:val="24"/>
          <w:szCs w:val="24"/>
        </w:rPr>
        <w:t xml:space="preserve"> </w:t>
      </w:r>
      <w:r w:rsidR="00D558B2">
        <w:rPr>
          <w:rFonts w:ascii="Times New Roman" w:hAnsi="Times New Roman" w:cs="Times New Roman"/>
          <w:sz w:val="24"/>
          <w:szCs w:val="24"/>
        </w:rPr>
        <w:t>particularly the</w:t>
      </w:r>
      <w:r w:rsidR="00682568">
        <w:rPr>
          <w:rFonts w:ascii="Times New Roman" w:hAnsi="Times New Roman" w:cs="Times New Roman"/>
          <w:sz w:val="24"/>
          <w:szCs w:val="24"/>
        </w:rPr>
        <w:t xml:space="preserve"> </w:t>
      </w:r>
      <w:r w:rsidR="00531FBF">
        <w:rPr>
          <w:rFonts w:ascii="Times New Roman" w:hAnsi="Times New Roman" w:cs="Times New Roman"/>
          <w:sz w:val="24"/>
          <w:szCs w:val="24"/>
        </w:rPr>
        <w:t xml:space="preserve">“Hapi and Osiris” who were associated with inundation of the Nile </w:t>
      </w:r>
      <w:r w:rsidR="00C56857">
        <w:rPr>
          <w:rFonts w:ascii="Times New Roman" w:hAnsi="Times New Roman" w:cs="Times New Roman"/>
          <w:sz w:val="24"/>
          <w:szCs w:val="24"/>
        </w:rPr>
        <w:t>River</w:t>
      </w:r>
      <w:r w:rsidR="00531FBF">
        <w:rPr>
          <w:rFonts w:ascii="Times New Roman" w:hAnsi="Times New Roman" w:cs="Times New Roman"/>
          <w:sz w:val="24"/>
          <w:szCs w:val="24"/>
        </w:rPr>
        <w:t xml:space="preserve"> and fertility of the lands. </w:t>
      </w:r>
    </w:p>
    <w:p w:rsidR="00975BA6" w:rsidRDefault="00C56857" w:rsidP="009D5D1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introducing monotheism or worship of “Aten”, </w:t>
      </w:r>
      <w:r w:rsidR="00151835">
        <w:rPr>
          <w:rFonts w:ascii="Times New Roman" w:hAnsi="Times New Roman" w:cs="Times New Roman"/>
          <w:sz w:val="24"/>
          <w:szCs w:val="24"/>
        </w:rPr>
        <w:t>Egyptians believed that Akhenato</w:t>
      </w:r>
      <w:r>
        <w:rPr>
          <w:rFonts w:ascii="Times New Roman" w:hAnsi="Times New Roman" w:cs="Times New Roman"/>
          <w:sz w:val="24"/>
          <w:szCs w:val="24"/>
        </w:rPr>
        <w:t xml:space="preserve">n affected the seasons by making flooding of the Nile River </w:t>
      </w:r>
      <w:r w:rsidR="00766167">
        <w:rPr>
          <w:rFonts w:ascii="Times New Roman" w:hAnsi="Times New Roman" w:cs="Times New Roman"/>
          <w:sz w:val="24"/>
          <w:szCs w:val="24"/>
        </w:rPr>
        <w:t>unpredictable</w:t>
      </w:r>
      <w:r w:rsidR="0073717A">
        <w:rPr>
          <w:rFonts w:ascii="Times New Roman" w:hAnsi="Times New Roman" w:cs="Times New Roman"/>
          <w:sz w:val="24"/>
          <w:szCs w:val="24"/>
        </w:rPr>
        <w:t xml:space="preserve">. </w:t>
      </w:r>
      <w:r w:rsidR="00975BA6">
        <w:rPr>
          <w:rFonts w:ascii="Times New Roman" w:hAnsi="Times New Roman" w:cs="Times New Roman"/>
          <w:sz w:val="24"/>
          <w:szCs w:val="24"/>
        </w:rPr>
        <w:t xml:space="preserve">There was </w:t>
      </w:r>
      <w:r w:rsidR="00B2198E">
        <w:rPr>
          <w:rFonts w:ascii="Times New Roman" w:hAnsi="Times New Roman" w:cs="Times New Roman"/>
          <w:sz w:val="24"/>
          <w:szCs w:val="24"/>
        </w:rPr>
        <w:t>less</w:t>
      </w:r>
      <w:r w:rsidR="00975BA6">
        <w:rPr>
          <w:rFonts w:ascii="Times New Roman" w:hAnsi="Times New Roman" w:cs="Times New Roman"/>
          <w:sz w:val="24"/>
          <w:szCs w:val="24"/>
        </w:rPr>
        <w:t xml:space="preserve"> water streaming into the river Nile and inundation became even rare</w:t>
      </w:r>
      <w:r w:rsidR="00C97269">
        <w:rPr>
          <w:rFonts w:ascii="Times New Roman" w:hAnsi="Times New Roman" w:cs="Times New Roman"/>
          <w:sz w:val="24"/>
          <w:szCs w:val="24"/>
        </w:rPr>
        <w:t>r</w:t>
      </w:r>
      <w:r w:rsidR="00975BA6">
        <w:rPr>
          <w:rFonts w:ascii="Times New Roman" w:hAnsi="Times New Roman" w:cs="Times New Roman"/>
          <w:sz w:val="24"/>
          <w:szCs w:val="24"/>
        </w:rPr>
        <w:t xml:space="preserve"> hence affecting fertility of the lands. </w:t>
      </w:r>
      <w:r w:rsidR="00D35280">
        <w:rPr>
          <w:rFonts w:ascii="Times New Roman" w:hAnsi="Times New Roman" w:cs="Times New Roman"/>
          <w:sz w:val="24"/>
          <w:szCs w:val="24"/>
        </w:rPr>
        <w:t xml:space="preserve">As a result, agriculture was affected </w:t>
      </w:r>
      <w:r w:rsidR="00E46301">
        <w:rPr>
          <w:rFonts w:ascii="Times New Roman" w:hAnsi="Times New Roman" w:cs="Times New Roman"/>
          <w:sz w:val="24"/>
          <w:szCs w:val="24"/>
        </w:rPr>
        <w:t xml:space="preserve">as the Egyptians </w:t>
      </w:r>
      <w:r w:rsidR="00D35280">
        <w:rPr>
          <w:rFonts w:ascii="Times New Roman" w:hAnsi="Times New Roman" w:cs="Times New Roman"/>
          <w:sz w:val="24"/>
          <w:szCs w:val="24"/>
        </w:rPr>
        <w:t>could no longer</w:t>
      </w:r>
      <w:r w:rsidR="00E46301">
        <w:rPr>
          <w:rFonts w:ascii="Times New Roman" w:hAnsi="Times New Roman" w:cs="Times New Roman"/>
          <w:sz w:val="24"/>
          <w:szCs w:val="24"/>
        </w:rPr>
        <w:t xml:space="preserve"> depend on the river </w:t>
      </w:r>
      <w:r w:rsidR="00EA4324">
        <w:rPr>
          <w:rFonts w:ascii="Times New Roman" w:hAnsi="Times New Roman" w:cs="Times New Roman"/>
          <w:sz w:val="24"/>
          <w:szCs w:val="24"/>
        </w:rPr>
        <w:t xml:space="preserve">for agriculture. </w:t>
      </w:r>
      <w:r w:rsidR="00D352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B53" w:rsidRDefault="005B7C15" w:rsidP="009D5D1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Akhenato</w:t>
      </w:r>
      <w:r w:rsidR="009F6102">
        <w:rPr>
          <w:rFonts w:ascii="Times New Roman" w:hAnsi="Times New Roman" w:cs="Times New Roman"/>
          <w:sz w:val="24"/>
          <w:szCs w:val="24"/>
        </w:rPr>
        <w:t>n was a true reli</w:t>
      </w:r>
      <w:r w:rsidR="00142AB7">
        <w:rPr>
          <w:rFonts w:ascii="Times New Roman" w:hAnsi="Times New Roman" w:cs="Times New Roman"/>
          <w:sz w:val="24"/>
          <w:szCs w:val="24"/>
        </w:rPr>
        <w:t>gious reformer, his reformation was</w:t>
      </w:r>
      <w:r w:rsidR="009F6102">
        <w:rPr>
          <w:rFonts w:ascii="Times New Roman" w:hAnsi="Times New Roman" w:cs="Times New Roman"/>
          <w:sz w:val="24"/>
          <w:szCs w:val="24"/>
        </w:rPr>
        <w:t xml:space="preserve"> not </w:t>
      </w:r>
      <w:r w:rsidR="003C3696">
        <w:rPr>
          <w:rFonts w:ascii="Times New Roman" w:hAnsi="Times New Roman" w:cs="Times New Roman"/>
          <w:sz w:val="24"/>
          <w:szCs w:val="24"/>
        </w:rPr>
        <w:t>beneficial</w:t>
      </w:r>
      <w:r w:rsidR="009F6102">
        <w:rPr>
          <w:rFonts w:ascii="Times New Roman" w:hAnsi="Times New Roman" w:cs="Times New Roman"/>
          <w:sz w:val="24"/>
          <w:szCs w:val="24"/>
        </w:rPr>
        <w:t xml:space="preserve"> to the Egyptians</w:t>
      </w:r>
      <w:r w:rsidR="00762E0F">
        <w:rPr>
          <w:rFonts w:ascii="Times New Roman" w:hAnsi="Times New Roman" w:cs="Times New Roman"/>
          <w:sz w:val="24"/>
          <w:szCs w:val="24"/>
        </w:rPr>
        <w:t xml:space="preserve"> because </w:t>
      </w:r>
      <w:r w:rsidR="00042B64">
        <w:rPr>
          <w:rFonts w:ascii="Times New Roman" w:hAnsi="Times New Roman" w:cs="Times New Roman"/>
          <w:sz w:val="24"/>
          <w:szCs w:val="24"/>
        </w:rPr>
        <w:t>it</w:t>
      </w:r>
      <w:r w:rsidR="00762E0F">
        <w:rPr>
          <w:rFonts w:ascii="Times New Roman" w:hAnsi="Times New Roman" w:cs="Times New Roman"/>
          <w:sz w:val="24"/>
          <w:szCs w:val="24"/>
        </w:rPr>
        <w:t xml:space="preserve"> affected the balance</w:t>
      </w:r>
      <w:r w:rsidR="00634C13">
        <w:rPr>
          <w:rFonts w:ascii="Times New Roman" w:hAnsi="Times New Roman" w:cs="Times New Roman"/>
          <w:sz w:val="24"/>
          <w:szCs w:val="24"/>
        </w:rPr>
        <w:t xml:space="preserve"> e.g. economic</w:t>
      </w:r>
      <w:r w:rsidR="00AF3389">
        <w:rPr>
          <w:rFonts w:ascii="Times New Roman" w:hAnsi="Times New Roman" w:cs="Times New Roman"/>
          <w:sz w:val="24"/>
          <w:szCs w:val="24"/>
        </w:rPr>
        <w:t>, which</w:t>
      </w:r>
      <w:r w:rsidR="00762E0F">
        <w:rPr>
          <w:rFonts w:ascii="Times New Roman" w:hAnsi="Times New Roman" w:cs="Times New Roman"/>
          <w:sz w:val="24"/>
          <w:szCs w:val="24"/>
        </w:rPr>
        <w:t xml:space="preserve"> polytheism had brought</w:t>
      </w:r>
      <w:r w:rsidR="00770BE1">
        <w:rPr>
          <w:rFonts w:ascii="Times New Roman" w:hAnsi="Times New Roman" w:cs="Times New Roman"/>
          <w:sz w:val="24"/>
          <w:szCs w:val="24"/>
        </w:rPr>
        <w:t xml:space="preserve"> in Egypt</w:t>
      </w:r>
      <w:r w:rsidR="009F6102">
        <w:rPr>
          <w:rFonts w:ascii="Times New Roman" w:hAnsi="Times New Roman" w:cs="Times New Roman"/>
          <w:sz w:val="24"/>
          <w:szCs w:val="24"/>
        </w:rPr>
        <w:t xml:space="preserve">. </w:t>
      </w:r>
      <w:r w:rsidR="00D522FA">
        <w:rPr>
          <w:rFonts w:ascii="Times New Roman" w:hAnsi="Times New Roman" w:cs="Times New Roman"/>
          <w:sz w:val="24"/>
          <w:szCs w:val="24"/>
        </w:rPr>
        <w:t xml:space="preserve">His reign shows that </w:t>
      </w:r>
      <w:r w:rsidR="00987E90">
        <w:rPr>
          <w:rFonts w:ascii="Times New Roman" w:hAnsi="Times New Roman" w:cs="Times New Roman"/>
          <w:sz w:val="24"/>
          <w:szCs w:val="24"/>
        </w:rPr>
        <w:t xml:space="preserve">while </w:t>
      </w:r>
      <w:r w:rsidR="00D522FA">
        <w:rPr>
          <w:rFonts w:ascii="Times New Roman" w:hAnsi="Times New Roman" w:cs="Times New Roman"/>
          <w:sz w:val="24"/>
          <w:szCs w:val="24"/>
        </w:rPr>
        <w:t>Kings had absolute power to make decisions</w:t>
      </w:r>
      <w:r w:rsidR="00987E90">
        <w:rPr>
          <w:rFonts w:ascii="Times New Roman" w:hAnsi="Times New Roman" w:cs="Times New Roman"/>
          <w:sz w:val="24"/>
          <w:szCs w:val="24"/>
        </w:rPr>
        <w:t>, they were to depend on priests who acted as intermediaries between the Egyptians and the divine power</w:t>
      </w:r>
      <w:r w:rsidR="00D522FA">
        <w:rPr>
          <w:rFonts w:ascii="Times New Roman" w:hAnsi="Times New Roman" w:cs="Times New Roman"/>
          <w:sz w:val="24"/>
          <w:szCs w:val="24"/>
        </w:rPr>
        <w:t xml:space="preserve">. </w:t>
      </w:r>
      <w:r w:rsidR="006F03F9">
        <w:rPr>
          <w:rFonts w:ascii="Times New Roman" w:hAnsi="Times New Roman" w:cs="Times New Roman"/>
          <w:sz w:val="24"/>
          <w:szCs w:val="24"/>
        </w:rPr>
        <w:t xml:space="preserve">It also shows that kings ruled by a mandate from the gods. </w:t>
      </w:r>
      <w:r w:rsidR="00DF2AEB">
        <w:rPr>
          <w:rFonts w:ascii="Times New Roman" w:hAnsi="Times New Roman" w:cs="Times New Roman"/>
          <w:sz w:val="24"/>
          <w:szCs w:val="24"/>
        </w:rPr>
        <w:t>The Kings</w:t>
      </w:r>
      <w:r w:rsidR="006F03F9">
        <w:rPr>
          <w:rFonts w:ascii="Times New Roman" w:hAnsi="Times New Roman" w:cs="Times New Roman"/>
          <w:sz w:val="24"/>
          <w:szCs w:val="24"/>
        </w:rPr>
        <w:t xml:space="preserve"> were supposed to represent </w:t>
      </w:r>
      <w:r w:rsidR="00E95E18">
        <w:rPr>
          <w:rFonts w:ascii="Times New Roman" w:hAnsi="Times New Roman" w:cs="Times New Roman"/>
          <w:sz w:val="24"/>
          <w:szCs w:val="24"/>
        </w:rPr>
        <w:t>the will of the god</w:t>
      </w:r>
      <w:r w:rsidR="006F03F9">
        <w:rPr>
          <w:rFonts w:ascii="Times New Roman" w:hAnsi="Times New Roman" w:cs="Times New Roman"/>
          <w:sz w:val="24"/>
          <w:szCs w:val="24"/>
        </w:rPr>
        <w:t>s through the laws passe</w:t>
      </w:r>
      <w:r w:rsidR="000D13D8">
        <w:rPr>
          <w:rFonts w:ascii="Times New Roman" w:hAnsi="Times New Roman" w:cs="Times New Roman"/>
          <w:sz w:val="24"/>
          <w:szCs w:val="24"/>
        </w:rPr>
        <w:t xml:space="preserve">d and policies approved by the priests </w:t>
      </w:r>
      <w:r w:rsidR="00D43507">
        <w:rPr>
          <w:rFonts w:ascii="Times New Roman" w:hAnsi="Times New Roman" w:cs="Times New Roman"/>
          <w:sz w:val="24"/>
          <w:szCs w:val="24"/>
        </w:rPr>
        <w:t xml:space="preserve">e.g. those </w:t>
      </w:r>
      <w:r w:rsidR="000E1DA1">
        <w:rPr>
          <w:rFonts w:ascii="Times New Roman" w:hAnsi="Times New Roman" w:cs="Times New Roman"/>
          <w:sz w:val="24"/>
          <w:szCs w:val="24"/>
        </w:rPr>
        <w:t>of Amun. By converting to At</w:t>
      </w:r>
      <w:r w:rsidR="00EE6DD6">
        <w:rPr>
          <w:rFonts w:ascii="Times New Roman" w:hAnsi="Times New Roman" w:cs="Times New Roman"/>
          <w:sz w:val="24"/>
          <w:szCs w:val="24"/>
        </w:rPr>
        <w:t>en, Akhenato</w:t>
      </w:r>
      <w:r w:rsidR="000D13D8">
        <w:rPr>
          <w:rFonts w:ascii="Times New Roman" w:hAnsi="Times New Roman" w:cs="Times New Roman"/>
          <w:sz w:val="24"/>
          <w:szCs w:val="24"/>
        </w:rPr>
        <w:t>n wanted to neutralize the</w:t>
      </w:r>
      <w:r w:rsidR="00ED3285">
        <w:rPr>
          <w:rFonts w:ascii="Times New Roman" w:hAnsi="Times New Roman" w:cs="Times New Roman"/>
          <w:sz w:val="24"/>
          <w:szCs w:val="24"/>
        </w:rPr>
        <w:t xml:space="preserve"> political power of the priests. </w:t>
      </w:r>
    </w:p>
    <w:p w:rsidR="00B65B53" w:rsidRDefault="00B65B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6102" w:rsidRDefault="00B65B53" w:rsidP="00B65B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:rsidR="009828F4" w:rsidRPr="00876AEE" w:rsidRDefault="009828F4" w:rsidP="009828F4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05A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Kidner, Frank L., Ralph Mathisen, Sally McKee, and Theodore R. Weeks. </w:t>
      </w:r>
      <w:r w:rsidRPr="00D5506D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Making Europe: The story of the west</w:t>
      </w:r>
      <w:r w:rsidRPr="00905A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Learning, 2013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B65B53" w:rsidRDefault="00B65B53" w:rsidP="00B65B53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65B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Mathisen, Ralph W. </w:t>
      </w:r>
      <w:r w:rsidRPr="00B65B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Ancient Mediterranean civilizations: from prehistory to 640 CE</w:t>
      </w:r>
      <w:r w:rsidRPr="00B65B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Press, 2012.</w:t>
      </w:r>
    </w:p>
    <w:sectPr w:rsidR="00B65B53" w:rsidSect="00481C0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72C" w:rsidRDefault="003F572C" w:rsidP="00EB6E2B">
      <w:pPr>
        <w:spacing w:after="0" w:line="240" w:lineRule="auto"/>
      </w:pPr>
      <w:r>
        <w:separator/>
      </w:r>
    </w:p>
  </w:endnote>
  <w:endnote w:type="continuationSeparator" w:id="1">
    <w:p w:rsidR="003F572C" w:rsidRDefault="003F572C" w:rsidP="00EB6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72C" w:rsidRDefault="003F572C" w:rsidP="00EB6E2B">
      <w:pPr>
        <w:spacing w:after="0" w:line="240" w:lineRule="auto"/>
      </w:pPr>
      <w:r>
        <w:separator/>
      </w:r>
    </w:p>
  </w:footnote>
  <w:footnote w:type="continuationSeparator" w:id="1">
    <w:p w:rsidR="003F572C" w:rsidRDefault="003F572C" w:rsidP="00EB6E2B">
      <w:pPr>
        <w:spacing w:after="0" w:line="240" w:lineRule="auto"/>
      </w:pPr>
      <w:r>
        <w:continuationSeparator/>
      </w:r>
    </w:p>
  </w:footnote>
  <w:footnote w:id="2">
    <w:p w:rsidR="004F1FD4" w:rsidRPr="00B65B53" w:rsidRDefault="004F1FD4" w:rsidP="004F1FD4">
      <w:pPr>
        <w:spacing w:before="120" w:after="12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B65B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Mathisen, Ralph W. </w:t>
      </w:r>
      <w:r w:rsidRPr="00B65B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Ancient Mediterranean civilizations: from prehistory to 640 CE</w:t>
      </w:r>
      <w:r w:rsidRPr="00B65B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Press, 2012.</w:t>
      </w:r>
    </w:p>
    <w:p w:rsidR="004F1FD4" w:rsidRDefault="004F1FD4" w:rsidP="004F1FD4">
      <w:pPr>
        <w:pStyle w:val="FootnoteText"/>
      </w:pPr>
    </w:p>
  </w:footnote>
  <w:footnote w:id="3">
    <w:p w:rsidR="0099184F" w:rsidRPr="00905A60" w:rsidRDefault="0099184F" w:rsidP="001154CE">
      <w:pPr>
        <w:spacing w:before="120" w:after="12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905A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Kidner, Frank L., Ralph Mathisen, Sally McKee, and Theodore R. Weeks. Making Europe: The story of the west. Cengage Learning, 2013.</w:t>
      </w:r>
    </w:p>
    <w:p w:rsidR="0099184F" w:rsidRDefault="0099184F">
      <w:pPr>
        <w:pStyle w:val="FootnoteText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3F7" w:rsidRPr="004B13F7" w:rsidRDefault="004B13F7" w:rsidP="004B13F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B13F7">
      <w:rPr>
        <w:rFonts w:ascii="Times New Roman" w:hAnsi="Times New Roman" w:cs="Times New Roman"/>
        <w:sz w:val="24"/>
        <w:szCs w:val="24"/>
      </w:rPr>
      <w:fldChar w:fldCharType="begin"/>
    </w:r>
    <w:r w:rsidRPr="004B13F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B13F7">
      <w:rPr>
        <w:rFonts w:ascii="Times New Roman" w:hAnsi="Times New Roman" w:cs="Times New Roman"/>
        <w:sz w:val="24"/>
        <w:szCs w:val="24"/>
      </w:rPr>
      <w:fldChar w:fldCharType="separate"/>
    </w:r>
    <w:r w:rsidR="00207A78">
      <w:rPr>
        <w:rFonts w:ascii="Times New Roman" w:hAnsi="Times New Roman" w:cs="Times New Roman"/>
        <w:noProof/>
        <w:sz w:val="24"/>
        <w:szCs w:val="24"/>
      </w:rPr>
      <w:t>2</w:t>
    </w:r>
    <w:r w:rsidRPr="004B13F7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6B87"/>
    <w:rsid w:val="000004A1"/>
    <w:rsid w:val="00007AC2"/>
    <w:rsid w:val="000325A8"/>
    <w:rsid w:val="00041C86"/>
    <w:rsid w:val="00042B64"/>
    <w:rsid w:val="00044D5E"/>
    <w:rsid w:val="00056BD0"/>
    <w:rsid w:val="000753EB"/>
    <w:rsid w:val="000A0698"/>
    <w:rsid w:val="000D13D8"/>
    <w:rsid w:val="000D7940"/>
    <w:rsid w:val="000E0407"/>
    <w:rsid w:val="000E1DA1"/>
    <w:rsid w:val="000F033C"/>
    <w:rsid w:val="000F7AD8"/>
    <w:rsid w:val="001154CE"/>
    <w:rsid w:val="00115EDE"/>
    <w:rsid w:val="00117B84"/>
    <w:rsid w:val="00142AB7"/>
    <w:rsid w:val="00151835"/>
    <w:rsid w:val="001545C3"/>
    <w:rsid w:val="00167C63"/>
    <w:rsid w:val="00174E67"/>
    <w:rsid w:val="00191095"/>
    <w:rsid w:val="001A735D"/>
    <w:rsid w:val="001C1137"/>
    <w:rsid w:val="001C4915"/>
    <w:rsid w:val="001F33A9"/>
    <w:rsid w:val="00201232"/>
    <w:rsid w:val="00207A78"/>
    <w:rsid w:val="0021153E"/>
    <w:rsid w:val="00220925"/>
    <w:rsid w:val="002273AF"/>
    <w:rsid w:val="00236B87"/>
    <w:rsid w:val="00242FFF"/>
    <w:rsid w:val="00251F65"/>
    <w:rsid w:val="00264479"/>
    <w:rsid w:val="002664C2"/>
    <w:rsid w:val="002877BC"/>
    <w:rsid w:val="002B4F73"/>
    <w:rsid w:val="0035337C"/>
    <w:rsid w:val="00371EE8"/>
    <w:rsid w:val="00385308"/>
    <w:rsid w:val="00387ACE"/>
    <w:rsid w:val="003A24AB"/>
    <w:rsid w:val="003A472D"/>
    <w:rsid w:val="003C1F75"/>
    <w:rsid w:val="003C3696"/>
    <w:rsid w:val="003F20B1"/>
    <w:rsid w:val="003F572C"/>
    <w:rsid w:val="00407D68"/>
    <w:rsid w:val="00481C02"/>
    <w:rsid w:val="0048380E"/>
    <w:rsid w:val="004B13F7"/>
    <w:rsid w:val="004C1A43"/>
    <w:rsid w:val="004C3657"/>
    <w:rsid w:val="004F1FD4"/>
    <w:rsid w:val="0050229A"/>
    <w:rsid w:val="00503093"/>
    <w:rsid w:val="00515F54"/>
    <w:rsid w:val="00531FBF"/>
    <w:rsid w:val="00533EBF"/>
    <w:rsid w:val="0055299F"/>
    <w:rsid w:val="00557116"/>
    <w:rsid w:val="00595EAF"/>
    <w:rsid w:val="005B7C15"/>
    <w:rsid w:val="005D003D"/>
    <w:rsid w:val="005D0503"/>
    <w:rsid w:val="00602FA5"/>
    <w:rsid w:val="00611BA2"/>
    <w:rsid w:val="006136D3"/>
    <w:rsid w:val="00614C3C"/>
    <w:rsid w:val="00626212"/>
    <w:rsid w:val="0063012D"/>
    <w:rsid w:val="00634C13"/>
    <w:rsid w:val="0065372C"/>
    <w:rsid w:val="00654B85"/>
    <w:rsid w:val="0067662C"/>
    <w:rsid w:val="006807FF"/>
    <w:rsid w:val="006819B1"/>
    <w:rsid w:val="00682568"/>
    <w:rsid w:val="00693825"/>
    <w:rsid w:val="006A006C"/>
    <w:rsid w:val="006B5A18"/>
    <w:rsid w:val="006E0C01"/>
    <w:rsid w:val="006E51AE"/>
    <w:rsid w:val="006F03F9"/>
    <w:rsid w:val="007012A6"/>
    <w:rsid w:val="007146E5"/>
    <w:rsid w:val="00726DC6"/>
    <w:rsid w:val="0073717A"/>
    <w:rsid w:val="00756DC7"/>
    <w:rsid w:val="0075731A"/>
    <w:rsid w:val="00762E0F"/>
    <w:rsid w:val="00763589"/>
    <w:rsid w:val="00765929"/>
    <w:rsid w:val="00766167"/>
    <w:rsid w:val="00770BE1"/>
    <w:rsid w:val="007E0F1B"/>
    <w:rsid w:val="00844B11"/>
    <w:rsid w:val="00862519"/>
    <w:rsid w:val="0087278C"/>
    <w:rsid w:val="0087403D"/>
    <w:rsid w:val="00876AEE"/>
    <w:rsid w:val="008B29A9"/>
    <w:rsid w:val="008D311D"/>
    <w:rsid w:val="008F5969"/>
    <w:rsid w:val="00905A60"/>
    <w:rsid w:val="00906F65"/>
    <w:rsid w:val="0091123A"/>
    <w:rsid w:val="00951654"/>
    <w:rsid w:val="00971910"/>
    <w:rsid w:val="00975BA6"/>
    <w:rsid w:val="00975EE3"/>
    <w:rsid w:val="00982421"/>
    <w:rsid w:val="009828F4"/>
    <w:rsid w:val="00987E90"/>
    <w:rsid w:val="00990ACB"/>
    <w:rsid w:val="0099184F"/>
    <w:rsid w:val="009A714B"/>
    <w:rsid w:val="009D5D11"/>
    <w:rsid w:val="009F18AA"/>
    <w:rsid w:val="009F6102"/>
    <w:rsid w:val="00A3663E"/>
    <w:rsid w:val="00A51694"/>
    <w:rsid w:val="00A51935"/>
    <w:rsid w:val="00AA04FD"/>
    <w:rsid w:val="00AB79F9"/>
    <w:rsid w:val="00AD5C8F"/>
    <w:rsid w:val="00AD653C"/>
    <w:rsid w:val="00AE5427"/>
    <w:rsid w:val="00AF3389"/>
    <w:rsid w:val="00B03FD7"/>
    <w:rsid w:val="00B1063B"/>
    <w:rsid w:val="00B2198E"/>
    <w:rsid w:val="00B31528"/>
    <w:rsid w:val="00B37110"/>
    <w:rsid w:val="00B63DC0"/>
    <w:rsid w:val="00B65B53"/>
    <w:rsid w:val="00B66608"/>
    <w:rsid w:val="00B907D3"/>
    <w:rsid w:val="00B936D9"/>
    <w:rsid w:val="00BA1A4C"/>
    <w:rsid w:val="00C36F22"/>
    <w:rsid w:val="00C5189F"/>
    <w:rsid w:val="00C525B2"/>
    <w:rsid w:val="00C56857"/>
    <w:rsid w:val="00C61791"/>
    <w:rsid w:val="00C66FC3"/>
    <w:rsid w:val="00C81B78"/>
    <w:rsid w:val="00C97269"/>
    <w:rsid w:val="00CB6996"/>
    <w:rsid w:val="00CC2079"/>
    <w:rsid w:val="00CF681F"/>
    <w:rsid w:val="00D06B97"/>
    <w:rsid w:val="00D238D6"/>
    <w:rsid w:val="00D33F41"/>
    <w:rsid w:val="00D35280"/>
    <w:rsid w:val="00D37A3C"/>
    <w:rsid w:val="00D43507"/>
    <w:rsid w:val="00D522FA"/>
    <w:rsid w:val="00D52649"/>
    <w:rsid w:val="00D53A94"/>
    <w:rsid w:val="00D5506D"/>
    <w:rsid w:val="00D558B2"/>
    <w:rsid w:val="00D81321"/>
    <w:rsid w:val="00DA3896"/>
    <w:rsid w:val="00DA4CEC"/>
    <w:rsid w:val="00DB006D"/>
    <w:rsid w:val="00DB522C"/>
    <w:rsid w:val="00DF2AEB"/>
    <w:rsid w:val="00E00EE6"/>
    <w:rsid w:val="00E225F9"/>
    <w:rsid w:val="00E22D5C"/>
    <w:rsid w:val="00E34AAE"/>
    <w:rsid w:val="00E43E5A"/>
    <w:rsid w:val="00E45D81"/>
    <w:rsid w:val="00E46301"/>
    <w:rsid w:val="00E95E18"/>
    <w:rsid w:val="00EA4230"/>
    <w:rsid w:val="00EA4324"/>
    <w:rsid w:val="00EB6E2B"/>
    <w:rsid w:val="00EC0366"/>
    <w:rsid w:val="00ED3285"/>
    <w:rsid w:val="00EE0B5D"/>
    <w:rsid w:val="00EE45A0"/>
    <w:rsid w:val="00EE4D94"/>
    <w:rsid w:val="00EE6DD6"/>
    <w:rsid w:val="00F03658"/>
    <w:rsid w:val="00F05524"/>
    <w:rsid w:val="00F37A9A"/>
    <w:rsid w:val="00F61465"/>
    <w:rsid w:val="00F666AD"/>
    <w:rsid w:val="00F86C4C"/>
    <w:rsid w:val="00F87353"/>
    <w:rsid w:val="00F911AA"/>
    <w:rsid w:val="00FB4C5B"/>
    <w:rsid w:val="00FB4E2A"/>
    <w:rsid w:val="00FC282A"/>
    <w:rsid w:val="00FE0B9B"/>
    <w:rsid w:val="00FE4FF9"/>
    <w:rsid w:val="00FE745A"/>
    <w:rsid w:val="00FF3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0B9B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E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E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6E2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4B1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13F7"/>
  </w:style>
  <w:style w:type="paragraph" w:styleId="Footer">
    <w:name w:val="footer"/>
    <w:basedOn w:val="Normal"/>
    <w:link w:val="FooterChar"/>
    <w:uiPriority w:val="99"/>
    <w:semiHidden/>
    <w:unhideWhenUsed/>
    <w:rsid w:val="004B1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13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9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8AAC7-4016-4BEE-BEAF-05B7151ED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2018-09-16T12:00:00Z</dcterms:created>
  <dcterms:modified xsi:type="dcterms:W3CDTF">2018-09-16T12:00:00Z</dcterms:modified>
</cp:coreProperties>
</file>